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Pr="00B70134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B70134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6D2E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312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B84703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D75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апреля 2025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626357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утратившими силу отдельных решений Думы города Ханты-Мансийска в сфере противодействия коррупции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B55ABA" w:rsidP="005749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</w:t>
      </w:r>
      <w:r w:rsidR="0057498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4985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Югры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25.09.2008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86-оз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О мерах по противодействию коррупции в Ханты-Манс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ийском автономном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D51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округе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Югре»,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B70134" w:rsidRDefault="00D54026" w:rsidP="00D44E54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D54026" w:rsidRDefault="00D54026" w:rsidP="00D44E54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B70134" w:rsidRDefault="00D54026" w:rsidP="00D44E54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950CF9" w:rsidRDefault="00B55ABA" w:rsidP="00B70134">
      <w:pPr>
        <w:spacing w:after="0"/>
        <w:ind w:left="70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950C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Признать утратившими силу Решения Думы города Ханты-Мансийска:</w:t>
      </w:r>
    </w:p>
    <w:p w:rsidR="00B55ABA" w:rsidRPr="00B55ABA" w:rsidRDefault="00B55ABA" w:rsidP="00B70134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20.12.2013 № 465-V РД «О комиссии по соблюдению ограничений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интересов»;</w:t>
      </w:r>
    </w:p>
    <w:p w:rsidR="00B55ABA" w:rsidRDefault="00B55ABA" w:rsidP="00B701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29.09.2014 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543-V РД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декабря 2013 года </w:t>
      </w:r>
      <w:r w:rsidR="006F4C3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465-V РД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гулированию конфликта интересов»;</w:t>
      </w:r>
    </w:p>
    <w:p w:rsidR="00B55ABA" w:rsidRDefault="00B55ABA" w:rsidP="00D44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от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30.03.2015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637-V РД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20 декабря 2013 года </w:t>
      </w:r>
      <w:r w:rsidR="006F4C3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65-V РД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гулированию конфликта интересов»;</w:t>
      </w:r>
    </w:p>
    <w:p w:rsidR="00B55ABA" w:rsidRDefault="00B55ABA" w:rsidP="00D44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70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30.11.2015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734-V РД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декабря 2013 года </w:t>
      </w:r>
      <w:r w:rsidR="006F4C3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465-V РД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гулированию конфликта интересов»;</w:t>
      </w:r>
    </w:p>
    <w:p w:rsidR="00B55ABA" w:rsidRDefault="00B55ABA" w:rsidP="00D44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04.03.2016 № 787-V РД «О внесении изменений в Решение Думы города Ханты-Мансийска от 20 декабря 2013 года </w:t>
      </w:r>
      <w:r w:rsidR="006F4C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465-V РД </w:t>
      </w:r>
      <w:r w:rsidR="000C51E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интересов»;</w:t>
      </w:r>
    </w:p>
    <w:p w:rsidR="001B0FF6" w:rsidRDefault="006F4C39" w:rsidP="00D44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02B">
        <w:rPr>
          <w:rFonts w:ascii="Times New Roman" w:hAnsi="Times New Roman" w:cs="Times New Roman"/>
          <w:sz w:val="28"/>
          <w:szCs w:val="28"/>
        </w:rPr>
        <w:t>от 28.04.2017 №</w:t>
      </w:r>
      <w:r w:rsidR="0042602B" w:rsidRPr="00B55ABA">
        <w:rPr>
          <w:rFonts w:ascii="Times New Roman" w:hAnsi="Times New Roman" w:cs="Times New Roman"/>
          <w:sz w:val="28"/>
          <w:szCs w:val="28"/>
        </w:rPr>
        <w:t xml:space="preserve"> 115-VI РД</w:t>
      </w:r>
      <w:r w:rsidR="0042602B">
        <w:rPr>
          <w:rFonts w:ascii="Times New Roman" w:hAnsi="Times New Roman" w:cs="Times New Roman"/>
          <w:sz w:val="28"/>
          <w:szCs w:val="28"/>
        </w:rPr>
        <w:t xml:space="preserve"> «</w:t>
      </w:r>
      <w:r w:rsidR="0042602B" w:rsidRPr="00B55ABA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Ханты-Мансийска от 2</w:t>
      </w:r>
      <w:r w:rsidR="0042602B">
        <w:rPr>
          <w:rFonts w:ascii="Times New Roman" w:hAnsi="Times New Roman" w:cs="Times New Roman"/>
          <w:sz w:val="28"/>
          <w:szCs w:val="28"/>
        </w:rPr>
        <w:t>0 декабря 2013 года № 465-V РД «</w:t>
      </w:r>
      <w:r w:rsidR="000C51E2">
        <w:rPr>
          <w:rFonts w:ascii="Times New Roman" w:hAnsi="Times New Roman" w:cs="Times New Roman"/>
          <w:sz w:val="28"/>
          <w:szCs w:val="28"/>
        </w:rPr>
        <w:t>О К</w:t>
      </w:r>
      <w:r w:rsidR="0042602B" w:rsidRPr="00B55AB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02B" w:rsidRPr="00B55ABA">
        <w:rPr>
          <w:rFonts w:ascii="Times New Roman" w:hAnsi="Times New Roman" w:cs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</w:t>
      </w:r>
      <w:r w:rsidR="0042602B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0C51E2">
        <w:rPr>
          <w:rFonts w:ascii="Times New Roman" w:hAnsi="Times New Roman" w:cs="Times New Roman"/>
          <w:sz w:val="28"/>
          <w:szCs w:val="28"/>
        </w:rPr>
        <w:t>;</w:t>
      </w:r>
    </w:p>
    <w:p w:rsidR="000C51E2" w:rsidRDefault="000C51E2" w:rsidP="000C51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1E2">
        <w:rPr>
          <w:rFonts w:ascii="Times New Roman" w:hAnsi="Times New Roman" w:cs="Times New Roman"/>
          <w:sz w:val="28"/>
          <w:szCs w:val="28"/>
        </w:rPr>
        <w:t>от 28.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C51E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C51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0C51E2">
        <w:rPr>
          <w:rFonts w:ascii="Times New Roman" w:hAnsi="Times New Roman" w:cs="Times New Roman"/>
          <w:sz w:val="28"/>
          <w:szCs w:val="28"/>
        </w:rPr>
        <w:t>-VI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51E2"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20 декабря 2013 года № 465-V РД «</w:t>
      </w:r>
      <w:r>
        <w:rPr>
          <w:rFonts w:ascii="Times New Roman" w:hAnsi="Times New Roman" w:cs="Times New Roman"/>
          <w:sz w:val="28"/>
          <w:szCs w:val="28"/>
        </w:rPr>
        <w:t>О К</w:t>
      </w:r>
      <w:r w:rsidRPr="000C51E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1E2">
        <w:rPr>
          <w:rFonts w:ascii="Times New Roman" w:hAnsi="Times New Roman" w:cs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интересов»;</w:t>
      </w:r>
    </w:p>
    <w:p w:rsidR="006F4C39" w:rsidRDefault="006F4C39" w:rsidP="004260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29.04.2016 № 802-V РД «О Порядке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к конфликту интересов»;</w:t>
      </w:r>
    </w:p>
    <w:p w:rsidR="006F4C39" w:rsidRDefault="0042602B" w:rsidP="004260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28.04.2017 </w:t>
      </w:r>
      <w:r w:rsidR="000C51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116-VI РД «О внесении изменений в Решение Думы города Ханты-Мансийска от 29 апреля 2016 года № 802-V РД «О Порядке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интересов».</w:t>
      </w:r>
    </w:p>
    <w:p w:rsidR="00B70134" w:rsidRDefault="00B70134" w:rsidP="00D44E5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70134" w:rsidRDefault="00B70134" w:rsidP="00D44E5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50CF9" w:rsidRPr="008F3F03" w:rsidRDefault="00950CF9" w:rsidP="00950CF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950CF9" w:rsidRDefault="00950CF9" w:rsidP="00950CF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B70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К.Л. Пенчуков</w:t>
      </w:r>
    </w:p>
    <w:p w:rsidR="00B70134" w:rsidRPr="008F3F03" w:rsidRDefault="00B70134" w:rsidP="00B701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0134" w:rsidRPr="00B70134" w:rsidRDefault="00B70134" w:rsidP="00B70134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70134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B70134" w:rsidRPr="00B70134" w:rsidRDefault="006D2EFD" w:rsidP="00B7013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25 </w:t>
      </w:r>
      <w:bookmarkStart w:id="0" w:name="_GoBack"/>
      <w:bookmarkEnd w:id="0"/>
      <w:r w:rsidR="00B70134" w:rsidRPr="00B70134">
        <w:rPr>
          <w:rFonts w:ascii="Times New Roman" w:hAnsi="Times New Roman" w:cs="Times New Roman"/>
          <w:bCs/>
          <w:i/>
          <w:iCs/>
          <w:sz w:val="28"/>
          <w:szCs w:val="28"/>
        </w:rPr>
        <w:t>апреля 2025 года</w:t>
      </w:r>
    </w:p>
    <w:sectPr w:rsidR="00B70134" w:rsidRPr="00B70134" w:rsidSect="00B84703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B5" w:rsidRDefault="00B90BB5" w:rsidP="008D07AA">
      <w:pPr>
        <w:spacing w:after="0" w:line="240" w:lineRule="auto"/>
      </w:pPr>
      <w:r>
        <w:separator/>
      </w:r>
    </w:p>
  </w:endnote>
  <w:endnote w:type="continuationSeparator" w:id="0">
    <w:p w:rsidR="00B90BB5" w:rsidRDefault="00B90BB5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68" w:rsidRDefault="00B90BB5">
    <w:pPr>
      <w:pStyle w:val="a8"/>
      <w:jc w:val="right"/>
    </w:pPr>
  </w:p>
  <w:p w:rsidR="00BE0868" w:rsidRDefault="00B90B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B5" w:rsidRDefault="00B90BB5" w:rsidP="008D07AA">
      <w:pPr>
        <w:spacing w:after="0" w:line="240" w:lineRule="auto"/>
      </w:pPr>
      <w:r>
        <w:separator/>
      </w:r>
    </w:p>
  </w:footnote>
  <w:footnote w:type="continuationSeparator" w:id="0">
    <w:p w:rsidR="00B90BB5" w:rsidRDefault="00B90BB5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425401"/>
      <w:docPartObj>
        <w:docPartGallery w:val="Page Numbers (Top of Page)"/>
        <w:docPartUnique/>
      </w:docPartObj>
    </w:sdtPr>
    <w:sdtEndPr/>
    <w:sdtContent>
      <w:p w:rsidR="00B84703" w:rsidRDefault="00B847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FD">
          <w:rPr>
            <w:noProof/>
          </w:rPr>
          <w:t>2</w:t>
        </w:r>
        <w:r>
          <w:fldChar w:fldCharType="end"/>
        </w:r>
      </w:p>
    </w:sdtContent>
  </w:sdt>
  <w:p w:rsidR="00B84703" w:rsidRDefault="00B847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03" w:rsidRPr="00B84703" w:rsidRDefault="00B84703" w:rsidP="00B84703">
    <w:pPr>
      <w:pStyle w:val="a6"/>
      <w:ind w:left="63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47A27D6"/>
    <w:multiLevelType w:val="hybridMultilevel"/>
    <w:tmpl w:val="AB1CFF28"/>
    <w:lvl w:ilvl="0" w:tplc="C07CD56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1E2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4E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0FF6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46F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2E4D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602B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4985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26357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159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2EFD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4C39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781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4B9E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CF9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595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5AB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0134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703"/>
    <w:rsid w:val="00B84B57"/>
    <w:rsid w:val="00B84DE9"/>
    <w:rsid w:val="00B86F13"/>
    <w:rsid w:val="00B90BB5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0167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6CB3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4E54"/>
    <w:rsid w:val="00D4599A"/>
    <w:rsid w:val="00D46504"/>
    <w:rsid w:val="00D46807"/>
    <w:rsid w:val="00D47511"/>
    <w:rsid w:val="00D50A52"/>
    <w:rsid w:val="00D50D5F"/>
    <w:rsid w:val="00D51130"/>
    <w:rsid w:val="00D51F9B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6F79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431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EC461-7726-4E1A-B345-4AC39AF7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B0F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0FF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0FF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0F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0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1D9F-A5C6-4612-B000-164A19FB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6</cp:revision>
  <cp:lastPrinted>2022-11-23T05:01:00Z</cp:lastPrinted>
  <dcterms:created xsi:type="dcterms:W3CDTF">2025-04-17T12:57:00Z</dcterms:created>
  <dcterms:modified xsi:type="dcterms:W3CDTF">2025-04-25T10:14:00Z</dcterms:modified>
</cp:coreProperties>
</file>