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6DE59" wp14:editId="2C7CD68C">
            <wp:extent cx="57785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26" w:rsidRPr="000E4F26" w:rsidRDefault="000E4F26" w:rsidP="000E4F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E4F26" w:rsidRPr="000E4F26" w:rsidRDefault="000E4F26" w:rsidP="000E4F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4F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4F26" w:rsidRDefault="00A6699E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316</w:t>
      </w:r>
      <w:r w:rsidR="000E4F26" w:rsidRPr="000E4F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E4F26" w:rsidRPr="000E4F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E4F26" w:rsidRPr="000E4F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E4F26" w:rsidRPr="000E4F26" w:rsidRDefault="000E4F26" w:rsidP="000E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764B" w:rsidRDefault="0031764B" w:rsidP="003176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1764B" w:rsidRDefault="003B4FC7" w:rsidP="003176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30 мая </w:t>
      </w:r>
      <w:r w:rsidR="00317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31764B" w:rsidRPr="00DA5995" w:rsidRDefault="0031764B" w:rsidP="0031764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4B" w:rsidRPr="00DA5995" w:rsidRDefault="0031764B" w:rsidP="000E4F26">
      <w:pPr>
        <w:spacing w:after="0" w:line="276" w:lineRule="auto"/>
        <w:ind w:right="62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  <w:r w:rsidR="00FA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города Ханты-Мансийска</w:t>
      </w:r>
    </w:p>
    <w:p w:rsidR="0031764B" w:rsidRPr="00F61B37" w:rsidRDefault="0031764B" w:rsidP="000E4F26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64B" w:rsidRDefault="0031764B" w:rsidP="000E4F2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и дополнений в Устав города </w:t>
      </w:r>
      <w:r w:rsidR="003B4F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5995">
        <w:rPr>
          <w:rFonts w:ascii="Times New Roman" w:hAnsi="Times New Roman" w:cs="Times New Roman"/>
          <w:sz w:val="28"/>
          <w:szCs w:val="28"/>
        </w:rPr>
        <w:t xml:space="preserve">Ханты-Мансийска, принятый Решением Думы города Ханты-Мансийска </w:t>
      </w:r>
      <w:r w:rsidR="003B4F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5995">
        <w:rPr>
          <w:rFonts w:ascii="Times New Roman" w:hAnsi="Times New Roman" w:cs="Times New Roman"/>
          <w:sz w:val="28"/>
          <w:szCs w:val="28"/>
        </w:rPr>
        <w:t xml:space="preserve">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руководствуясь частью 1 статьи 69 Устава города Ханты-Мансийска, </w:t>
      </w:r>
    </w:p>
    <w:p w:rsidR="0031764B" w:rsidRDefault="0031764B" w:rsidP="000E4F2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1764B" w:rsidRDefault="0031764B" w:rsidP="000E4F2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31764B" w:rsidRDefault="0031764B" w:rsidP="000E4F2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71E9" w:rsidRDefault="006C71E9" w:rsidP="000E4F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дополнения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1E9" w:rsidRDefault="006C71E9" w:rsidP="000E4F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64F4" w:rsidRPr="009A64F4">
        <w:rPr>
          <w:rFonts w:ascii="Times New Roman" w:hAnsi="Times New Roman" w:cs="Times New Roman"/>
          <w:iCs/>
          <w:sz w:val="28"/>
          <w:szCs w:val="28"/>
        </w:rPr>
        <w:t xml:space="preserve"> пункте 13 статьи 8 </w:t>
      </w:r>
      <w:r w:rsidR="004F2FC0" w:rsidRPr="009A64F4">
        <w:rPr>
          <w:rFonts w:ascii="Times New Roman" w:hAnsi="Times New Roman" w:cs="Times New Roman"/>
          <w:iCs/>
          <w:sz w:val="28"/>
          <w:szCs w:val="28"/>
        </w:rPr>
        <w:t>после слов «Ханты-Мансийского автономного округа – Югры),»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9A64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1E9" w:rsidRDefault="006C71E9" w:rsidP="000E4F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B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 статьи 57 после слов «Ханты-Мансийского автономного округа – Югры)» дополнить словами «</w:t>
      </w:r>
      <w:r w:rsidR="00CF4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A64F4">
        <w:rPr>
          <w:rFonts w:ascii="Times New Roman" w:hAnsi="Times New Roman" w:cs="Times New Roman"/>
          <w:iCs/>
          <w:sz w:val="28"/>
          <w:szCs w:val="28"/>
        </w:rPr>
        <w:t>организаци</w:t>
      </w:r>
      <w:r>
        <w:rPr>
          <w:rFonts w:ascii="Times New Roman" w:hAnsi="Times New Roman" w:cs="Times New Roman"/>
          <w:iCs/>
          <w:sz w:val="28"/>
          <w:szCs w:val="28"/>
        </w:rPr>
        <w:t xml:space="preserve">ю </w:t>
      </w:r>
      <w:r w:rsidRPr="009A64F4">
        <w:rPr>
          <w:rFonts w:ascii="Times New Roman" w:hAnsi="Times New Roman" w:cs="Times New Roman"/>
          <w:iCs/>
          <w:sz w:val="28"/>
          <w:szCs w:val="28"/>
        </w:rPr>
        <w:t>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764B" w:rsidRDefault="0031764B" w:rsidP="000E4F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</w:t>
      </w:r>
      <w:r w:rsidR="003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</w:t>
      </w:r>
      <w:r w:rsidRPr="00DA59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31764B" w:rsidRDefault="0031764B" w:rsidP="000E4F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DA5995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Par1"/>
      <w:bookmarkEnd w:id="0"/>
    </w:p>
    <w:p w:rsidR="0031764B" w:rsidRPr="002258D3" w:rsidRDefault="0031764B" w:rsidP="000E4F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661" w:rsidRPr="002258D3" w:rsidRDefault="00775661" w:rsidP="0031764B">
      <w:pPr>
        <w:rPr>
          <w:sz w:val="28"/>
          <w:szCs w:val="28"/>
        </w:rPr>
      </w:pPr>
    </w:p>
    <w:p w:rsidR="002258D3" w:rsidRDefault="002258D3" w:rsidP="002258D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2258D3" w:rsidRDefault="002258D3" w:rsidP="002258D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2258D3" w:rsidRDefault="002258D3" w:rsidP="002258D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58D3" w:rsidRDefault="002258D3" w:rsidP="002258D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2258D3" w:rsidRDefault="002258D3" w:rsidP="002258D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58D3" w:rsidRDefault="002258D3" w:rsidP="002258D3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2258D3" w:rsidRDefault="00A6699E" w:rsidP="002258D3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2258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2258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2258D3" w:rsidRPr="0031764B" w:rsidRDefault="002258D3" w:rsidP="002258D3">
      <w:pPr>
        <w:spacing w:line="276" w:lineRule="auto"/>
      </w:pPr>
    </w:p>
    <w:sectPr w:rsidR="002258D3" w:rsidRPr="0031764B" w:rsidSect="006B01F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E8" w:rsidRDefault="00BB3AE8">
      <w:pPr>
        <w:spacing w:after="0" w:line="240" w:lineRule="auto"/>
      </w:pPr>
      <w:r>
        <w:separator/>
      </w:r>
    </w:p>
  </w:endnote>
  <w:endnote w:type="continuationSeparator" w:id="0">
    <w:p w:rsidR="00BB3AE8" w:rsidRDefault="00BB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E8" w:rsidRDefault="00BB3AE8">
      <w:pPr>
        <w:spacing w:after="0" w:line="240" w:lineRule="auto"/>
      </w:pPr>
      <w:r>
        <w:separator/>
      </w:r>
    </w:p>
  </w:footnote>
  <w:footnote w:type="continuationSeparator" w:id="0">
    <w:p w:rsidR="00BB3AE8" w:rsidRDefault="00BB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317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9E">
          <w:rPr>
            <w:noProof/>
          </w:rPr>
          <w:t>2</w:t>
        </w:r>
        <w:r>
          <w:fldChar w:fldCharType="end"/>
        </w:r>
      </w:p>
    </w:sdtContent>
  </w:sdt>
  <w:p w:rsidR="00042B75" w:rsidRDefault="00BB3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B"/>
    <w:rsid w:val="000E4F26"/>
    <w:rsid w:val="00111643"/>
    <w:rsid w:val="001171BC"/>
    <w:rsid w:val="002258D3"/>
    <w:rsid w:val="0031764B"/>
    <w:rsid w:val="0032570B"/>
    <w:rsid w:val="003B4FC7"/>
    <w:rsid w:val="004F2FC0"/>
    <w:rsid w:val="00623BE5"/>
    <w:rsid w:val="006B01F6"/>
    <w:rsid w:val="006C71E9"/>
    <w:rsid w:val="00775661"/>
    <w:rsid w:val="009A64F4"/>
    <w:rsid w:val="00A6699E"/>
    <w:rsid w:val="00BB3AE8"/>
    <w:rsid w:val="00CF445D"/>
    <w:rsid w:val="00D5126A"/>
    <w:rsid w:val="00DF79C5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35C8-FD4E-414E-B0A7-F38AECD6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70B"/>
  </w:style>
  <w:style w:type="paragraph" w:styleId="a5">
    <w:name w:val="Balloon Text"/>
    <w:basedOn w:val="a"/>
    <w:link w:val="a6"/>
    <w:uiPriority w:val="99"/>
    <w:semiHidden/>
    <w:unhideWhenUsed/>
    <w:rsid w:val="003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7</cp:revision>
  <cp:lastPrinted>2025-05-28T05:37:00Z</cp:lastPrinted>
  <dcterms:created xsi:type="dcterms:W3CDTF">2025-05-28T04:33:00Z</dcterms:created>
  <dcterms:modified xsi:type="dcterms:W3CDTF">2025-06-02T07:07:00Z</dcterms:modified>
</cp:coreProperties>
</file>