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49" w:rsidRPr="006D3449" w:rsidRDefault="006D3449" w:rsidP="006D34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34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Изменен</w:t>
      </w:r>
      <w:r w:rsidR="00E825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ие</w:t>
      </w:r>
      <w:r w:rsidRPr="006D34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правил</w:t>
      </w:r>
      <w:bookmarkStart w:id="0" w:name="_GoBack"/>
      <w:bookmarkEnd w:id="0"/>
      <w:r w:rsidRPr="006D34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закупок в сфере строительства, </w:t>
      </w:r>
    </w:p>
    <w:p w:rsidR="006D3449" w:rsidRPr="006D3449" w:rsidRDefault="006D3449" w:rsidP="006D34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34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проектирования и изыскания </w:t>
      </w:r>
    </w:p>
    <w:p w:rsidR="00F91F97" w:rsidRPr="006D3449" w:rsidRDefault="006D3449" w:rsidP="006D34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D34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(Федеральный закон № 44-фз)</w:t>
      </w:r>
    </w:p>
    <w:p w:rsidR="006D3449" w:rsidRPr="00F91F97" w:rsidRDefault="006D3449" w:rsidP="006D344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4260"/>
          <w:kern w:val="36"/>
          <w:sz w:val="28"/>
          <w:szCs w:val="28"/>
          <w:lang w:eastAsia="ru-RU"/>
        </w:rPr>
      </w:pPr>
    </w:p>
    <w:p w:rsidR="00F91F97" w:rsidRPr="00F91F97" w:rsidRDefault="00E82553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hyperlink r:id="rId6" w:tgtFrame="_blank" w:history="1">
        <w:proofErr w:type="gramStart"/>
        <w:r w:rsidR="00F91F97" w:rsidRPr="00F91F97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Постановлением Правительства РФ от 25 июня 2020 г. № 921</w:t>
        </w:r>
      </w:hyperlink>
      <w:r w:rsidR="00F91F97"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 «О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</w:t>
      </w:r>
      <w:r w:rsidR="006D3449">
        <w:rPr>
          <w:rFonts w:ascii="Times New Roman" w:eastAsia="Times New Roman" w:hAnsi="Times New Roman" w:cs="Times New Roman"/>
          <w:sz w:val="28"/>
          <w:szCs w:val="21"/>
          <w:lang w:eastAsia="ru-RU"/>
        </w:rPr>
        <w:t>й Федерации от 13 мая 2016 г. №</w:t>
      </w:r>
      <w:r w:rsidR="00F91F97"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890-р» внесены следующие изменения в некоторые акты Правительства РФ по вопросам осуществления закупок в сфере строительства: </w:t>
      </w:r>
      <w:proofErr w:type="gramEnd"/>
    </w:p>
    <w:p w:rsidR="00F91F97" w:rsidRPr="00F91F97" w:rsidRDefault="00F91F97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1) из правил оценки, утвержденных постановлением Правительства от 28.11.2013 № 1085, исключены работы на особых объектах и на автодорогах, но при этом определено, что новый порядок оценки будет распространяться </w:t>
      </w:r>
      <w:proofErr w:type="gramStart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на</w:t>
      </w:r>
      <w:proofErr w:type="gramEnd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F91F97" w:rsidRPr="00F91F97" w:rsidRDefault="00F91F97" w:rsidP="00F91F9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строительные контракты жизненного цикла, а также на особые строительные контракты, заключаемые по ч. 56 ст. 112 Закона № 44-ФЗ;</w:t>
      </w:r>
    </w:p>
    <w:p w:rsidR="00F91F97" w:rsidRPr="00F91F97" w:rsidRDefault="00F91F97" w:rsidP="00F91F9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 по строительству, реконструкции, капремонту, сносу линейного и нелинейного объекта капстроительства;</w:t>
      </w:r>
    </w:p>
    <w:p w:rsidR="00F91F97" w:rsidRPr="00F91F97" w:rsidRDefault="00F91F97" w:rsidP="00F91F97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работы по сохранению объектов культурного наследия. </w:t>
      </w:r>
    </w:p>
    <w:p w:rsidR="00F91F97" w:rsidRPr="00F91F97" w:rsidRDefault="00F91F97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качестве </w:t>
      </w:r>
      <w:proofErr w:type="spellStart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нестоимостного</w:t>
      </w:r>
      <w:proofErr w:type="spellEnd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критерия можно будет использовать только квалификацию участника, которую будут оценивать только через закрепленные в правилах показатели;</w:t>
      </w:r>
    </w:p>
    <w:p w:rsidR="00F91F97" w:rsidRPr="00F91F97" w:rsidRDefault="00F91F97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2) скорректированы утвержденные постановлением Правительства от 04.02.2015 № 99 дополнительные требования к участникам строительных закупок:</w:t>
      </w:r>
    </w:p>
    <w:p w:rsidR="00F91F97" w:rsidRPr="00F91F97" w:rsidRDefault="00F91F97" w:rsidP="00F91F9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снижен </w:t>
      </w:r>
      <w:proofErr w:type="gramStart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стоимостной</w:t>
      </w:r>
      <w:proofErr w:type="gramEnd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порог, при котором заказчики обязаны применять дополнительные требования к участникам: до 10 млн. рублей - для федеральных нужд, до 5 млн. рублей – для региональных и муниципальных нужд;</w:t>
      </w:r>
    </w:p>
    <w:p w:rsidR="00F91F97" w:rsidRPr="00F91F97" w:rsidRDefault="00F91F97" w:rsidP="00F91F9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закупок с НМЦК более 500 млн. рублей требования к размеру опыта увеличены до 30%;</w:t>
      </w:r>
    </w:p>
    <w:p w:rsidR="00F91F97" w:rsidRPr="00F91F97" w:rsidRDefault="00F91F97" w:rsidP="00F91F9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увеличен с 3 до 5 лет период, за который будет учитываться опыт;</w:t>
      </w:r>
    </w:p>
    <w:p w:rsidR="00F91F97" w:rsidRPr="00F91F97" w:rsidRDefault="00F91F97" w:rsidP="00F91F9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закупках работ по строительству и реконструкции опыт нельзя будет подтвердить опытом по сносу и капремонту;</w:t>
      </w:r>
    </w:p>
    <w:p w:rsidR="00F91F97" w:rsidRPr="00F91F97" w:rsidRDefault="00F91F97" w:rsidP="00F91F97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перечень случаев, когда необходимо устанавливать дополнительные требования, дополнен новой позицией: закупка проектных и (или) изыскательских работ с НМЦК от 10 млн. рублей - для федеральных нужд, от 5 млн. рублей – для региональных и муниципальных нужд;</w:t>
      </w:r>
    </w:p>
    <w:p w:rsidR="00F91F97" w:rsidRPr="00F91F97" w:rsidRDefault="00F91F97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3) из аукционного перечня, утвержденного распоряжением Правительства РФ от 21.03.2016 № 471-р, в соответствии с которым заказчики обязаны закупать определенные товары, работ, услуги только путем проведения электронного аукциона, исключены закупки в сфере строительства, попадающие в определенные кодами по ОКПД 2 позиции: 41.2, 42 и 43. Это означает, что заказчики смогут проводить закупки </w:t>
      </w:r>
      <w:proofErr w:type="gramStart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таких</w:t>
      </w:r>
      <w:proofErr w:type="gramEnd"/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 как электронным аукционом, так и электронным конкурсом. </w:t>
      </w:r>
    </w:p>
    <w:p w:rsidR="00F91F97" w:rsidRPr="00F91F97" w:rsidRDefault="00F91F97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Перечисленные в п. 1 и 2 изменения, касающиеся порядка оценки и дополнительных требований, вступают в силу с 9 июля 2020 г. и применяются к закупкам, размещенным после указанной даты. </w:t>
      </w:r>
    </w:p>
    <w:p w:rsidR="00F91F97" w:rsidRPr="00F91F97" w:rsidRDefault="00F91F97" w:rsidP="00F91F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91F97">
        <w:rPr>
          <w:rFonts w:ascii="Times New Roman" w:eastAsia="Times New Roman" w:hAnsi="Times New Roman" w:cs="Times New Roman"/>
          <w:sz w:val="28"/>
          <w:szCs w:val="21"/>
          <w:lang w:eastAsia="ru-RU"/>
        </w:rPr>
        <w:t>Изменения в аукционный перечень вступают в силу с 1 сентября 2020 г.</w:t>
      </w: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</w:p>
    <w:p w:rsidR="00A33FAC" w:rsidRDefault="00A33FAC" w:rsidP="00A33FAC">
      <w:pPr>
        <w:rPr>
          <w:rFonts w:ascii="Arial" w:eastAsia="Times New Roman" w:hAnsi="Arial" w:cs="Arial"/>
          <w:sz w:val="20"/>
          <w:szCs w:val="20"/>
        </w:rPr>
      </w:pPr>
      <w:r w:rsidRPr="00D26D62">
        <w:rPr>
          <w:rFonts w:ascii="Arial" w:eastAsia="Times New Roman" w:hAnsi="Arial" w:cs="Arial"/>
          <w:sz w:val="20"/>
          <w:szCs w:val="20"/>
        </w:rPr>
        <w:t xml:space="preserve">Информация подготовлена с использованием материалов </w:t>
      </w:r>
      <w:r>
        <w:rPr>
          <w:rFonts w:ascii="Arial" w:eastAsia="Times New Roman" w:hAnsi="Arial" w:cs="Arial"/>
          <w:sz w:val="20"/>
          <w:szCs w:val="20"/>
        </w:rPr>
        <w:t>Института Госзакупок</w:t>
      </w:r>
      <w:r w:rsidRPr="00D26D62">
        <w:rPr>
          <w:rFonts w:ascii="Arial" w:eastAsia="Times New Roman" w:hAnsi="Arial" w:cs="Arial"/>
          <w:sz w:val="20"/>
          <w:szCs w:val="20"/>
        </w:rPr>
        <w:t>.</w:t>
      </w:r>
    </w:p>
    <w:p w:rsidR="001D0381" w:rsidRDefault="001D0381"/>
    <w:sectPr w:rsidR="001D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4D4"/>
    <w:multiLevelType w:val="multilevel"/>
    <w:tmpl w:val="0A6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D2376"/>
    <w:multiLevelType w:val="multilevel"/>
    <w:tmpl w:val="5E7C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97"/>
    <w:rsid w:val="001D0381"/>
    <w:rsid w:val="0066398F"/>
    <w:rsid w:val="006D3449"/>
    <w:rsid w:val="00A33FAC"/>
    <w:rsid w:val="00E82553"/>
    <w:rsid w:val="00F9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F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1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85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3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zakupki.ru/upload/laws/44-FZ/2020/9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3</cp:revision>
  <dcterms:created xsi:type="dcterms:W3CDTF">2020-07-02T04:04:00Z</dcterms:created>
  <dcterms:modified xsi:type="dcterms:W3CDTF">2020-07-02T04:31:00Z</dcterms:modified>
</cp:coreProperties>
</file>