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FD" w:rsidRPr="00F10BFD" w:rsidRDefault="00F10BFD" w:rsidP="00F10BFD">
      <w:pPr>
        <w:spacing w:after="0" w:line="276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F10BF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Проект </w:t>
      </w:r>
    </w:p>
    <w:p w:rsidR="00F10BFD" w:rsidRPr="00F10BFD" w:rsidRDefault="00F10BFD" w:rsidP="00F10BFD">
      <w:pPr>
        <w:spacing w:after="0" w:line="27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F10BFD">
        <w:rPr>
          <w:rFonts w:ascii="Times New Roman" w:eastAsia="Calibri" w:hAnsi="Times New Roman" w:cs="Times New Roman"/>
          <w:noProof/>
          <w:sz w:val="28"/>
          <w:szCs w:val="28"/>
        </w:rPr>
        <w:t>внесён Главой  города Ханты-Мансийска</w:t>
      </w: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 город Ханты-Мансийск</w:t>
      </w: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0BFD">
        <w:rPr>
          <w:rFonts w:ascii="Times New Roman" w:eastAsia="Times New Roman" w:hAnsi="Times New Roman" w:cs="Times New Roman"/>
          <w:b/>
          <w:sz w:val="32"/>
          <w:szCs w:val="32"/>
        </w:rPr>
        <w:t>ДУМА ГОРОДА ХАНТЫ-МАНСИЙСКА</w:t>
      </w: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0BFD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BFD" w:rsidRPr="00F10BFD" w:rsidRDefault="00F10BFD" w:rsidP="00F10BF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       Принято</w:t>
      </w:r>
    </w:p>
    <w:p w:rsidR="00F10BFD" w:rsidRPr="00F10BFD" w:rsidRDefault="00F10BFD" w:rsidP="00F10BF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__________________</w:t>
      </w:r>
    </w:p>
    <w:p w:rsidR="00F10BFD" w:rsidRPr="00F10BFD" w:rsidRDefault="00F10BFD" w:rsidP="00F10BF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F10BFD" w:rsidRPr="00F10BFD" w:rsidRDefault="00F10BFD" w:rsidP="00F10BF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«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О бюджете города Ханты-Мансийска</w:t>
      </w:r>
    </w:p>
    <w:p w:rsidR="00F10BFD" w:rsidRPr="00F10BFD" w:rsidRDefault="00F10BFD" w:rsidP="00F10BF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на 20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</w:t>
      </w:r>
      <w:r w:rsidR="002378C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год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и на плановый период 202</w:t>
      </w:r>
      <w:r w:rsidR="002378C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и 202</w:t>
      </w:r>
      <w:r w:rsidR="002378C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годов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»</w:t>
      </w:r>
    </w:p>
    <w:p w:rsidR="00F10BFD" w:rsidRPr="00F10BFD" w:rsidRDefault="00F10BFD" w:rsidP="00F10BF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F10BFD" w:rsidRPr="00F10BFD" w:rsidRDefault="00F10BFD" w:rsidP="00F10B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Рассмотрев проект Решени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я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Думы города Ханты-Мансийска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«О бюджете города Ханты-Мансийска на 20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</w:t>
      </w:r>
      <w:r w:rsidR="0015451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год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и на плановый период 202</w:t>
      </w:r>
      <w:r w:rsidR="0015451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и 202</w:t>
      </w:r>
      <w:r w:rsidR="0015451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годов</w:t>
      </w:r>
      <w:r w:rsidRPr="00F10BFD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»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руководствуясь частью 1 статьи 69 Устава города Ханты-Мансийска,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</w:t>
      </w:r>
    </w:p>
    <w:p w:rsidR="00F10BFD" w:rsidRPr="00F10BFD" w:rsidRDefault="00F10BFD" w:rsidP="00F10B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</w:p>
    <w:p w:rsidR="00F10BFD" w:rsidRPr="00F10BFD" w:rsidRDefault="00F10BFD" w:rsidP="00F10BF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0B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Дума города Ханты-Мансийска РЕШИЛА:</w:t>
      </w:r>
    </w:p>
    <w:p w:rsidR="00F10BFD" w:rsidRPr="00F10BFD" w:rsidRDefault="00F10BFD" w:rsidP="00F10BF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Статья 1. Утвердить основные характеристики бюджета города Ханты-Мансийска (далее также – бюджет города) на 202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год: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 xml:space="preserve">1) прогнозируемый общий объем доходов бюджета города Ханты-Мансийска в сумме 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13</w:t>
      </w:r>
      <w:r w:rsidR="00EE2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 636 833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</w:t>
      </w:r>
      <w:r w:rsidR="00EE2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0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00,00</w:t>
      </w:r>
      <w:r w:rsidRPr="00F10BFD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x-none"/>
        </w:rPr>
        <w:t xml:space="preserve">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рублей, в том числе</w:t>
      </w:r>
      <w:r w:rsidRPr="00F10BFD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 xml:space="preserve"> объем межбюджетных трансфертов, получаемых из других бюджетов бюджетной системы Российской Федерации в сумме </w:t>
      </w:r>
      <w:r w:rsidR="00EE2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8 227 492 900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,00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</w:t>
      </w:r>
      <w:r w:rsidRPr="00F10BFD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рублей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.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Утвердить доходы бюджета города Ханты-Мансийска на 202</w:t>
      </w:r>
      <w:r w:rsidR="00640DD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согласно приложению 1 к </w:t>
      </w:r>
      <w:r w:rsidRPr="00F10BFD">
        <w:rPr>
          <w:rFonts w:ascii="Times New Roman" w:eastAsia="Calibri" w:hAnsi="Times New Roman" w:cs="Times New Roman"/>
          <w:bCs/>
          <w:snapToGrid w:val="0"/>
          <w:spacing w:val="-2"/>
          <w:sz w:val="28"/>
          <w:szCs w:val="28"/>
          <w:lang w:eastAsia="x-none"/>
        </w:rPr>
        <w:t>настоящему Решению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 xml:space="preserve">2) общий объем расходов бюджета города Ханты-Мансийска в сумме </w:t>
      </w:r>
      <w:r w:rsidR="002378C8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13 </w:t>
      </w:r>
      <w:r w:rsidR="00F4244C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874</w:t>
      </w:r>
      <w:r w:rsidR="002378C8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 </w:t>
      </w:r>
      <w:r w:rsidR="00F4244C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833</w:t>
      </w:r>
      <w:r w:rsidR="002378C8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 000,00</w:t>
      </w:r>
      <w:r w:rsidRPr="00F10BFD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x-none"/>
        </w:rPr>
        <w:t xml:space="preserve">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рублей;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 xml:space="preserve">3) дефицит бюджета города Ханты-Мансийска в сумме 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238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 000 000,00 рублей;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4) верхний предел муниципального внутреннего долга города                           Ханты-Мансийска на 1 января 202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года в </w:t>
      </w:r>
      <w:r w:rsidRP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сумме </w:t>
      </w:r>
      <w:r w:rsidR="001B5A09" w:rsidRP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50 000 000,00</w:t>
      </w:r>
      <w:r w:rsidRP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рублей, в том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lastRenderedPageBreak/>
        <w:t xml:space="preserve">числе предельный объем обязательств по муниципальным гарантиям города Ханты-Мансийска в сумме </w:t>
      </w:r>
      <w:r w:rsidR="009C37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,00 рублей;</w:t>
      </w:r>
    </w:p>
    <w:p w:rsidR="00F10BFD" w:rsidRPr="00F10BFD" w:rsidRDefault="002378C8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="00F10BFD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5) объем расходов на обслуживание муниципального долга в сумме 5 000 000,</w:t>
      </w:r>
      <w:r w:rsidR="00F10BFD" w:rsidRPr="00F10BFD"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x-none"/>
        </w:rPr>
        <w:t xml:space="preserve">00 </w:t>
      </w:r>
      <w:r w:rsidR="00F10BFD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рублей.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Статья 2. Утвердить основные характеристики бюджета города                      Ханты-Мансийска на плановый период 202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и 202</w:t>
      </w:r>
      <w:r w:rsidR="002378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годов:</w:t>
      </w:r>
    </w:p>
    <w:p w:rsidR="00F10BFD" w:rsidRPr="00F10BFD" w:rsidRDefault="00F10BFD" w:rsidP="001B5A09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1) прогнозируемый общий объем доходов бюджета города Ханты-Мансийска на 202</w:t>
      </w:r>
      <w:r w:rsidR="00CE6F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EE2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12 143 827 300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,00</w:t>
      </w:r>
      <w:r w:rsidRPr="00F10BFD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рублей, в том числе</w:t>
      </w:r>
      <w:r w:rsidRPr="00F10BFD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 xml:space="preserve"> объем межбюджетных трансфертов, получаемых из других бюджетов бюджетной системы </w:t>
      </w:r>
      <w:r w:rsidR="00EE25E0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6 633 283 500</w:t>
      </w:r>
      <w:r w:rsidR="001B5A09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 xml:space="preserve">,00 рублей; </w:t>
      </w:r>
      <w:r w:rsidR="001B5A09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прогнозируемый общий объем доходов бюджета города Ханты-Мансийска на 202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="001B5A09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</w:t>
      </w:r>
      <w:r w:rsidR="001B5A09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 xml:space="preserve"> </w:t>
      </w:r>
      <w:r w:rsidR="00CE6F96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11 8</w:t>
      </w:r>
      <w:r w:rsidR="00EE25E0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11</w:t>
      </w:r>
      <w:r w:rsidR="001B5A09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 </w:t>
      </w:r>
      <w:r w:rsidR="00EE25E0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454</w:t>
      </w:r>
      <w:r w:rsidR="001B5A09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 xml:space="preserve"> </w:t>
      </w:r>
      <w:r w:rsidR="00CE6F96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700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,00</w:t>
      </w:r>
      <w:r w:rsidRPr="00F10BFD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рублей, в том числе </w:t>
      </w:r>
      <w:r w:rsidRPr="00F10BFD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CE6F96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6 14</w:t>
      </w:r>
      <w:r w:rsidR="00EE25E0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9</w:t>
      </w:r>
      <w:r w:rsidR="00CE6F96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 </w:t>
      </w:r>
      <w:r w:rsidR="00EE25E0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146</w:t>
      </w:r>
      <w:r w:rsidR="00CE6F96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 xml:space="preserve"> 000</w:t>
      </w:r>
      <w:r w:rsidRPr="00F10BFD">
        <w:rPr>
          <w:rFonts w:ascii="Times New Roman" w:eastAsia="Calibri" w:hAnsi="Times New Roman" w:cs="Times New Roman"/>
          <w:bCs/>
          <w:snapToGrid w:val="0"/>
          <w:spacing w:val="-4"/>
          <w:sz w:val="28"/>
          <w:szCs w:val="28"/>
          <w:lang w:eastAsia="x-none"/>
        </w:rPr>
        <w:t>,00 рублей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.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Утвердить доходы бюджета города Ханты-Мансийска на плановый период 202</w:t>
      </w:r>
      <w:r w:rsidR="00CE6F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и 202</w:t>
      </w:r>
      <w:r w:rsidR="00CE6F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годов согласно приложению 2 к </w:t>
      </w:r>
      <w:r w:rsidRPr="00F10BFD">
        <w:rPr>
          <w:rFonts w:ascii="Times New Roman" w:eastAsia="Calibri" w:hAnsi="Times New Roman" w:cs="Times New Roman"/>
          <w:bCs/>
          <w:snapToGrid w:val="0"/>
          <w:spacing w:val="-2"/>
          <w:sz w:val="28"/>
          <w:szCs w:val="28"/>
          <w:lang w:eastAsia="x-none"/>
        </w:rPr>
        <w:t>настоящему Решению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2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) общий объем расходов бюджета города Ханты-Мансийска на 202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                 в сумме 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12 3</w:t>
      </w:r>
      <w:r w:rsidR="00F4244C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58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 </w:t>
      </w:r>
      <w:r w:rsidR="00F4244C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827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F4244C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3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00</w:t>
      </w:r>
      <w:r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,00</w:t>
      </w:r>
      <w:r w:rsidRPr="00F4244C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x-none"/>
        </w:rPr>
        <w:t xml:space="preserve"> 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рублей и на 202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12 0</w:t>
      </w:r>
      <w:r w:rsidR="00F4244C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11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 </w:t>
      </w:r>
      <w:r w:rsidR="00F4244C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454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 xml:space="preserve"> 700</w:t>
      </w:r>
      <w:r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,00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рублей, в том числе усло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вно-утвержденные расходы на 2025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200 394 033</w:t>
      </w:r>
      <w:r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 xml:space="preserve">,00 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рубл</w:t>
      </w:r>
      <w:r w:rsidR="001B5A09"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я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и на 202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CE6F96"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293 115 435</w:t>
      </w:r>
      <w:r w:rsidRPr="00F4244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 xml:space="preserve">,00 </w:t>
      </w:r>
      <w:r w:rsidRPr="00F424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рублей;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3) дефицит бюджета города на 202</w:t>
      </w:r>
      <w:r w:rsidR="00CE6F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215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000 000,00 рублей, на 202</w:t>
      </w:r>
      <w:r w:rsidR="00CE6F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200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 000 000,00 рублей;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4) верхний предел муниципального внутреннего долга города                          Ханты-Мансийска на 1 января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года в сумме 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10 000 000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,00 рублей, в том числе предельный объем обязательств по муниципальным гарантиям города Ханты-Мансийска в сумме </w:t>
      </w:r>
      <w:r w:rsidR="003747A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x-none"/>
        </w:rPr>
        <w:t>0</w:t>
      </w:r>
      <w:r w:rsidRPr="003747A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x-none"/>
        </w:rPr>
        <w:t xml:space="preserve">,00 рублей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и на 1 января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7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года в сумме 0,00 рублей в том числе предельный объем обязательств по муниципальным гарантиям города Ханты-Мансийска в сумме 0,00 рублей;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5) объем расходов на обслуживание муниципального внутреннего долга                 на 202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5 000 000,00</w:t>
      </w:r>
      <w:r w:rsidRPr="00F10BFD">
        <w:rPr>
          <w:rFonts w:ascii="Times New Roman" w:eastAsia="Calibri" w:hAnsi="Times New Roman" w:cs="Times New Roman"/>
          <w:bCs/>
          <w:snapToGrid w:val="0"/>
          <w:sz w:val="28"/>
          <w:szCs w:val="28"/>
          <w:lang w:eastAsia="x-none"/>
        </w:rPr>
        <w:t xml:space="preserve">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рублей и на 202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,00 рублей.</w:t>
      </w:r>
    </w:p>
    <w:p w:rsidR="00F10BFD" w:rsidRPr="00F10BFD" w:rsidRDefault="00F10BFD" w:rsidP="00F10B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пределах общего объема расходов бюджета города Ханты-Мансийска, установленного статьей 1 настоящего Решения:</w:t>
      </w:r>
    </w:p>
    <w:p w:rsidR="00F10BFD" w:rsidRPr="00F10BFD" w:rsidRDefault="00F10BFD" w:rsidP="00F10B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города                              Ханты-Мансийска по разделам и подразделам классификации расходов бюджетов на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города                             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</w:t>
      </w:r>
      <w:r w:rsidR="001B5A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бюджетных ассигнований бюджета города                                Ханты-Мансийска по целевым статьям (муниципальным программам                                и непрограммным направлениям деятельности), группам (группам и подгруппам) видов расходов классификации расходов бюджетов на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города Ханты-Мансийска                  на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6 к настоящему Решению, в том числе                      в ее составе перечень главных распорядителей средств бюджета города.</w:t>
      </w:r>
    </w:p>
    <w:p w:rsidR="00F10BFD" w:rsidRPr="00F10BFD" w:rsidRDefault="00F10BFD" w:rsidP="00F10B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 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>Утвердить в пределах общего объема расходов бюджета города Ханты-Мансийска, установленного статьей 2 настоящего Решения:</w:t>
      </w:r>
    </w:p>
    <w:p w:rsidR="00F10BFD" w:rsidRPr="00F10BFD" w:rsidRDefault="00F10BFD" w:rsidP="00F10B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города                               Ханты-Мансийска по разделам и подразделам классификации расходов бюджетов на плановый период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7 к настоящему Решению;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города                               Ханты-Мансийска по разделам, подразделам, целевым статьям (муниципальным программам и непрограммным направлениям деятельности), группам (группам                 и подгруппам) видов расходов классификации расходов бюджетов на плановый период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8 к настоящему Решению;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города                               Ханты-Мансийска по целевым статьям (муниципальным программам                              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города Ханты-Мансийска                      на плановый период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10 к настоящему Решению, в том числе в ее составе перечень главных распорядителей средств бюджета города.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Статья 5.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Утвердить общий объем бюджетных ассигнований бюджета города Ханты-Мансийска, направленных на исполнение публичных нормативных обязательств: 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- на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8 187 728</w:t>
      </w:r>
      <w:r w:rsidRPr="00F10BF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,00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рублей;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- на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8 187 728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,</w:t>
      </w:r>
      <w:r w:rsidRPr="00F10BF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рублей;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  <w:t>- на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8 187 728</w:t>
      </w:r>
      <w:r w:rsidRPr="00F10BF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,00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рублей. </w:t>
      </w:r>
    </w:p>
    <w:p w:rsidR="00F10BFD" w:rsidRPr="00F10BFD" w:rsidRDefault="00F10BFD" w:rsidP="00F10B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Статья </w:t>
      </w:r>
      <w:r w:rsidRPr="00F10BF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Создать в расходной части бюджета города на 20</w:t>
      </w:r>
      <w:r w:rsidRPr="00F10BFD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3747A0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                           и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плановый период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и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годов 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резервный фонд Администрации города Ханты-Мансийска: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lastRenderedPageBreak/>
        <w:t>на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188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218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574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,6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>000,00 рублей);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60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279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673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55D3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>000,00 рублей);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747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68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226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5D3" w:rsidRPr="002E55D3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1B5A09" w:rsidRPr="002E55D3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E55D3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>000,00 рублей).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Утвердить объем бюджетных ассигнований муниципального дорожного фонда города Ханты-Мансийска:</w:t>
      </w:r>
    </w:p>
    <w:p w:rsidR="00F10BFD" w:rsidRPr="00F10BFD" w:rsidRDefault="00F10BFD" w:rsidP="001B5A09">
      <w:pPr>
        <w:tabs>
          <w:tab w:val="left" w:pos="142"/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- на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175 984 700,00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рублей;</w:t>
      </w:r>
    </w:p>
    <w:p w:rsidR="00F10BFD" w:rsidRPr="00F10BFD" w:rsidRDefault="00F10BFD" w:rsidP="001B5A09">
      <w:pPr>
        <w:tabs>
          <w:tab w:val="left" w:pos="142"/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- на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 </w:t>
      </w:r>
      <w:r w:rsidR="001B5A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82 422 900</w:t>
      </w:r>
      <w:r w:rsidRPr="00F10BF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,00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рублей;</w:t>
      </w:r>
    </w:p>
    <w:p w:rsidR="00F10BFD" w:rsidRPr="00F10BFD" w:rsidRDefault="00F10BFD" w:rsidP="001B5A09">
      <w:pPr>
        <w:tabs>
          <w:tab w:val="left" w:pos="142"/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- на 202</w:t>
      </w:r>
      <w:r w:rsidR="003747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в сумме</w:t>
      </w:r>
      <w:r w:rsidRPr="00F10BF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1B5A0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>124 244 000</w:t>
      </w:r>
      <w:r w:rsidRPr="00F10BF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  <w:t xml:space="preserve">,00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рублей. </w:t>
      </w:r>
    </w:p>
    <w:p w:rsidR="00F10BFD" w:rsidRPr="00F10BFD" w:rsidRDefault="00F10BFD" w:rsidP="00933BC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из средств бюджета города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с: 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B3">
        <w:rPr>
          <w:rFonts w:ascii="Times New Roman" w:hAnsi="Times New Roman" w:cs="Times New Roman"/>
        </w:rPr>
        <w:t xml:space="preserve">- </w:t>
      </w:r>
      <w:r w:rsidRPr="00933BC2">
        <w:rPr>
          <w:rFonts w:ascii="Times New Roman" w:hAnsi="Times New Roman" w:cs="Times New Roman"/>
          <w:sz w:val="28"/>
          <w:szCs w:val="28"/>
        </w:rPr>
        <w:t>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выполнением работ по капитальному ремонту многоквартирных домов города Ханты-Мансийска;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содержанием и текущим ремонтом общего имущества многоквартирных домов, в том числе признанных аварийными и подлежащими сносу;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выполнением работ и оказанием услуг в сфере жилищно-коммунального хозяйства;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выполнением работ по благоустройству дворовых территорий многоквартирных домов в городе Ханты-Мансийске;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 xml:space="preserve">- подготовкой города Ханты-Мансийска к </w:t>
      </w:r>
      <w:proofErr w:type="spellStart"/>
      <w:r w:rsidRPr="00933BC2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933BC2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933BC2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933BC2">
        <w:rPr>
          <w:rFonts w:ascii="Times New Roman" w:hAnsi="Times New Roman" w:cs="Times New Roman"/>
          <w:sz w:val="28"/>
          <w:szCs w:val="28"/>
        </w:rPr>
        <w:t>);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осуществлением мероприятий по соблюдению требований законодательства по обеспечению санитарно-эпидемиологического благополучия населения;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 xml:space="preserve">- предупреждением банкротства и восстановлением платежеспособности </w:t>
      </w:r>
      <w:r w:rsidRPr="00933BC2">
        <w:rPr>
          <w:rFonts w:ascii="Times New Roman" w:hAnsi="Times New Roman" w:cs="Times New Roman"/>
          <w:sz w:val="28"/>
          <w:szCs w:val="28"/>
        </w:rPr>
        <w:lastRenderedPageBreak/>
        <w:t>организаций коммунального комплекса города Ханты-Мансийска;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осуществлением организациями речного транспорта перевозки пассажиров</w:t>
      </w:r>
      <w:r>
        <w:rPr>
          <w:rFonts w:ascii="Times New Roman" w:hAnsi="Times New Roman" w:cs="Times New Roman"/>
          <w:sz w:val="28"/>
          <w:szCs w:val="28"/>
        </w:rPr>
        <w:t xml:space="preserve"> и багажа на пригородной линии «</w:t>
      </w:r>
      <w:r w:rsidRPr="00933BC2">
        <w:rPr>
          <w:rFonts w:ascii="Times New Roman" w:hAnsi="Times New Roman" w:cs="Times New Roman"/>
          <w:sz w:val="28"/>
          <w:szCs w:val="28"/>
        </w:rPr>
        <w:t xml:space="preserve">Ханты-Мансийск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3BC2">
        <w:rPr>
          <w:rFonts w:ascii="Times New Roman" w:hAnsi="Times New Roman" w:cs="Times New Roman"/>
          <w:sz w:val="28"/>
          <w:szCs w:val="28"/>
        </w:rPr>
        <w:t xml:space="preserve"> 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3BC2">
        <w:rPr>
          <w:rFonts w:ascii="Times New Roman" w:hAnsi="Times New Roman" w:cs="Times New Roman"/>
          <w:sz w:val="28"/>
          <w:szCs w:val="28"/>
        </w:rPr>
        <w:t>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строительством систем инженерной инфраструктуры;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предоставлением необходимых мер поддержки субъектам малого и среднего предпринимательства, в том числе сельскохозяйственным потребительским кооперативам;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предоставлением необходимых мер поддержки субъектам малого и среднего предпринимательства, в том числе в условиях режима повышенной готовности;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 xml:space="preserve">- предоставлением неотложных мер поддержки субъектов малого и среднего предпринимательства, осуществляющих деятельность в отраслях, пострадавших от распространения новой </w:t>
      </w:r>
      <w:proofErr w:type="spellStart"/>
      <w:r w:rsidRPr="00933B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3BC2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 xml:space="preserve">- осуществлением деятельности в сфере рыбного хозяйства и (или) </w:t>
      </w:r>
      <w:proofErr w:type="spellStart"/>
      <w:r w:rsidRPr="00933BC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33BC2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оплатой коммунальных услуг в условиях режима повышенной готовности юридическим лицам и индивидуальным предпринимателям, осуществляющим деятельность в агропромышленном комплексе;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поддержкой и развитием растениеводства, животноводства, малых форм хозяйствования;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 xml:space="preserve">- развитием </w:t>
      </w:r>
      <w:proofErr w:type="spellStart"/>
      <w:r w:rsidRPr="00933BC2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933BC2">
        <w:rPr>
          <w:rFonts w:ascii="Times New Roman" w:hAnsi="Times New Roman" w:cs="Times New Roman"/>
          <w:sz w:val="28"/>
          <w:szCs w:val="28"/>
        </w:rPr>
        <w:t xml:space="preserve"> комплекса, деятельности по заготовке и переработке дикоросов;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улучшением (восстановлением) материально-технической базы организаций города Ханты-Мансийска;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осуществлением инвестиционной деятельности по созданию объектов социальной инфраструктуры на территории города Ханты-Мансийска;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осуществлением перевозки пассажиров без взимания платы за проезд при осуществлении регулярных перевозок пассажиров автомобильным транспортом по регулируемым тарифам по муниципальным маршрутам города Ханты-Мансийска в период проведения социально значимых мероприятий на территории города Ханты-Мансийска;</w:t>
      </w:r>
    </w:p>
    <w:p w:rsidR="00933BC2" w:rsidRPr="00933BC2" w:rsidRDefault="00933BC2" w:rsidP="00933B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BC2">
        <w:rPr>
          <w:rFonts w:ascii="Times New Roman" w:hAnsi="Times New Roman" w:cs="Times New Roman"/>
          <w:sz w:val="28"/>
          <w:szCs w:val="28"/>
        </w:rPr>
        <w:t>- осуществлением деятельности в сфере агропромышленного комплекса и обрабатывающего производства.</w:t>
      </w:r>
    </w:p>
    <w:p w:rsidR="00F10BFD" w:rsidRPr="00F10BFD" w:rsidRDefault="00F10BFD" w:rsidP="00F10B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предоставляются  на основании муниципальных правовых актов Администрации города Ханты-Мансийска, принятых в соответствии с подпунктом  3 пункта 2 статьи 78 Бюджетного Кодекса Российской Федерации и настоящим Решением.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BF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соответствии с абзацем 2 пункта 2 статьи 78.1 Бюджетного кодекса Российской Федерации в 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бюджете города Ханты-Мансийска </w:t>
      </w:r>
      <w:r w:rsidRPr="00F10BFD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бюджетные ассигнования на предоставление субсидий иным некоммерческим организациям, не являющимся государственными (муниципальными) учреждениями.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предоставляются  на основании муниципальных правовых актов Администрации города Ханты-Мансийска, принятых в соответствии с абзацем 3 пункта 2 статьи 78.1 Бюджетного Кодекса Российской Федерации и настоящим Решением.</w:t>
      </w: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933BC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BF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соответствии со статьёй 78 Бюджетного кодекса Российской Федерации в 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бюджете города Ханты-Мансийска </w:t>
      </w:r>
      <w:r w:rsidRPr="00F10BFD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бюджетные ассигнования на предоставление в соответствии                    с решениями Администрации города Ханты-Мансийска юридическим лицам                  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 в рамках реализации муниципальных программ.</w:t>
      </w:r>
      <w:r w:rsidRPr="00F10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Cs/>
          <w:sz w:val="28"/>
          <w:szCs w:val="28"/>
        </w:rPr>
        <w:t>Порядок предоставления указанных субсидий устанавливается муниципальными правовыми актами Администрации города Ханты-Мансийска.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Статья 11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fldChar w:fldCharType="begin"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fldChar w:fldCharType="separate"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. Утвердить источники финансирования дефицита бюджет</w:t>
      </w:r>
      <w:r w:rsidR="000B0F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а города Ханты-Мансийска на 2024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согласно приложению 11 к настоящему Решению, на плановый период 202</w:t>
      </w:r>
      <w:r w:rsidR="000B0F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и 202</w:t>
      </w:r>
      <w:r w:rsidR="000B0F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годов согласно приложению 12                       к настоящему Решению. 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fldChar w:fldCharType="end"/>
      </w:r>
    </w:p>
    <w:p w:rsidR="00F10BFD" w:rsidRPr="00F10BFD" w:rsidRDefault="00F10BFD" w:rsidP="00F10BF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  <w:r w:rsidRPr="00F10BF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соответствии с частью 8 статьи 217 Бюджетного кодекса Российской Федерации и пунктом 6 статьи 2 Решения Думы города Ханты-Мансийска  от 30 июня 2017 года № 141 –</w:t>
      </w:r>
      <w:r w:rsidRPr="00F10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 Положении </w:t>
      </w:r>
      <w:r w:rsidRPr="00F1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вопросах организации и осуществления бюджетного процесса в городе Ханты-Мансийске» Департамент управления финансами Администрации города Ханты-Мансийска </w:t>
      </w:r>
      <w:r w:rsidRPr="00F10BF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вправе вносить изменения в сводную бюджетную роспись бюджета города Ханты-Мансийска без внесения изменений в настоящее Решение  по следующим дополнительным основаниям: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1) перераспределение бюджетных ассигнований, предусмотренных главным распорядителям средств бюджета города по соответствующим кодам классификации расходов бюджета на проведение отдельных мероприятий муниципальных программ, а также в целях финансового обеспечения социально-значимых расходных обязательств, предусмотренных нормативными правовыми актами муниципального образования;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2) увеличение (уменьшение) бюджетных ассигнований, предусмотренных на финансовое обеспечение мероприятий муниципальных программ в рамках реализации региональных проектов, обеспечивающих достижение целей, показателей и результатов федеральных проектов, за счет перераспределения бюджетных ассигнований, не отнесенных настоящим Решением на указанные цели;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3) перераспределение бюджетных ассигнований, предусмотренных главным распорядителям средств бюджета города на предоставление муниципальным бюджетным и (или)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4) перераспределение бюджетных ассигнований, предусмотренных главным распорядителям средств бюджета города на предоставление муниципальным бюджетным и (или)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в связи с созданием, ликвидацией, реорганизацией муниципального бюджетного и (или) автономного учреждения, и (или) передачей полномочий между главными распорядителями бюджетных средств;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5) увеличение бюджетных ассигнований по соответствующим кодам бюджетной классификации Российской Федерации за счет средств, образовавшихся в связи с экономией в текущем финансовом году бюджетных ассигнований на оказание муниципальных услуг (выполнение работ), реализацию мероприятий муниципальных программ в пределах общего объема бюджетных ассигнований, предусмотренных главному распорядителю средств бюджета города в текущем финансовом году и в плановом периоде</w:t>
      </w:r>
      <w:r w:rsidRPr="00F10BFD">
        <w:rPr>
          <w:rFonts w:ascii="Times New Roman" w:eastAsia="Calibri" w:hAnsi="Times New Roman" w:cs="Times New Roman"/>
          <w:color w:val="FF0000"/>
          <w:spacing w:val="-4"/>
          <w:sz w:val="28"/>
          <w:szCs w:val="28"/>
        </w:rPr>
        <w:t xml:space="preserve"> </w:t>
      </w: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указанные цели; 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6) перераспределение бюджетных ассигнований между подпрограммами (мероприятиями) муниципальных программ, а также между их исполнителями, за исключением случаев увеличения бюджетных ассигнований                                            на функционирование органов местного самоуправления, не связанных                             с их созданием, ликвидацией   и реорганизацией (передачей полномочий);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7) перераспределение бюджетных ассигнований между подпрограммами (мероприятиями) муниципальных программ, муниципальными программами, а также между главными распорядителями средств бюджета города на функционирование органов местного самоуправления, выполнений функций муниципальных казенных учреждений, связанное с созданием, ликвидацией и реорганизацией (передачей полномочий), изменением структуры органов местного самоуправления;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8) перераспределение бюджетных ассигнований на социальное обеспечение населения (в том числе на исполнение публичных нормативных обязательств муниципального образования) между видами обязательств в пределах общего объема бюджетных ассигнований,</w:t>
      </w: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предусмотренных главному распорядителю средств бюджета города</w:t>
      </w:r>
      <w:r w:rsidRPr="00F10B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(в том числе на исполнение публичных нормативных обязательств);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7)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муниципального образования;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8) увеличение (уменьшение) бюджетных ассигнований на основании уведомлений о предоставлении субсидий субвенций, иных межбюджетных трансфертов, планируемых к поступлению из бюджета Ханты-Мансийского автономного округа-Югры;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10) увеличение бюджетных ассигнований резервного фонда Администрации города Ханты-Мансийска в размере </w:t>
      </w:r>
      <w:r w:rsidRPr="00F10BFD">
        <w:rPr>
          <w:rFonts w:ascii="Times New Roman" w:eastAsia="Calibri" w:hAnsi="Times New Roman" w:cs="Times New Roman"/>
          <w:iCs/>
          <w:sz w:val="28"/>
          <w:szCs w:val="28"/>
        </w:rPr>
        <w:t>межбюджетных трансфертов, имеющих целевое назначение, в отношении которых на 15 февраля текущего финансового года (не позднее 30 дней после дня вступления в силу Решения Думы о бюджете на текущий финансовый год и плановый период) не заключены соглашения об их предоставлении бюджету муниципального образования;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0BFD">
        <w:rPr>
          <w:rFonts w:ascii="Times New Roman" w:eastAsia="Calibri" w:hAnsi="Times New Roman" w:cs="Times New Roman"/>
          <w:spacing w:val="-4"/>
          <w:sz w:val="28"/>
          <w:szCs w:val="28"/>
        </w:rPr>
        <w:t>11) изменение (уточнение) бюджетной классификации расходов бюджета города Ханты-Мансийска без изменения целевого направления средств;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12) изменение наименования органов Администрации города                           Ханты-Мансийска, являющихся главными распорядителями бюджетных средств;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13) увеличение (перераспределение) бюджетных ассигнований по кодам классификации расходов бюджетов на сумму средств, необходимых                             для выполнения условий </w:t>
      </w:r>
      <w:proofErr w:type="spellStart"/>
      <w:r w:rsidRPr="00F10BF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программам, принятым бюджетами других уровней, и по субсидиям, предоставленным из бюджетов других уровней бюджету города Ханты-Мансийска, в том числе путем введения новых кодов классификации расходов бюджетов в случае необходимости выполнения условий </w:t>
      </w:r>
      <w:proofErr w:type="spellStart"/>
      <w:r w:rsidRPr="00F10BF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государственных программ;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14) увеличение бюджетных ассигнований на сумму неиспользованных по состоянию на 1 января текущего финансового года остатков муниципального дорожного фонда города Ханты-Мансийска для последующего использования на те же цели.</w:t>
      </w:r>
    </w:p>
    <w:p w:rsidR="00F10BFD" w:rsidRPr="00F10BFD" w:rsidRDefault="00F10BFD" w:rsidP="00F10BF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Установить на 202</w:t>
      </w:r>
      <w:r w:rsidR="000B0F8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B0F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B0F8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годов норматив отчислений от прибыли муниципальных предприятий, имущество которых находится в собственности города Ханты-Мансийска, остающейся после уплаты налогов и иных обязательных платежей, в бюджет города в размере 10 процентов.</w:t>
      </w:r>
    </w:p>
    <w:p w:rsidR="00F10BFD" w:rsidRPr="00F10BFD" w:rsidRDefault="00F10BFD" w:rsidP="00F10B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Установить, что:</w:t>
      </w:r>
    </w:p>
    <w:p w:rsidR="00F10BFD" w:rsidRPr="00F10BFD" w:rsidRDefault="00F10BFD" w:rsidP="00F10B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- сумма прибыли, подлежащая перечислению в бюджет города, исчисляется муниципальным предприятием самостоятельно по итогам финансово-хозяйственной деятельности на основании д</w:t>
      </w:r>
      <w:r w:rsidR="002D1B8C">
        <w:rPr>
          <w:rFonts w:ascii="Times New Roman" w:eastAsia="Times New Roman" w:hAnsi="Times New Roman" w:cs="Times New Roman"/>
          <w:sz w:val="28"/>
          <w:szCs w:val="28"/>
        </w:rPr>
        <w:t xml:space="preserve">анных бухгалтерской отчетности </w:t>
      </w:r>
      <w:r w:rsidRPr="00F10BFD">
        <w:rPr>
          <w:rFonts w:ascii="Times New Roman" w:eastAsia="Times New Roman" w:hAnsi="Times New Roman" w:cs="Times New Roman"/>
          <w:sz w:val="28"/>
          <w:szCs w:val="28"/>
        </w:rPr>
        <w:t>с учетом установленного норматива отчислений.</w:t>
      </w:r>
    </w:p>
    <w:p w:rsidR="00F10BFD" w:rsidRPr="00F10BFD" w:rsidRDefault="00F10BFD" w:rsidP="00F10B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- расчет по исчислению суммы платежа представляется муниципальными предприятиями администратору доходов бюджета не позднее 10 дней после предоставления годового отчета в налоговый орган.</w:t>
      </w:r>
    </w:p>
    <w:p w:rsidR="00F10BFD" w:rsidRPr="00F10BFD" w:rsidRDefault="00F10BFD" w:rsidP="00F10B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 xml:space="preserve"> - форма расчета утверждается администратором доходов бюджета города.</w:t>
      </w:r>
    </w:p>
    <w:p w:rsidR="00F10BFD" w:rsidRPr="00F10BFD" w:rsidRDefault="00F10BFD" w:rsidP="00F10B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sz w:val="28"/>
          <w:szCs w:val="28"/>
        </w:rPr>
        <w:t>Установить срок перечисления прибыли в бюджет города по итогам года -  не позднее 1 июня, следующего за отчетным периодом.</w:t>
      </w:r>
    </w:p>
    <w:p w:rsid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fldChar w:fldCharType="begin"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instrText xml:space="preserve"> COMMENTS "11 "$#/$\%^ТипКласса:ПолеНомер;Идентификатор:НомерЭлемента;ПозицияНомера:11;СтильНомера:Арабская;РазделительНомера: ;$#\$/%^\* MERGEFORMAT \* MERGEFORMAT </w:instrTex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fldChar w:fldCharType="separate"/>
      </w:r>
      <w:r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Статья 14.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 Утвердить </w:t>
      </w:r>
      <w:hyperlink r:id="rId4" w:history="1">
        <w:r w:rsidRPr="00F10BFD">
          <w:rPr>
            <w:rFonts w:ascii="Times New Roman" w:eastAsia="Times New Roman" w:hAnsi="Times New Roman" w:cs="Times New Roman"/>
            <w:bCs/>
            <w:snapToGrid w:val="0"/>
            <w:sz w:val="28"/>
            <w:szCs w:val="28"/>
            <w:lang w:eastAsia="x-none"/>
          </w:rPr>
          <w:t>программу</w:t>
        </w:r>
      </w:hyperlink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 муниципальных внутренних заимствовани</w:t>
      </w:r>
      <w:r w:rsidR="000B0F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й города Ханты-Мансийска на 2024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и на плановый период 202</w:t>
      </w:r>
      <w:r w:rsidR="000B0F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и 202</w:t>
      </w:r>
      <w:r w:rsidR="000B0F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годов согласно приложению 13 к настоящему Решению.</w:t>
      </w:r>
    </w:p>
    <w:p w:rsidR="000B0F89" w:rsidRDefault="000B0F89" w:rsidP="000B0F89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Статья 1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.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 Утвердить </w:t>
      </w:r>
      <w:hyperlink r:id="rId5" w:history="1">
        <w:r w:rsidRPr="00F10BFD">
          <w:rPr>
            <w:rFonts w:ascii="Times New Roman" w:eastAsia="Times New Roman" w:hAnsi="Times New Roman" w:cs="Times New Roman"/>
            <w:bCs/>
            <w:snapToGrid w:val="0"/>
            <w:sz w:val="28"/>
            <w:szCs w:val="28"/>
            <w:lang w:eastAsia="x-none"/>
          </w:rPr>
          <w:t>программу</w:t>
        </w:r>
      </w:hyperlink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 муниципальных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гарантий города Ханты-Мансийска на 202</w:t>
      </w:r>
      <w:r w:rsidR="00273C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 и на плановый период 202</w:t>
      </w:r>
      <w:r w:rsidR="00273C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5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и 202</w:t>
      </w:r>
      <w:r w:rsidR="00273C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6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годов согласно приложению 1</w:t>
      </w:r>
      <w:r w:rsidR="005266D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к настоящему Решению.</w:t>
      </w:r>
    </w:p>
    <w:p w:rsidR="00F10BFD" w:rsidRPr="00F10BFD" w:rsidRDefault="000B0F89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="00F10BFD" w:rsidRPr="00F10BFD"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x-none"/>
        </w:rPr>
        <w:fldChar w:fldCharType="end"/>
      </w:r>
      <w:r w:rsidR="00F10BFD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</w:t>
      </w:r>
      <w:r w:rsidR="00F10BFD"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Статья 1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6</w:t>
      </w:r>
      <w:r w:rsidR="00F10BFD"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.</w:t>
      </w:r>
      <w:r w:rsidR="00F10BFD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Установить, что плата за негативное воздействие на окружающую среду, суммы административных штрафов за административные правонарушения в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 же платежи, уплачиваемые при добровольном возмещении вреда, причиненного окружающей среде вследствие нарушений обязательных требований (далее – экологические платежи), зачисленные в 202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4</w:t>
      </w:r>
      <w:r w:rsidR="00F10BFD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5 и </w:t>
      </w:r>
      <w:r w:rsidR="00F10BFD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202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6 </w:t>
      </w:r>
      <w:r w:rsidR="00F10BFD"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годов в бюджет города Ханты-Мансийска, направляются и используются в соответствии со статьями 16.6, 75.1, 78.2 Федерального закона от 10.01.2002 №7-ФЗ «Об охране окружающей среды».</w:t>
      </w:r>
    </w:p>
    <w:p w:rsidR="00F10BFD" w:rsidRPr="00F10BFD" w:rsidRDefault="00F10BFD" w:rsidP="00F10BFD">
      <w:p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ab/>
      </w:r>
      <w:r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Статья 1</w:t>
      </w:r>
      <w:r w:rsidR="0015451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7</w:t>
      </w:r>
      <w:r w:rsidRPr="00F10BF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x-none"/>
        </w:rPr>
        <w:t>.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Настоящее Решение вступает в силу с 1 января 202</w:t>
      </w:r>
      <w:r w:rsidR="000B0F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4</w:t>
      </w:r>
      <w:r w:rsidRPr="00F10B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года                        и подлежит официальному опубликованию в установленном порядке.</w:t>
      </w:r>
    </w:p>
    <w:p w:rsidR="00F10BFD" w:rsidRPr="00F10BFD" w:rsidRDefault="00F10BFD" w:rsidP="00F10BFD">
      <w:pPr>
        <w:tabs>
          <w:tab w:val="left" w:pos="-48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BFD" w:rsidRPr="00F10BFD" w:rsidRDefault="00F10BFD" w:rsidP="00F10BF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        Глава</w:t>
      </w:r>
    </w:p>
    <w:p w:rsidR="00F10BFD" w:rsidRPr="00F10BFD" w:rsidRDefault="00F10BFD" w:rsidP="00F10BF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города Ханты-Мансийска</w:t>
      </w:r>
    </w:p>
    <w:p w:rsidR="00F10BFD" w:rsidRPr="00F10BFD" w:rsidRDefault="00F10BFD" w:rsidP="00F10BF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10BFD" w:rsidRPr="00F10BFD" w:rsidRDefault="00F10BFD" w:rsidP="00F10BF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_______________К.Л. </w:t>
      </w:r>
      <w:proofErr w:type="spellStart"/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Пенчуков</w:t>
      </w:r>
      <w:proofErr w:type="spellEnd"/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______________М.П. </w:t>
      </w:r>
      <w:proofErr w:type="spellStart"/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F10BFD" w:rsidRPr="00F10BFD" w:rsidRDefault="00F10BFD" w:rsidP="00F10BF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F10B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F10BFD" w:rsidRPr="00F10BFD" w:rsidRDefault="00F10BFD" w:rsidP="00F10BFD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Подписано</w:t>
      </w:r>
      <w:proofErr w:type="spellEnd"/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                                                                        </w:t>
      </w:r>
      <w:proofErr w:type="spellStart"/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Подписано</w:t>
      </w:r>
      <w:proofErr w:type="spellEnd"/>
    </w:p>
    <w:p w:rsidR="00F10BFD" w:rsidRPr="00F10BFD" w:rsidRDefault="00F10BFD" w:rsidP="00F10BFD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___________ 202</w:t>
      </w:r>
      <w:r w:rsidR="000B0F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года</w:t>
      </w:r>
      <w:proofErr w:type="spellEnd"/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                                                   ____________ 202</w:t>
      </w:r>
      <w:r w:rsidR="000B0F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10B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года</w:t>
      </w:r>
      <w:proofErr w:type="spellEnd"/>
    </w:p>
    <w:p w:rsidR="00F10BFD" w:rsidRPr="00F10BFD" w:rsidRDefault="00F10BFD" w:rsidP="00F10BFD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9301CB" w:rsidRDefault="009301CB"/>
    <w:sectPr w:rsidR="0093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D"/>
    <w:rsid w:val="000B0F89"/>
    <w:rsid w:val="0015451B"/>
    <w:rsid w:val="001B5A09"/>
    <w:rsid w:val="002378C8"/>
    <w:rsid w:val="00273C5C"/>
    <w:rsid w:val="002D1B8C"/>
    <w:rsid w:val="002E55D3"/>
    <w:rsid w:val="003747A0"/>
    <w:rsid w:val="005266D6"/>
    <w:rsid w:val="00640DD0"/>
    <w:rsid w:val="006B4E2D"/>
    <w:rsid w:val="008C75B6"/>
    <w:rsid w:val="009301CB"/>
    <w:rsid w:val="00933BC2"/>
    <w:rsid w:val="009C3769"/>
    <w:rsid w:val="00C3574C"/>
    <w:rsid w:val="00CE6F96"/>
    <w:rsid w:val="00E205A1"/>
    <w:rsid w:val="00E24647"/>
    <w:rsid w:val="00EE25E0"/>
    <w:rsid w:val="00F10BFD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5D19-7844-4F16-8A61-6368B43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для бюджета для граждан"/>
    <w:basedOn w:val="a1"/>
    <w:uiPriority w:val="99"/>
    <w:rsid w:val="00C3574C"/>
    <w:pPr>
      <w:spacing w:after="120" w:line="264" w:lineRule="auto"/>
      <w:jc w:val="center"/>
    </w:pPr>
    <w:rPr>
      <w:rFonts w:ascii="Gilroy" w:eastAsiaTheme="minorEastAsia" w:hAnsi="Gilroy"/>
      <w:color w:val="2E74B5" w:themeColor="accent1" w:themeShade="BF"/>
      <w:sz w:val="24"/>
      <w:szCs w:val="21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Gilroy" w:hAnsi="Gilroy"/>
        <w:b w:val="0"/>
        <w:color w:val="FFFFFF" w:themeColor="background1"/>
        <w:sz w:val="28"/>
      </w:rPr>
      <w:tblPr/>
      <w:tcPr>
        <w:shd w:val="clear" w:color="auto" w:fill="2E74B5" w:themeFill="accent1" w:themeFillShade="BF"/>
      </w:tcPr>
    </w:tblStylePr>
    <w:tblStylePr w:type="firstCol">
      <w:pPr>
        <w:jc w:val="center"/>
      </w:pPr>
      <w:rPr>
        <w:rFonts w:ascii="Cambria" w:hAnsi="Cambria"/>
      </w:rPr>
      <w:tblPr/>
      <w:tcPr>
        <w:vAlign w:val="center"/>
      </w:tcPr>
    </w:tblStylePr>
  </w:style>
  <w:style w:type="table" w:customStyle="1" w:styleId="2022">
    <w:name w:val="Бюджет для граждан 2022"/>
    <w:basedOn w:val="a1"/>
    <w:uiPriority w:val="99"/>
    <w:rsid w:val="00C3574C"/>
    <w:pPr>
      <w:spacing w:after="0" w:line="240" w:lineRule="auto"/>
      <w:jc w:val="center"/>
    </w:pPr>
    <w:rPr>
      <w:rFonts w:ascii="Gilroy" w:eastAsiaTheme="minorEastAsia" w:hAnsi="Gilroy"/>
      <w:color w:val="BF8F00" w:themeColor="accent4" w:themeShade="BF"/>
      <w:sz w:val="24"/>
      <w:szCs w:val="21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jc w:val="center"/>
      </w:pPr>
      <w:rPr>
        <w:rFonts w:ascii="Gilroy" w:hAnsi="Gilroy"/>
        <w:sz w:val="28"/>
      </w:rPr>
      <w:tblPr/>
      <w:tcPr>
        <w:shd w:val="clear" w:color="auto" w:fill="F2F2F2" w:themeFill="background1" w:themeFillShade="F2"/>
        <w:vAlign w:val="top"/>
      </w:tcPr>
    </w:tblStylePr>
    <w:tblStylePr w:type="band1Horz">
      <w:pPr>
        <w:jc w:val="center"/>
      </w:pPr>
    </w:tblStylePr>
  </w:style>
  <w:style w:type="table" w:styleId="-62">
    <w:name w:val="List Table 6 Colorful Accent 2"/>
    <w:basedOn w:val="a1"/>
    <w:uiPriority w:val="51"/>
    <w:rsid w:val="00C3574C"/>
    <w:pPr>
      <w:spacing w:after="120" w:line="264" w:lineRule="auto"/>
    </w:pPr>
    <w:rPr>
      <w:rFonts w:ascii="Gilroy" w:eastAsiaTheme="minorEastAsia" w:hAnsi="Gilroy"/>
      <w:color w:val="C45911" w:themeColor="accent2" w:themeShade="BF"/>
      <w:sz w:val="24"/>
      <w:szCs w:val="2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ConsPlusNormal">
    <w:name w:val="ConsPlusNormal"/>
    <w:rsid w:val="00933B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28C5D79E2A23CE95A8C72A3B12E6B81EFA4119929A9AEB8F4063A83AEB1CFE9B6F6AF4C02DA11C8DEF20A867K" TargetMode="External"/><Relationship Id="rId4" Type="http://schemas.openxmlformats.org/officeDocument/2006/relationships/hyperlink" Target="consultantplus://offline/ref=9828C5D79E2A23CE95A8C72A3B12E6B81EFA4119929A9AEB8F4063A83AEB1CFE9B6F6AF4C02DA11C8DEF20A8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Лазарева Оксана Сергеевна</cp:lastModifiedBy>
  <cp:revision>15</cp:revision>
  <dcterms:created xsi:type="dcterms:W3CDTF">2022-12-26T10:16:00Z</dcterms:created>
  <dcterms:modified xsi:type="dcterms:W3CDTF">2023-12-11T05:36:00Z</dcterms:modified>
</cp:coreProperties>
</file>