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4B" w:rsidRPr="00DA5995" w:rsidRDefault="0031764B" w:rsidP="0031764B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Проект</w:t>
      </w:r>
    </w:p>
    <w:p w:rsidR="0031764B" w:rsidRPr="00DA5995" w:rsidRDefault="0031764B" w:rsidP="0031764B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DA59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внесен</w:t>
      </w:r>
      <w:proofErr w:type="gramEnd"/>
      <w:r w:rsidRPr="00DA59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Главой города Ханты-Мансийска</w:t>
      </w:r>
    </w:p>
    <w:p w:rsidR="0031764B" w:rsidRDefault="0031764B" w:rsidP="0031764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764B" w:rsidRDefault="0031764B" w:rsidP="0031764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31764B" w:rsidRDefault="0031764B" w:rsidP="0031764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1764B" w:rsidRDefault="0031764B" w:rsidP="00317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1764B" w:rsidRDefault="0031764B" w:rsidP="00317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31764B" w:rsidRDefault="0031764B" w:rsidP="00317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1764B" w:rsidRDefault="0031764B" w:rsidP="00317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1764B" w:rsidRDefault="0031764B" w:rsidP="00317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31764B" w:rsidRDefault="0031764B" w:rsidP="00317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__-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31764B" w:rsidRPr="00F61B37" w:rsidRDefault="0031764B" w:rsidP="003176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31764B" w:rsidRDefault="0031764B" w:rsidP="0031764B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1764B" w:rsidRDefault="0031764B" w:rsidP="0031764B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____________2025 года</w:t>
      </w:r>
    </w:p>
    <w:p w:rsidR="0031764B" w:rsidRPr="00DA5995" w:rsidRDefault="0031764B" w:rsidP="0031764B">
      <w:pPr>
        <w:spacing w:after="0" w:line="240" w:lineRule="auto"/>
        <w:ind w:right="-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64B" w:rsidRPr="00DA5995" w:rsidRDefault="0031764B" w:rsidP="00FA0D8C">
      <w:pPr>
        <w:spacing w:after="0" w:line="276" w:lineRule="auto"/>
        <w:ind w:right="62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  <w:r w:rsidR="00FA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города Ханты-Мансийска</w:t>
      </w:r>
    </w:p>
    <w:p w:rsidR="0031764B" w:rsidRPr="00F61B37" w:rsidRDefault="0031764B" w:rsidP="0031764B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64B" w:rsidRDefault="0031764B" w:rsidP="0031764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95">
        <w:rPr>
          <w:rFonts w:ascii="Times New Roman" w:hAnsi="Times New Roman" w:cs="Times New Roman"/>
          <w:sz w:val="28"/>
          <w:szCs w:val="28"/>
        </w:rPr>
        <w:t xml:space="preserve">Рассмотрев проект изменений и дополнений в Устав города Ханты-Мансийска, принятый Решением Думы города Ханты-Мансийска от 11 марта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5995">
        <w:rPr>
          <w:rFonts w:ascii="Times New Roman" w:hAnsi="Times New Roman" w:cs="Times New Roman"/>
          <w:sz w:val="28"/>
          <w:szCs w:val="28"/>
        </w:rPr>
        <w:t xml:space="preserve"> 1169, руководствуясь частью 1 статьи 69 Устава города Ханты-Мансийска, </w:t>
      </w:r>
    </w:p>
    <w:p w:rsidR="0031764B" w:rsidRDefault="0031764B" w:rsidP="0031764B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1764B" w:rsidRDefault="0031764B" w:rsidP="0031764B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DA5995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31764B" w:rsidRDefault="0031764B" w:rsidP="0031764B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6C71E9" w:rsidRDefault="006C71E9" w:rsidP="009A64F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65B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Устав города Ханты-Мансийска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и дополнения</w:t>
      </w:r>
      <w:r w:rsidRPr="004B06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71E9" w:rsidRDefault="006C71E9" w:rsidP="006C71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1.1.В</w:t>
      </w:r>
      <w:r w:rsidR="009A64F4" w:rsidRPr="009A64F4">
        <w:rPr>
          <w:rFonts w:ascii="Times New Roman" w:hAnsi="Times New Roman" w:cs="Times New Roman"/>
          <w:iCs/>
          <w:sz w:val="28"/>
          <w:szCs w:val="28"/>
        </w:rPr>
        <w:t xml:space="preserve"> пункте 13 стат</w:t>
      </w:r>
      <w:bookmarkStart w:id="0" w:name="_GoBack"/>
      <w:bookmarkEnd w:id="0"/>
      <w:r w:rsidR="009A64F4" w:rsidRPr="009A64F4">
        <w:rPr>
          <w:rFonts w:ascii="Times New Roman" w:hAnsi="Times New Roman" w:cs="Times New Roman"/>
          <w:iCs/>
          <w:sz w:val="28"/>
          <w:szCs w:val="28"/>
        </w:rPr>
        <w:t xml:space="preserve">ьи 8 </w:t>
      </w:r>
      <w:r w:rsidR="004F2FC0" w:rsidRPr="009A64F4">
        <w:rPr>
          <w:rFonts w:ascii="Times New Roman" w:hAnsi="Times New Roman" w:cs="Times New Roman"/>
          <w:iCs/>
          <w:sz w:val="28"/>
          <w:szCs w:val="28"/>
        </w:rPr>
        <w:t>после слов «Ханты-Мансийского автономного округа – Югры)</w:t>
      </w:r>
      <w:proofErr w:type="gramStart"/>
      <w:r w:rsidR="004F2FC0" w:rsidRPr="009A64F4">
        <w:rPr>
          <w:rFonts w:ascii="Times New Roman" w:hAnsi="Times New Roman" w:cs="Times New Roman"/>
          <w:iCs/>
          <w:sz w:val="28"/>
          <w:szCs w:val="28"/>
        </w:rPr>
        <w:t>,»</w:t>
      </w:r>
      <w:proofErr w:type="gramEnd"/>
      <w:r w:rsidR="004F2FC0" w:rsidRPr="009A64F4">
        <w:rPr>
          <w:rFonts w:ascii="Times New Roman" w:hAnsi="Times New Roman" w:cs="Times New Roman"/>
          <w:iCs/>
          <w:sz w:val="28"/>
          <w:szCs w:val="28"/>
        </w:rPr>
        <w:t xml:space="preserve">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 w:rsidR="009A64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71E9" w:rsidRDefault="006C71E9" w:rsidP="006C71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1.2.В пункте 3 статьи 57 после слов «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Югры)</w:t>
      </w:r>
      <w:r>
        <w:rPr>
          <w:rFonts w:ascii="Times New Roman" w:hAnsi="Times New Roman" w:cs="Times New Roman"/>
          <w:sz w:val="28"/>
          <w:szCs w:val="28"/>
        </w:rPr>
        <w:t xml:space="preserve">» дополнить словами 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r w:rsidR="00CF44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9A64F4">
        <w:rPr>
          <w:rFonts w:ascii="Times New Roman" w:hAnsi="Times New Roman" w:cs="Times New Roman"/>
          <w:iCs/>
          <w:sz w:val="28"/>
          <w:szCs w:val="28"/>
        </w:rPr>
        <w:t>организаци</w:t>
      </w:r>
      <w:r>
        <w:rPr>
          <w:rFonts w:ascii="Times New Roman" w:hAnsi="Times New Roman" w:cs="Times New Roman"/>
          <w:iCs/>
          <w:sz w:val="28"/>
          <w:szCs w:val="28"/>
        </w:rPr>
        <w:t xml:space="preserve">ю </w:t>
      </w:r>
      <w:r w:rsidRPr="009A64F4">
        <w:rPr>
          <w:rFonts w:ascii="Times New Roman" w:hAnsi="Times New Roman" w:cs="Times New Roman"/>
          <w:iCs/>
          <w:sz w:val="28"/>
          <w:szCs w:val="28"/>
        </w:rPr>
        <w:t xml:space="preserve">предоставления дополнительного образования взрослых по дополнительным </w:t>
      </w:r>
      <w:r w:rsidRPr="009A64F4">
        <w:rPr>
          <w:rFonts w:ascii="Times New Roman" w:hAnsi="Times New Roman" w:cs="Times New Roman"/>
          <w:iCs/>
          <w:sz w:val="28"/>
          <w:szCs w:val="28"/>
        </w:rPr>
        <w:lastRenderedPageBreak/>
        <w:t>образовательным программам спортивной подготовки в муниципальных образовательных организациях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764B" w:rsidRDefault="0031764B" w:rsidP="003176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Решение подлежит</w:t>
      </w:r>
      <w:r w:rsidRPr="00DA5995">
        <w:rPr>
          <w:rFonts w:ascii="Times New Roman" w:eastAsia="Calibri" w:hAnsi="Times New Roman" w:cs="Times New Roman"/>
          <w:sz w:val="28"/>
          <w:szCs w:val="28"/>
        </w:rPr>
        <w:t xml:space="preserve"> направлению в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 в</w:t>
      </w:r>
      <w:r w:rsidRPr="00DA5995">
        <w:rPr>
          <w:rFonts w:ascii="Times New Roman" w:eastAsia="Calibri" w:hAnsi="Times New Roman" w:cs="Times New Roman"/>
          <w:sz w:val="28"/>
          <w:szCs w:val="28"/>
        </w:rPr>
        <w:t xml:space="preserve">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для его государственной регистрации, а также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срок в средствах массовой информации после его государственной регистрации.</w:t>
      </w:r>
    </w:p>
    <w:p w:rsidR="0031764B" w:rsidRDefault="0031764B" w:rsidP="003176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вступает в силу после его официального опубликования</w:t>
      </w:r>
      <w:r w:rsidRPr="00DA5995">
        <w:rPr>
          <w:rFonts w:ascii="Times New Roman" w:eastAsia="Calibri" w:hAnsi="Times New Roman" w:cs="Times New Roman"/>
          <w:sz w:val="28"/>
          <w:szCs w:val="28"/>
        </w:rPr>
        <w:t>.</w:t>
      </w:r>
      <w:bookmarkStart w:id="1" w:name="Par1"/>
      <w:bookmarkEnd w:id="1"/>
    </w:p>
    <w:p w:rsidR="0031764B" w:rsidRDefault="0031764B" w:rsidP="003176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764B" w:rsidRDefault="0031764B" w:rsidP="0031764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764B" w:rsidRPr="00DA5995" w:rsidRDefault="0031764B" w:rsidP="0031764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Председатель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</w:t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Глава</w:t>
      </w:r>
    </w:p>
    <w:p w:rsidR="0031764B" w:rsidRDefault="0031764B" w:rsidP="0031764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</w:t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города Ханты-Мансийска</w:t>
      </w:r>
    </w:p>
    <w:p w:rsidR="0031764B" w:rsidRDefault="0031764B" w:rsidP="0031764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1764B" w:rsidRPr="00DA5995" w:rsidRDefault="0031764B" w:rsidP="0031764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1764B" w:rsidRPr="00DA5995" w:rsidRDefault="0031764B" w:rsidP="0031764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</w:t>
      </w:r>
      <w:proofErr w:type="spellStart"/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К.Л.Пенчуков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</w:t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____________</w:t>
      </w:r>
      <w:proofErr w:type="spellStart"/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М.П.Ряшин</w:t>
      </w:r>
      <w:proofErr w:type="spellEnd"/>
    </w:p>
    <w:p w:rsidR="0031764B" w:rsidRPr="00DA5995" w:rsidRDefault="0031764B" w:rsidP="0031764B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31764B" w:rsidRPr="00DA5995" w:rsidRDefault="0031764B" w:rsidP="0031764B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</w:t>
      </w:r>
      <w:r w:rsidRPr="00DA59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</w:t>
      </w:r>
      <w:proofErr w:type="spellStart"/>
      <w:proofErr w:type="gramStart"/>
      <w:r w:rsidRPr="00DA59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31764B" w:rsidRDefault="0031764B" w:rsidP="0031764B">
      <w:pPr>
        <w:spacing w:after="0"/>
      </w:pPr>
      <w:r w:rsidRPr="00DA59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__________________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</w:t>
      </w:r>
      <w:r w:rsidRPr="00DA59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______________________</w:t>
      </w:r>
    </w:p>
    <w:p w:rsidR="00775661" w:rsidRPr="0031764B" w:rsidRDefault="00775661" w:rsidP="0031764B"/>
    <w:sectPr w:rsidR="00775661" w:rsidRPr="0031764B" w:rsidSect="00C3480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1BC" w:rsidRDefault="001171BC">
      <w:pPr>
        <w:spacing w:after="0" w:line="240" w:lineRule="auto"/>
      </w:pPr>
      <w:r>
        <w:separator/>
      </w:r>
    </w:p>
  </w:endnote>
  <w:endnote w:type="continuationSeparator" w:id="0">
    <w:p w:rsidR="001171BC" w:rsidRDefault="0011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1BC" w:rsidRDefault="001171BC">
      <w:pPr>
        <w:spacing w:after="0" w:line="240" w:lineRule="auto"/>
      </w:pPr>
      <w:r>
        <w:separator/>
      </w:r>
    </w:p>
  </w:footnote>
  <w:footnote w:type="continuationSeparator" w:id="0">
    <w:p w:rsidR="001171BC" w:rsidRDefault="0011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403521"/>
      <w:docPartObj>
        <w:docPartGallery w:val="Page Numbers (Top of Page)"/>
        <w:docPartUnique/>
      </w:docPartObj>
    </w:sdtPr>
    <w:sdtEndPr/>
    <w:sdtContent>
      <w:p w:rsidR="00042B75" w:rsidRDefault="003176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45D">
          <w:rPr>
            <w:noProof/>
          </w:rPr>
          <w:t>2</w:t>
        </w:r>
        <w:r>
          <w:fldChar w:fldCharType="end"/>
        </w:r>
      </w:p>
    </w:sdtContent>
  </w:sdt>
  <w:p w:rsidR="00042B75" w:rsidRDefault="001171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0B"/>
    <w:rsid w:val="00111643"/>
    <w:rsid w:val="001171BC"/>
    <w:rsid w:val="0031764B"/>
    <w:rsid w:val="0032570B"/>
    <w:rsid w:val="004F2FC0"/>
    <w:rsid w:val="00623BE5"/>
    <w:rsid w:val="006C71E9"/>
    <w:rsid w:val="00775661"/>
    <w:rsid w:val="009A64F4"/>
    <w:rsid w:val="00CF445D"/>
    <w:rsid w:val="00FA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570B"/>
  </w:style>
  <w:style w:type="paragraph" w:styleId="a5">
    <w:name w:val="Balloon Text"/>
    <w:basedOn w:val="a"/>
    <w:link w:val="a6"/>
    <w:uiPriority w:val="99"/>
    <w:semiHidden/>
    <w:unhideWhenUsed/>
    <w:rsid w:val="0032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570B"/>
  </w:style>
  <w:style w:type="paragraph" w:styleId="a5">
    <w:name w:val="Balloon Text"/>
    <w:basedOn w:val="a"/>
    <w:link w:val="a6"/>
    <w:uiPriority w:val="99"/>
    <w:semiHidden/>
    <w:unhideWhenUsed/>
    <w:rsid w:val="0032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Литвинова Алиса Николаевна</cp:lastModifiedBy>
  <cp:revision>6</cp:revision>
  <cp:lastPrinted>2025-04-01T07:56:00Z</cp:lastPrinted>
  <dcterms:created xsi:type="dcterms:W3CDTF">2025-03-31T12:27:00Z</dcterms:created>
  <dcterms:modified xsi:type="dcterms:W3CDTF">2025-04-01T07:58:00Z</dcterms:modified>
</cp:coreProperties>
</file>