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37" w:rsidRDefault="00C83037" w:rsidP="00C8303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37" w:rsidRDefault="00C83037" w:rsidP="00C83037">
      <w:pPr>
        <w:jc w:val="center"/>
      </w:pPr>
    </w:p>
    <w:p w:rsidR="00C83037" w:rsidRPr="007D4197" w:rsidRDefault="00C83037" w:rsidP="00C83037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C83037" w:rsidRDefault="00C83037" w:rsidP="00C83037">
      <w:pPr>
        <w:tabs>
          <w:tab w:val="left" w:pos="4140"/>
        </w:tabs>
        <w:ind w:right="21"/>
        <w:jc w:val="center"/>
        <w:rPr>
          <w:sz w:val="10"/>
        </w:rPr>
      </w:pPr>
    </w:p>
    <w:p w:rsidR="00C83037" w:rsidRDefault="00C83037" w:rsidP="00C8303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83037" w:rsidRPr="00A85F60" w:rsidRDefault="00C83037" w:rsidP="00C83037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>
        <w:rPr>
          <w:b/>
        </w:rPr>
        <w:t xml:space="preserve">81 </w:t>
      </w:r>
    </w:p>
    <w:p w:rsidR="00C83037" w:rsidRDefault="00C83037" w:rsidP="00C83037">
      <w:pPr>
        <w:jc w:val="both"/>
      </w:pPr>
      <w:r>
        <w:t>11 августа 2016 года, 14.15</w:t>
      </w:r>
    </w:p>
    <w:p w:rsidR="00C83037" w:rsidRDefault="00C83037" w:rsidP="00C83037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C83037" w:rsidRPr="00FF3330" w:rsidRDefault="00C83037" w:rsidP="00C83037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C83037" w:rsidRDefault="00C83037" w:rsidP="00C83037">
      <w:pPr>
        <w:rPr>
          <w:b/>
        </w:rPr>
      </w:pPr>
    </w:p>
    <w:p w:rsidR="00C83037" w:rsidRDefault="00C83037" w:rsidP="00C83037">
      <w:pPr>
        <w:rPr>
          <w:b/>
        </w:rPr>
      </w:pPr>
      <w:r w:rsidRPr="005B0B3A">
        <w:rPr>
          <w:b/>
        </w:rPr>
        <w:t>О</w:t>
      </w:r>
      <w:r>
        <w:rPr>
          <w:b/>
        </w:rPr>
        <w:t>б итогах проведения специализированных</w:t>
      </w:r>
    </w:p>
    <w:p w:rsidR="00C83037" w:rsidRDefault="00C83037" w:rsidP="00C83037">
      <w:pPr>
        <w:rPr>
          <w:b/>
        </w:rPr>
      </w:pPr>
      <w:r>
        <w:rPr>
          <w:b/>
        </w:rPr>
        <w:t xml:space="preserve"> мероприятий</w:t>
      </w:r>
      <w:r w:rsidRPr="002B44A6">
        <w:rPr>
          <w:b/>
        </w:rPr>
        <w:t xml:space="preserve"> «Право ребенка»</w:t>
      </w:r>
      <w:r>
        <w:rPr>
          <w:b/>
        </w:rPr>
        <w:t>, «Лето»</w:t>
      </w:r>
    </w:p>
    <w:p w:rsidR="00C83037" w:rsidRDefault="00C83037" w:rsidP="00C83037">
      <w:pPr>
        <w:rPr>
          <w:b/>
        </w:rPr>
      </w:pPr>
      <w:r w:rsidRPr="002B44A6">
        <w:rPr>
          <w:b/>
        </w:rPr>
        <w:t xml:space="preserve"> межведомственной профилактической</w:t>
      </w:r>
    </w:p>
    <w:p w:rsidR="00C83037" w:rsidRDefault="00C83037" w:rsidP="00C83037">
      <w:pPr>
        <w:rPr>
          <w:b/>
        </w:rPr>
      </w:pPr>
      <w:r>
        <w:rPr>
          <w:b/>
        </w:rPr>
        <w:t xml:space="preserve"> операции «Подросток»</w:t>
      </w:r>
    </w:p>
    <w:p w:rsidR="00C83037" w:rsidRDefault="00C83037" w:rsidP="00C83037">
      <w:pPr>
        <w:ind w:right="23" w:firstLine="708"/>
        <w:jc w:val="both"/>
      </w:pPr>
    </w:p>
    <w:p w:rsidR="00C83037" w:rsidRDefault="00C83037" w:rsidP="00C83037">
      <w:pPr>
        <w:ind w:right="23" w:firstLine="708"/>
        <w:jc w:val="both"/>
      </w:pPr>
      <w:r w:rsidRPr="004771EB">
        <w:t>Заслушав и обсудив информацию</w:t>
      </w:r>
      <w:r>
        <w:t xml:space="preserve"> 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750E31">
        <w:t>о</w:t>
      </w:r>
      <w:r>
        <w:t>б итогах проведения специализированных мероприятий</w:t>
      </w:r>
      <w:r w:rsidRPr="00750E31">
        <w:t xml:space="preserve"> «Право ребенка»</w:t>
      </w:r>
      <w:r>
        <w:t>, «Лето»</w:t>
      </w:r>
      <w:r w:rsidRPr="00750E31">
        <w:t xml:space="preserve"> межведомственной профилактической операции «Подросток»</w:t>
      </w:r>
      <w:r>
        <w:t>,</w:t>
      </w:r>
      <w:r w:rsidRPr="00750E31">
        <w:t xml:space="preserve"> </w:t>
      </w:r>
      <w:r>
        <w:t>комиссия отмечает:</w:t>
      </w:r>
    </w:p>
    <w:p w:rsidR="00C83037" w:rsidRDefault="00C83037" w:rsidP="00C83037">
      <w:pPr>
        <w:ind w:right="23" w:firstLine="708"/>
        <w:jc w:val="both"/>
      </w:pPr>
      <w:r>
        <w:t>В целях предупреждения безнадзорности, выявления несовершеннолетних, оказавшихся в трудной жизненной ситуации, находящихся в социально опасном положении, оказания им помощи, принятия мер по выявлению и привлечению к ответственности лиц, вовлекающих несовершеннолетних в противоправную деятельность, совершающих против них преступления сотрудниками  межмуниципального отдела Министерства внутренних дел Российской Федерации «Ханты-Мансийский» проводятся следующие профилактические мероприятия:</w:t>
      </w:r>
    </w:p>
    <w:p w:rsidR="00C83037" w:rsidRDefault="00C83037" w:rsidP="00C83037">
      <w:pPr>
        <w:ind w:firstLine="708"/>
        <w:jc w:val="both"/>
      </w:pPr>
      <w:r>
        <w:t>- рейдовые мероприятия совместно с представителями субъектов системы профилактики безнадзорности и правонарушений несовершеннолетних</w:t>
      </w:r>
      <w:r w:rsidRPr="002459C0">
        <w:t xml:space="preserve"> </w:t>
      </w:r>
      <w:r>
        <w:t>по месту жительства</w:t>
      </w:r>
    </w:p>
    <w:p w:rsidR="00C83037" w:rsidRDefault="00C83037" w:rsidP="00C83037">
      <w:pPr>
        <w:ind w:firstLine="708"/>
        <w:jc w:val="both"/>
      </w:pPr>
      <w:r>
        <w:t>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занятости в период летних каникул 2016 года,</w:t>
      </w:r>
    </w:p>
    <w:p w:rsidR="00C83037" w:rsidRPr="00623351" w:rsidRDefault="00C83037" w:rsidP="00C83037">
      <w:pPr>
        <w:ind w:firstLine="708"/>
        <w:jc w:val="both"/>
      </w:pPr>
      <w:r>
        <w:t xml:space="preserve">семей, находящихся в социально опасном положении, </w:t>
      </w:r>
      <w:r w:rsidRPr="00623351">
        <w:t xml:space="preserve">с целью осуществления </w:t>
      </w:r>
      <w:proofErr w:type="gramStart"/>
      <w:r w:rsidRPr="00623351">
        <w:t>контроля за</w:t>
      </w:r>
      <w:proofErr w:type="gramEnd"/>
      <w:r w:rsidRPr="00623351">
        <w:t xml:space="preserve"> исполнением родителями обязанностей по воспитанию, содержанию, защите прав и интересов несовершеннолетних</w:t>
      </w:r>
      <w:r>
        <w:t>,</w:t>
      </w:r>
      <w:r w:rsidRPr="00623351">
        <w:t xml:space="preserve"> </w:t>
      </w:r>
    </w:p>
    <w:p w:rsidR="00C83037" w:rsidRDefault="00C83037" w:rsidP="00C83037">
      <w:pPr>
        <w:ind w:firstLine="708"/>
        <w:jc w:val="both"/>
      </w:pPr>
      <w:r>
        <w:t xml:space="preserve">несовершеннолетних, осужденных к мерам наказания, не связанным с лишением свободы, с целью </w:t>
      </w:r>
      <w:proofErr w:type="gramStart"/>
      <w:r>
        <w:t>контроля за</w:t>
      </w:r>
      <w:proofErr w:type="gramEnd"/>
      <w:r>
        <w:t xml:space="preserve"> исполнением ими обязанностей,</w:t>
      </w:r>
      <w:r w:rsidRPr="00725EFB">
        <w:t xml:space="preserve"> </w:t>
      </w:r>
      <w:r>
        <w:t>возложенных судом;</w:t>
      </w:r>
    </w:p>
    <w:p w:rsidR="00C83037" w:rsidRDefault="00C83037" w:rsidP="00C83037">
      <w:pPr>
        <w:ind w:firstLine="708"/>
        <w:jc w:val="both"/>
      </w:pPr>
      <w:r>
        <w:t>- беседы с воспитанниками лагерей с дневным пребыванием детей, направленные на  предупреждение чрезвычайных происшествий, сохранность личного имущества, профилактику преступлений и правонарушений несовершеннолетних;</w:t>
      </w:r>
    </w:p>
    <w:p w:rsidR="00C83037" w:rsidRDefault="00C83037" w:rsidP="00C83037">
      <w:pPr>
        <w:ind w:firstLine="708"/>
        <w:jc w:val="both"/>
      </w:pPr>
      <w:r>
        <w:t>- осуществление проверок общественных мест и мест концентрации молодежи, проведение разъяснительных бесед с продавцами объектов торговли о недопущении фактов реализации алкогольной и табачной продукции несовершеннолетним.</w:t>
      </w:r>
    </w:p>
    <w:p w:rsidR="00C83037" w:rsidRDefault="00C83037" w:rsidP="00C83037">
      <w:pPr>
        <w:ind w:firstLine="708"/>
        <w:jc w:val="both"/>
      </w:pPr>
      <w:r>
        <w:t>Всего за период проведения межведомственной профилактической операции «Подросток»</w:t>
      </w:r>
      <w:r w:rsidR="00B0281B" w:rsidRPr="00426C80">
        <w:t xml:space="preserve"> выявлено</w:t>
      </w:r>
      <w:r>
        <w:t>:</w:t>
      </w:r>
    </w:p>
    <w:p w:rsidR="00C83037" w:rsidRPr="00426C80" w:rsidRDefault="00B0281B" w:rsidP="00C83037">
      <w:pPr>
        <w:ind w:firstLine="708"/>
        <w:jc w:val="both"/>
      </w:pPr>
      <w:r>
        <w:t xml:space="preserve">14 </w:t>
      </w:r>
      <w:r w:rsidR="00C83037" w:rsidRPr="00426C80">
        <w:t xml:space="preserve">несовершеннолетних, совершивших противоправные деяния, </w:t>
      </w:r>
      <w:r>
        <w:t>подростки поставлены</w:t>
      </w:r>
      <w:r w:rsidRPr="00426C80">
        <w:t xml:space="preserve"> на профилактический учет территориального органа внутренних</w:t>
      </w:r>
      <w:r w:rsidRPr="00B0281B">
        <w:t xml:space="preserve"> </w:t>
      </w:r>
      <w:r w:rsidRPr="00426C80">
        <w:t>дел</w:t>
      </w:r>
      <w:r>
        <w:t>, в отношении каждого организована индивидуальная профилактическая работа;</w:t>
      </w:r>
      <w:r w:rsidRPr="00426C80">
        <w:t xml:space="preserve"> </w:t>
      </w:r>
    </w:p>
    <w:p w:rsidR="00C83037" w:rsidRDefault="002A2543" w:rsidP="00C83037">
      <w:pPr>
        <w:ind w:firstLine="708"/>
        <w:jc w:val="both"/>
      </w:pPr>
      <w:r>
        <w:t>38 административных правонарушений</w:t>
      </w:r>
      <w:r w:rsidR="00C83037" w:rsidRPr="002E5DAB">
        <w:t>, из них совершенных родителям</w:t>
      </w:r>
      <w:r>
        <w:t>и - 28 (ч.1 ст.5.35 КоАП РФ - 26</w:t>
      </w:r>
      <w:r w:rsidR="00C83037" w:rsidRPr="002E5DAB">
        <w:t xml:space="preserve">, ст.20.22 </w:t>
      </w:r>
      <w:r>
        <w:t>КоАП РФ - 2), несовершеннолетними - 10</w:t>
      </w:r>
      <w:r w:rsidR="00C83037">
        <w:rPr>
          <w:sz w:val="28"/>
          <w:szCs w:val="28"/>
        </w:rPr>
        <w:t xml:space="preserve"> </w:t>
      </w:r>
      <w:r w:rsidR="00C83037" w:rsidRPr="002E5DAB">
        <w:t>(</w:t>
      </w:r>
      <w:r>
        <w:t>20.20 КоАП РФ - 1, 20.21 КоАП РФ - 1, предусмотренные главой 12 КоАП РФ - 8);</w:t>
      </w:r>
    </w:p>
    <w:p w:rsidR="002A2543" w:rsidRPr="00C2382B" w:rsidRDefault="002A2543" w:rsidP="00C83037">
      <w:pPr>
        <w:ind w:firstLine="708"/>
        <w:jc w:val="both"/>
        <w:rPr>
          <w:sz w:val="28"/>
          <w:szCs w:val="28"/>
        </w:rPr>
      </w:pPr>
      <w:r>
        <w:lastRenderedPageBreak/>
        <w:t>8 безнадзорных несовершеннолетних, проживающих в 2 семьях, находящихся в социально опасном положении.</w:t>
      </w:r>
    </w:p>
    <w:p w:rsidR="00C83037" w:rsidRDefault="00C83037" w:rsidP="00C83037">
      <w:pPr>
        <w:ind w:firstLine="708"/>
        <w:jc w:val="both"/>
      </w:pPr>
    </w:p>
    <w:p w:rsidR="00C83037" w:rsidRDefault="00C83037" w:rsidP="00C83037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C83037" w:rsidRDefault="00C83037" w:rsidP="00C83037">
      <w:pPr>
        <w:ind w:firstLine="708"/>
        <w:jc w:val="both"/>
      </w:pPr>
    </w:p>
    <w:p w:rsidR="00C83037" w:rsidRPr="00B04988" w:rsidRDefault="00C83037" w:rsidP="00C83037">
      <w:pPr>
        <w:ind w:right="23" w:firstLine="708"/>
        <w:jc w:val="both"/>
        <w:rPr>
          <w:b/>
        </w:rPr>
      </w:pPr>
      <w:r>
        <w:t xml:space="preserve">1. Информацию </w:t>
      </w:r>
      <w:r w:rsidRPr="00750E31">
        <w:t>о</w:t>
      </w:r>
      <w:r>
        <w:t>б итогах</w:t>
      </w:r>
      <w:r w:rsidRPr="00750E31">
        <w:t xml:space="preserve"> проведения специализ</w:t>
      </w:r>
      <w:r>
        <w:t>ированных мероприятий</w:t>
      </w:r>
      <w:r w:rsidRPr="00750E31">
        <w:t xml:space="preserve"> «Право ребенка»</w:t>
      </w:r>
      <w:r>
        <w:t>, «Лето»</w:t>
      </w:r>
      <w:r w:rsidRPr="00750E31">
        <w:t xml:space="preserve"> межведомственной профил</w:t>
      </w:r>
      <w:r>
        <w:t>актической операции «Подросток»</w:t>
      </w:r>
      <w:r>
        <w:rPr>
          <w:b/>
        </w:rPr>
        <w:t xml:space="preserve"> </w:t>
      </w:r>
      <w:r>
        <w:t>принять к сведению.</w:t>
      </w:r>
    </w:p>
    <w:p w:rsidR="00C83037" w:rsidRDefault="00C83037" w:rsidP="00C83037">
      <w:pPr>
        <w:ind w:firstLine="708"/>
        <w:jc w:val="both"/>
      </w:pPr>
    </w:p>
    <w:p w:rsidR="00C83037" w:rsidRDefault="00C83037" w:rsidP="00C83037">
      <w:pPr>
        <w:ind w:firstLine="708"/>
        <w:jc w:val="both"/>
      </w:pPr>
      <w:r>
        <w:t>2. Межмуниципальному отделу Министерства внутренних дел Российской Федерации «Ханты-Мансийский» (В.В. Носов) рекомендовать:</w:t>
      </w:r>
    </w:p>
    <w:p w:rsidR="00C83037" w:rsidRDefault="0072710D" w:rsidP="00C83037">
      <w:pPr>
        <w:ind w:firstLine="708"/>
        <w:jc w:val="both"/>
      </w:pPr>
      <w:r>
        <w:t xml:space="preserve">2.1. </w:t>
      </w:r>
      <w:r w:rsidR="00C83037">
        <w:t xml:space="preserve">Организовать проведение профилактической работы, направленной на предупреждение чрезвычайных происшествий с детьми, преступлений в отношении несовершеннолетних, сохранность личного имущества, в </w:t>
      </w:r>
      <w:proofErr w:type="gramStart"/>
      <w:r w:rsidR="00C83037">
        <w:t>рамках</w:t>
      </w:r>
      <w:proofErr w:type="gramEnd"/>
      <w:r w:rsidR="00C83037">
        <w:t xml:space="preserve"> реализуемых на территории муниципального образования в течение августа 2016 года программ малозатратных форм занятости, дворовой педагогики.</w:t>
      </w:r>
    </w:p>
    <w:p w:rsidR="00C83037" w:rsidRDefault="00C83037" w:rsidP="00C83037">
      <w:pPr>
        <w:ind w:firstLine="708"/>
        <w:jc w:val="both"/>
      </w:pPr>
      <w:r>
        <w:t>Информировать территориальную комиссию по делам несовершеннолетних и защите их прав в городе Ханты-Мансийске о результатах провед</w:t>
      </w:r>
      <w:r w:rsidR="00DD68EF">
        <w:t>енной профилактической работы в рамках исполнения</w:t>
      </w:r>
      <w:r>
        <w:t xml:space="preserve"> настоящего поручения.</w:t>
      </w:r>
    </w:p>
    <w:p w:rsidR="00C83037" w:rsidRDefault="00C83037" w:rsidP="00C83037">
      <w:pPr>
        <w:ind w:firstLine="708"/>
        <w:jc w:val="both"/>
      </w:pPr>
      <w:r>
        <w:t>Срок исполнения: до 10 сентября 2016 года.</w:t>
      </w:r>
    </w:p>
    <w:p w:rsidR="002A2543" w:rsidRDefault="002A2543" w:rsidP="0072710D">
      <w:pPr>
        <w:ind w:firstLine="708"/>
        <w:jc w:val="both"/>
      </w:pPr>
      <w:r>
        <w:t xml:space="preserve">2.2. Принять меры по </w:t>
      </w:r>
      <w:r w:rsidR="0072710D">
        <w:t>активизации деятельности сотрудников служб и подразделений территориального органа внутренних дел по выявлению фактов нахождения несовершеннолетних в ночное время без сопровождения родителей (лиц их заменяющих) или лиц, осуществляющих мероприятия с участием детей, в местах, запрещенны</w:t>
      </w:r>
      <w:r>
        <w:t>х законодательством.</w:t>
      </w:r>
    </w:p>
    <w:p w:rsidR="0072710D" w:rsidRDefault="002A2543" w:rsidP="00D800B8">
      <w:pPr>
        <w:ind w:firstLine="708"/>
        <w:jc w:val="both"/>
      </w:pPr>
      <w:r>
        <w:t xml:space="preserve">Рассмотреть вопрос </w:t>
      </w:r>
      <w:proofErr w:type="gramStart"/>
      <w:r>
        <w:t xml:space="preserve">о </w:t>
      </w:r>
      <w:r w:rsidR="00DD72DD">
        <w:t>прив</w:t>
      </w:r>
      <w:r>
        <w:t>лечении</w:t>
      </w:r>
      <w:r w:rsidR="006D6426">
        <w:t xml:space="preserve"> к</w:t>
      </w:r>
      <w:r w:rsidR="00EA4E6F">
        <w:t xml:space="preserve"> участию в рейдовых мероприятиях</w:t>
      </w:r>
      <w:r w:rsidR="0072710D">
        <w:t xml:space="preserve"> </w:t>
      </w:r>
      <w:r>
        <w:t xml:space="preserve">по выявлению </w:t>
      </w:r>
      <w:r w:rsidR="00D800B8">
        <w:t xml:space="preserve">детей </w:t>
      </w:r>
      <w:r w:rsidR="00D800B8" w:rsidRPr="00D800B8">
        <w:t>в возрасте</w:t>
      </w:r>
      <w:proofErr w:type="gramEnd"/>
      <w:r w:rsidR="00D800B8" w:rsidRPr="00D800B8">
        <w:t xml:space="preserve"> до 16 лет в ночное время</w:t>
      </w:r>
      <w:r w:rsidR="00D800B8">
        <w:t xml:space="preserve"> в местах, запрещенных законодательством, представителей добровольных общественных формирований</w:t>
      </w:r>
      <w:r w:rsidR="00DD72DD">
        <w:t xml:space="preserve"> по охране общественного порядка (добровольные народные дружины, педагогическо-родительские патрули</w:t>
      </w:r>
      <w:r w:rsidR="00EA7DE5">
        <w:t>).</w:t>
      </w:r>
    </w:p>
    <w:p w:rsidR="0072710D" w:rsidRDefault="0072710D" w:rsidP="0072710D">
      <w:pPr>
        <w:jc w:val="both"/>
      </w:pPr>
      <w:r>
        <w:tab/>
        <w:t>О результатах исполнения настоящего поручения информировать территориальную комиссию по делам несовершеннолетних и защите их прав в городе Ханты-Мансийске.</w:t>
      </w:r>
    </w:p>
    <w:p w:rsidR="003E4BED" w:rsidRDefault="0072710D" w:rsidP="003E4BED">
      <w:pPr>
        <w:jc w:val="both"/>
      </w:pPr>
      <w:r>
        <w:tab/>
        <w:t xml:space="preserve">Срок исполнения: до 10 сентября 2016 года. </w:t>
      </w:r>
    </w:p>
    <w:p w:rsidR="001C7816" w:rsidRDefault="001C7816" w:rsidP="001C7816">
      <w:pPr>
        <w:ind w:firstLine="708"/>
        <w:jc w:val="both"/>
      </w:pPr>
      <w:r>
        <w:t>2.3. Обеспечить</w:t>
      </w:r>
      <w:r w:rsidR="00BE21D3">
        <w:t xml:space="preserve"> проведение разъяснительной работы с населением посредством размещения публикаций в средствах массовой информации, выступл</w:t>
      </w:r>
      <w:r>
        <w:t xml:space="preserve">ений на родительских собраниях, </w:t>
      </w:r>
      <w:r w:rsidR="00BE21D3">
        <w:t>встречах с трудовыми коллективами муниципальных предприя</w:t>
      </w:r>
      <w:r>
        <w:t>тий и учреждений</w:t>
      </w:r>
      <w:r w:rsidR="003E4BED">
        <w:t xml:space="preserve"> об изменениях, внесенных в статью 116 Уголовного кодекса Российской Федерации в части </w:t>
      </w:r>
      <w:r>
        <w:t xml:space="preserve">наступления уголовной ответственности по побоям, совершенным в  отношении близких лиц. </w:t>
      </w:r>
    </w:p>
    <w:p w:rsidR="001C7816" w:rsidRDefault="001C7816" w:rsidP="001C7816">
      <w:pPr>
        <w:ind w:firstLine="708"/>
        <w:jc w:val="both"/>
      </w:pPr>
      <w:r>
        <w:t>Срок исполнения: до 30 декабря 2016 года.</w:t>
      </w:r>
    </w:p>
    <w:p w:rsidR="0072710D" w:rsidRDefault="0072710D" w:rsidP="001C7816">
      <w:pPr>
        <w:ind w:firstLine="708"/>
        <w:jc w:val="both"/>
      </w:pPr>
    </w:p>
    <w:p w:rsidR="00C83037" w:rsidRDefault="00EA7DE5" w:rsidP="00C83037">
      <w:pPr>
        <w:jc w:val="both"/>
      </w:pPr>
      <w:r>
        <w:tab/>
        <w:t>3. Департаменту образования Администрации города Ханты-Мансийска (</w:t>
      </w:r>
      <w:r w:rsidR="008864D1">
        <w:t>Ю.М. Личкун):</w:t>
      </w:r>
    </w:p>
    <w:p w:rsidR="008864D1" w:rsidRDefault="002F0BD8" w:rsidP="00C83037">
      <w:pPr>
        <w:jc w:val="both"/>
      </w:pPr>
      <w:r>
        <w:tab/>
      </w:r>
      <w:proofErr w:type="gramStart"/>
      <w:r>
        <w:t>Принять меры по проведению в рамках межведомственной профилактической операции «Подросток» при участии членов территориальной комиссии по делам несовершеннолетних и защите их прав в городе Ханты-Мансийске анализа деятельности муниципальных общеобразовательных организаций в части соблюдения гарантий реализации прав несовершеннолетних на образование, выявления</w:t>
      </w:r>
      <w:r w:rsidR="00B1079F">
        <w:t xml:space="preserve"> обучающихся</w:t>
      </w:r>
      <w:r>
        <w:t xml:space="preserve">, </w:t>
      </w:r>
      <w:r w:rsidR="00B1079F">
        <w:t xml:space="preserve">не преступивших к </w:t>
      </w:r>
      <w:r>
        <w:t>обучени</w:t>
      </w:r>
      <w:r w:rsidR="00B1079F">
        <w:t>ю</w:t>
      </w:r>
      <w:r>
        <w:t>, принятия мер к возращению их в образовательные организации, оказания им помощи</w:t>
      </w:r>
      <w:r w:rsidR="00B1079F">
        <w:t>.</w:t>
      </w:r>
      <w:proofErr w:type="gramEnd"/>
    </w:p>
    <w:p w:rsidR="006B47AC" w:rsidRDefault="006B47AC" w:rsidP="00C83037">
      <w:pPr>
        <w:jc w:val="both"/>
      </w:pPr>
      <w:r>
        <w:tab/>
        <w:t xml:space="preserve">О результатах </w:t>
      </w:r>
      <w:r w:rsidR="00DD1CFE">
        <w:t>проведенного ан</w:t>
      </w:r>
      <w:r w:rsidR="00D800B8">
        <w:t xml:space="preserve">ализа деятельности </w:t>
      </w:r>
      <w:r w:rsidR="00DD1CFE">
        <w:t xml:space="preserve">муниципальных общеобразовательных организаций информировать территориальную комиссию по делам </w:t>
      </w:r>
      <w:r w:rsidR="00DD1CFE">
        <w:lastRenderedPageBreak/>
        <w:t>несовершеннолетних и защите их прав в городе Ханты-Мансийске</w:t>
      </w:r>
      <w:r w:rsidR="00433D71">
        <w:t xml:space="preserve"> в рамках рассмотрения вопроса «Об итогах проведения специализированного мероприятия «Всеобуч» межведомственной профилактической операции «Подросток»</w:t>
      </w:r>
      <w:r w:rsidR="00DD1CFE">
        <w:t>.</w:t>
      </w:r>
    </w:p>
    <w:p w:rsidR="00DD1CFE" w:rsidRDefault="00DD1CFE" w:rsidP="00C83037">
      <w:pPr>
        <w:jc w:val="both"/>
      </w:pPr>
      <w:r>
        <w:tab/>
        <w:t>Срок исполнения: до 1</w:t>
      </w:r>
      <w:r w:rsidR="00433D71">
        <w:t>0</w:t>
      </w:r>
      <w:r>
        <w:t xml:space="preserve"> октября 2016 года.</w:t>
      </w:r>
    </w:p>
    <w:p w:rsidR="00C83037" w:rsidRDefault="00433D71" w:rsidP="001C5B22">
      <w:pPr>
        <w:jc w:val="both"/>
      </w:pPr>
      <w:r>
        <w:tab/>
      </w:r>
    </w:p>
    <w:p w:rsidR="001C7816" w:rsidRDefault="001C7816" w:rsidP="001C5B22">
      <w:pPr>
        <w:jc w:val="both"/>
      </w:pPr>
    </w:p>
    <w:p w:rsidR="001C7816" w:rsidRDefault="001C7816" w:rsidP="001C5B22">
      <w:pPr>
        <w:jc w:val="both"/>
      </w:pPr>
    </w:p>
    <w:p w:rsidR="00C83037" w:rsidRDefault="00D800B8" w:rsidP="00D800B8">
      <w:pPr>
        <w:jc w:val="both"/>
      </w:pPr>
      <w:r>
        <w:tab/>
      </w:r>
      <w:r w:rsidR="00C83037">
        <w:t xml:space="preserve">Председательствующий </w:t>
      </w:r>
    </w:p>
    <w:p w:rsidR="00C83037" w:rsidRDefault="00C83037" w:rsidP="00C83037">
      <w:pPr>
        <w:ind w:firstLine="708"/>
        <w:jc w:val="both"/>
      </w:pPr>
      <w:r>
        <w:t>в заседании комиссии:                                                         И.Г. Васильева</w:t>
      </w:r>
    </w:p>
    <w:p w:rsidR="0062276E" w:rsidRDefault="0062276E">
      <w:bookmarkStart w:id="0" w:name="_GoBack"/>
      <w:bookmarkEnd w:id="0"/>
    </w:p>
    <w:sectPr w:rsidR="0062276E" w:rsidSect="00C830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29"/>
    <w:rsid w:val="001C5B22"/>
    <w:rsid w:val="001C7816"/>
    <w:rsid w:val="002A2543"/>
    <w:rsid w:val="002F0BD8"/>
    <w:rsid w:val="003E4BED"/>
    <w:rsid w:val="00433D71"/>
    <w:rsid w:val="0062276E"/>
    <w:rsid w:val="006B47AC"/>
    <w:rsid w:val="006D6426"/>
    <w:rsid w:val="0072710D"/>
    <w:rsid w:val="007A0929"/>
    <w:rsid w:val="007E7972"/>
    <w:rsid w:val="008004DE"/>
    <w:rsid w:val="008864D1"/>
    <w:rsid w:val="00A735FC"/>
    <w:rsid w:val="00B0281B"/>
    <w:rsid w:val="00B1079F"/>
    <w:rsid w:val="00B44963"/>
    <w:rsid w:val="00BE21D3"/>
    <w:rsid w:val="00C83037"/>
    <w:rsid w:val="00D800B8"/>
    <w:rsid w:val="00DB388F"/>
    <w:rsid w:val="00DD1CFE"/>
    <w:rsid w:val="00DD68EF"/>
    <w:rsid w:val="00DD72DD"/>
    <w:rsid w:val="00EA4E6F"/>
    <w:rsid w:val="00EA5F5E"/>
    <w:rsid w:val="00EA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15</cp:revision>
  <dcterms:created xsi:type="dcterms:W3CDTF">2016-08-09T04:08:00Z</dcterms:created>
  <dcterms:modified xsi:type="dcterms:W3CDTF">2016-08-16T12:57:00Z</dcterms:modified>
</cp:coreProperties>
</file>