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3" w:rsidRPr="00D345C3" w:rsidRDefault="00D345C3" w:rsidP="00D345C3">
      <w:pPr>
        <w:keepNext/>
        <w:jc w:val="center"/>
        <w:outlineLvl w:val="6"/>
        <w:rPr>
          <w:b/>
          <w:bCs/>
          <w:sz w:val="28"/>
          <w:szCs w:val="28"/>
        </w:rPr>
      </w:pPr>
      <w:r w:rsidRPr="00D345C3">
        <w:rPr>
          <w:rFonts w:ascii="Calibri" w:eastAsia="Calibri" w:hAnsi="Calibri"/>
          <w:noProof/>
        </w:rPr>
        <w:drawing>
          <wp:inline distT="0" distB="0" distL="0" distR="0" wp14:anchorId="38A05544" wp14:editId="79F3EFBC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C3" w:rsidRPr="00D345C3" w:rsidRDefault="00D345C3" w:rsidP="00D345C3">
      <w:pPr>
        <w:keepNext/>
        <w:jc w:val="center"/>
        <w:outlineLvl w:val="6"/>
        <w:rPr>
          <w:b/>
          <w:bCs/>
          <w:sz w:val="28"/>
          <w:szCs w:val="28"/>
        </w:rPr>
      </w:pPr>
      <w:r w:rsidRPr="00D345C3">
        <w:rPr>
          <w:b/>
          <w:bCs/>
          <w:sz w:val="28"/>
          <w:szCs w:val="28"/>
        </w:rPr>
        <w:t>Муниципальное образование</w:t>
      </w:r>
    </w:p>
    <w:p w:rsidR="00D345C3" w:rsidRPr="00D345C3" w:rsidRDefault="00D345C3" w:rsidP="00D345C3">
      <w:pPr>
        <w:keepNext/>
        <w:jc w:val="center"/>
        <w:outlineLvl w:val="6"/>
        <w:rPr>
          <w:b/>
          <w:bCs/>
          <w:sz w:val="28"/>
          <w:szCs w:val="28"/>
        </w:rPr>
      </w:pPr>
      <w:r w:rsidRPr="00D345C3">
        <w:rPr>
          <w:b/>
          <w:bCs/>
          <w:sz w:val="28"/>
          <w:szCs w:val="28"/>
        </w:rPr>
        <w:t>Ханты-Мансийского автономного округа – Югры</w:t>
      </w:r>
    </w:p>
    <w:p w:rsidR="00D345C3" w:rsidRPr="00D345C3" w:rsidRDefault="00D345C3" w:rsidP="00D345C3">
      <w:pPr>
        <w:keepNext/>
        <w:jc w:val="center"/>
        <w:outlineLvl w:val="6"/>
        <w:rPr>
          <w:b/>
          <w:bCs/>
          <w:sz w:val="28"/>
          <w:szCs w:val="28"/>
        </w:rPr>
      </w:pPr>
      <w:r w:rsidRPr="00D345C3">
        <w:rPr>
          <w:b/>
          <w:bCs/>
          <w:sz w:val="28"/>
          <w:szCs w:val="28"/>
        </w:rPr>
        <w:t>городской округ город Ханты-Мансийск</w:t>
      </w:r>
    </w:p>
    <w:p w:rsidR="00D345C3" w:rsidRPr="00D345C3" w:rsidRDefault="00D345C3" w:rsidP="00D345C3">
      <w:pPr>
        <w:jc w:val="center"/>
        <w:rPr>
          <w:b/>
          <w:sz w:val="28"/>
          <w:szCs w:val="28"/>
        </w:rPr>
      </w:pPr>
    </w:p>
    <w:p w:rsidR="00D345C3" w:rsidRPr="00D345C3" w:rsidRDefault="00D345C3" w:rsidP="00D345C3">
      <w:pPr>
        <w:jc w:val="center"/>
        <w:rPr>
          <w:b/>
          <w:sz w:val="28"/>
          <w:szCs w:val="28"/>
        </w:rPr>
      </w:pPr>
      <w:r w:rsidRPr="00D345C3">
        <w:rPr>
          <w:b/>
          <w:sz w:val="28"/>
          <w:szCs w:val="28"/>
        </w:rPr>
        <w:t>ДУМА  ГОРОДА  ХАНТЫ-МАНСИЙСКА</w:t>
      </w:r>
    </w:p>
    <w:p w:rsidR="00D345C3" w:rsidRPr="00D345C3" w:rsidRDefault="00D345C3" w:rsidP="00D345C3">
      <w:pPr>
        <w:jc w:val="center"/>
        <w:rPr>
          <w:b/>
          <w:sz w:val="28"/>
          <w:szCs w:val="28"/>
        </w:rPr>
      </w:pPr>
    </w:p>
    <w:p w:rsidR="00D345C3" w:rsidRPr="00D345C3" w:rsidRDefault="00D345C3" w:rsidP="00D345C3">
      <w:pPr>
        <w:jc w:val="center"/>
        <w:rPr>
          <w:b/>
          <w:bCs/>
          <w:iCs/>
          <w:sz w:val="28"/>
          <w:szCs w:val="28"/>
        </w:rPr>
      </w:pPr>
      <w:r w:rsidRPr="00D345C3">
        <w:rPr>
          <w:b/>
          <w:bCs/>
          <w:iCs/>
          <w:sz w:val="28"/>
          <w:szCs w:val="28"/>
        </w:rPr>
        <w:t>РЕШЕНИЕ</w:t>
      </w:r>
    </w:p>
    <w:p w:rsidR="00D345C3" w:rsidRPr="00D345C3" w:rsidRDefault="00D345C3" w:rsidP="00D345C3">
      <w:pPr>
        <w:jc w:val="center"/>
        <w:rPr>
          <w:b/>
          <w:bCs/>
          <w:iCs/>
          <w:sz w:val="28"/>
          <w:szCs w:val="28"/>
        </w:rPr>
      </w:pPr>
    </w:p>
    <w:p w:rsidR="00D345C3" w:rsidRPr="00D345C3" w:rsidRDefault="001B1450" w:rsidP="00D345C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58</w:t>
      </w:r>
      <w:r w:rsidR="00D345C3" w:rsidRPr="00D345C3">
        <w:rPr>
          <w:b/>
          <w:bCs/>
          <w:iCs/>
          <w:sz w:val="28"/>
          <w:szCs w:val="28"/>
        </w:rPr>
        <w:t>-</w:t>
      </w:r>
      <w:r w:rsidR="00D345C3" w:rsidRPr="00D345C3">
        <w:rPr>
          <w:b/>
          <w:bCs/>
          <w:iCs/>
          <w:sz w:val="28"/>
          <w:szCs w:val="28"/>
          <w:lang w:val="en-US"/>
        </w:rPr>
        <w:t>VI</w:t>
      </w:r>
      <w:r w:rsidR="00D345C3" w:rsidRPr="00D345C3">
        <w:rPr>
          <w:b/>
          <w:bCs/>
          <w:iCs/>
          <w:sz w:val="28"/>
          <w:szCs w:val="28"/>
        </w:rPr>
        <w:t xml:space="preserve"> РД</w:t>
      </w:r>
    </w:p>
    <w:p w:rsidR="00D345C3" w:rsidRPr="00D345C3" w:rsidRDefault="00D345C3" w:rsidP="00D345C3">
      <w:pPr>
        <w:jc w:val="center"/>
        <w:rPr>
          <w:bCs/>
          <w:i/>
          <w:iCs/>
          <w:sz w:val="28"/>
          <w:szCs w:val="28"/>
        </w:rPr>
      </w:pP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</w:r>
      <w:r w:rsidRPr="00D345C3">
        <w:rPr>
          <w:b/>
          <w:bCs/>
          <w:iCs/>
          <w:sz w:val="28"/>
          <w:szCs w:val="28"/>
        </w:rPr>
        <w:tab/>
        <w:t xml:space="preserve">                                                       </w:t>
      </w:r>
      <w:r w:rsidRPr="00D345C3">
        <w:rPr>
          <w:bCs/>
          <w:i/>
          <w:iCs/>
          <w:sz w:val="28"/>
          <w:szCs w:val="28"/>
        </w:rPr>
        <w:t>Принято</w:t>
      </w:r>
    </w:p>
    <w:p w:rsidR="00D345C3" w:rsidRPr="00D345C3" w:rsidRDefault="00D345C3" w:rsidP="00D345C3">
      <w:pPr>
        <w:jc w:val="center"/>
        <w:rPr>
          <w:bCs/>
          <w:i/>
          <w:iCs/>
          <w:sz w:val="28"/>
          <w:szCs w:val="28"/>
        </w:rPr>
      </w:pP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</w:r>
      <w:r w:rsidRPr="00D345C3">
        <w:rPr>
          <w:bCs/>
          <w:i/>
          <w:iCs/>
          <w:sz w:val="28"/>
          <w:szCs w:val="28"/>
        </w:rPr>
        <w:tab/>
        <w:t xml:space="preserve">   27 декабря 2016 года</w:t>
      </w:r>
    </w:p>
    <w:p w:rsidR="00F242D6" w:rsidRDefault="00F242D6" w:rsidP="00F44461">
      <w:pPr>
        <w:rPr>
          <w:b/>
          <w:bCs/>
          <w:iCs/>
          <w:sz w:val="28"/>
          <w:szCs w:val="28"/>
        </w:rPr>
      </w:pPr>
    </w:p>
    <w:p w:rsidR="000F3BCA" w:rsidRDefault="00C30833" w:rsidP="005270A3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О прогнозно</w:t>
      </w:r>
      <w:r w:rsidR="000F3BCA">
        <w:rPr>
          <w:b w:val="0"/>
          <w:bCs/>
          <w:sz w:val="28"/>
        </w:rPr>
        <w:t>м</w:t>
      </w:r>
      <w:r>
        <w:rPr>
          <w:b w:val="0"/>
          <w:bCs/>
          <w:sz w:val="28"/>
        </w:rPr>
        <w:t xml:space="preserve"> план</w:t>
      </w:r>
      <w:r w:rsidR="000F3BCA">
        <w:rPr>
          <w:b w:val="0"/>
          <w:bCs/>
          <w:sz w:val="28"/>
        </w:rPr>
        <w:t xml:space="preserve">е </w:t>
      </w:r>
      <w:r>
        <w:rPr>
          <w:b w:val="0"/>
          <w:bCs/>
          <w:sz w:val="28"/>
        </w:rPr>
        <w:t>(программ</w:t>
      </w:r>
      <w:r w:rsidR="000F3BCA">
        <w:rPr>
          <w:b w:val="0"/>
          <w:bCs/>
          <w:sz w:val="28"/>
        </w:rPr>
        <w:t>е</w:t>
      </w:r>
      <w:r>
        <w:rPr>
          <w:b w:val="0"/>
          <w:bCs/>
          <w:sz w:val="28"/>
        </w:rPr>
        <w:t xml:space="preserve">) </w:t>
      </w:r>
    </w:p>
    <w:p w:rsidR="00C30833" w:rsidRDefault="00C30833" w:rsidP="005270A3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приватизации </w:t>
      </w:r>
      <w:proofErr w:type="gramStart"/>
      <w:r>
        <w:rPr>
          <w:b w:val="0"/>
          <w:bCs/>
          <w:sz w:val="28"/>
        </w:rPr>
        <w:t>муниципального</w:t>
      </w:r>
      <w:proofErr w:type="gramEnd"/>
      <w:r>
        <w:rPr>
          <w:b w:val="0"/>
          <w:bCs/>
          <w:sz w:val="28"/>
        </w:rPr>
        <w:t xml:space="preserve"> </w:t>
      </w:r>
    </w:p>
    <w:p w:rsidR="00C30833" w:rsidRDefault="00C30833" w:rsidP="005270A3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имущества на 201</w:t>
      </w:r>
      <w:r w:rsidR="00136CD6">
        <w:rPr>
          <w:b w:val="0"/>
          <w:bCs/>
          <w:sz w:val="28"/>
        </w:rPr>
        <w:t>7</w:t>
      </w:r>
      <w:r>
        <w:rPr>
          <w:b w:val="0"/>
          <w:bCs/>
          <w:sz w:val="28"/>
        </w:rPr>
        <w:t xml:space="preserve"> год </w:t>
      </w:r>
    </w:p>
    <w:p w:rsidR="00C30833" w:rsidRDefault="00C30833" w:rsidP="005270A3">
      <w:pPr>
        <w:pStyle w:val="21"/>
        <w:spacing w:line="276" w:lineRule="auto"/>
        <w:rPr>
          <w:b w:val="0"/>
          <w:bCs/>
          <w:sz w:val="28"/>
        </w:rPr>
      </w:pPr>
    </w:p>
    <w:p w:rsidR="00C30833" w:rsidRDefault="00C30833" w:rsidP="005270A3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862F1D"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>прогнозного плана (программы) приватизации муниципального имущества на 201</w:t>
      </w:r>
      <w:r w:rsidR="00136CD6">
        <w:rPr>
          <w:b w:val="0"/>
          <w:bCs/>
          <w:sz w:val="28"/>
        </w:rPr>
        <w:t>7</w:t>
      </w:r>
      <w:r>
        <w:rPr>
          <w:b w:val="0"/>
          <w:bCs/>
          <w:sz w:val="28"/>
        </w:rPr>
        <w:t xml:space="preserve"> год, руководствуясь частью 1 статьи 69 Устава города Ханты-Мансийска, </w:t>
      </w:r>
    </w:p>
    <w:p w:rsidR="00C30833" w:rsidRDefault="00C30833" w:rsidP="005270A3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5270A3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C30833" w:rsidRDefault="00C30833" w:rsidP="005270A3">
      <w:pPr>
        <w:pStyle w:val="21"/>
        <w:spacing w:line="276" w:lineRule="auto"/>
        <w:jc w:val="center"/>
        <w:rPr>
          <w:sz w:val="32"/>
        </w:rPr>
      </w:pPr>
    </w:p>
    <w:p w:rsidR="00C30833" w:rsidRDefault="00886376" w:rsidP="005270A3">
      <w:pPr>
        <w:pStyle w:val="21"/>
        <w:spacing w:line="276" w:lineRule="auto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 xml:space="preserve">1. </w:t>
      </w:r>
      <w:r w:rsidR="00862F1D">
        <w:rPr>
          <w:b w:val="0"/>
          <w:bCs/>
          <w:sz w:val="28"/>
        </w:rPr>
        <w:t xml:space="preserve">Утвердить прогнозный план </w:t>
      </w:r>
      <w:r w:rsidR="00C30833">
        <w:rPr>
          <w:b w:val="0"/>
          <w:bCs/>
          <w:sz w:val="28"/>
        </w:rPr>
        <w:t>(программ</w:t>
      </w:r>
      <w:r w:rsidR="00862F1D">
        <w:rPr>
          <w:b w:val="0"/>
          <w:bCs/>
          <w:sz w:val="28"/>
        </w:rPr>
        <w:t>у</w:t>
      </w:r>
      <w:r w:rsidR="00C30833">
        <w:rPr>
          <w:b w:val="0"/>
          <w:bCs/>
          <w:sz w:val="28"/>
        </w:rPr>
        <w:t>) приватизации муниципального имущества на 201</w:t>
      </w:r>
      <w:r w:rsidR="00136CD6">
        <w:rPr>
          <w:b w:val="0"/>
          <w:bCs/>
          <w:sz w:val="28"/>
        </w:rPr>
        <w:t>7 год согласно приложению</w:t>
      </w:r>
      <w:r w:rsidR="00C30833">
        <w:rPr>
          <w:b w:val="0"/>
          <w:bCs/>
          <w:sz w:val="28"/>
        </w:rPr>
        <w:t xml:space="preserve"> к настоящему Решению.</w:t>
      </w:r>
    </w:p>
    <w:p w:rsidR="00F242D6" w:rsidRPr="00F242D6" w:rsidRDefault="00F242D6" w:rsidP="005270A3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 xml:space="preserve">2.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3C4A9C">
        <w:rPr>
          <w:bCs/>
          <w:snapToGrid w:val="0"/>
          <w:sz w:val="28"/>
          <w:szCs w:val="20"/>
        </w:rPr>
        <w:t xml:space="preserve">подлежит </w:t>
      </w:r>
      <w:r w:rsidRPr="00F242D6">
        <w:rPr>
          <w:bCs/>
          <w:snapToGrid w:val="0"/>
          <w:sz w:val="28"/>
          <w:szCs w:val="20"/>
        </w:rPr>
        <w:t>опубликовани</w:t>
      </w:r>
      <w:r w:rsidR="003C4A9C">
        <w:rPr>
          <w:bCs/>
          <w:snapToGrid w:val="0"/>
          <w:sz w:val="28"/>
          <w:szCs w:val="20"/>
        </w:rPr>
        <w:t>ю</w:t>
      </w:r>
      <w:r w:rsidR="00CA00F0">
        <w:rPr>
          <w:bCs/>
          <w:snapToGrid w:val="0"/>
          <w:sz w:val="28"/>
          <w:szCs w:val="20"/>
        </w:rPr>
        <w:t xml:space="preserve"> в средствах массовой информации</w:t>
      </w:r>
      <w:r w:rsidR="003C4A9C">
        <w:rPr>
          <w:bCs/>
          <w:snapToGrid w:val="0"/>
          <w:sz w:val="28"/>
          <w:szCs w:val="20"/>
        </w:rPr>
        <w:t>.</w:t>
      </w:r>
    </w:p>
    <w:p w:rsidR="00C14955" w:rsidRDefault="00C14955" w:rsidP="005270A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242D6" w:rsidRDefault="00F242D6" w:rsidP="00F44461">
      <w:pPr>
        <w:jc w:val="center"/>
        <w:rPr>
          <w:b/>
          <w:bCs/>
          <w:iCs/>
          <w:sz w:val="28"/>
          <w:szCs w:val="28"/>
        </w:rPr>
      </w:pPr>
    </w:p>
    <w:p w:rsidR="00F242D6" w:rsidRPr="000455FA" w:rsidRDefault="00404B18" w:rsidP="00F242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</w:t>
      </w:r>
    </w:p>
    <w:p w:rsidR="00F242D6" w:rsidRPr="000455FA" w:rsidRDefault="00404B18" w:rsidP="00F242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                                      </w:t>
      </w:r>
      <w:r w:rsidR="00F242D6" w:rsidRPr="000455FA">
        <w:rPr>
          <w:b/>
          <w:bCs/>
          <w:iCs/>
          <w:sz w:val="28"/>
          <w:szCs w:val="28"/>
        </w:rPr>
        <w:t>К.Л. Пенчу</w:t>
      </w:r>
      <w:r>
        <w:rPr>
          <w:b/>
          <w:bCs/>
          <w:iCs/>
          <w:sz w:val="28"/>
          <w:szCs w:val="28"/>
        </w:rPr>
        <w:t>ков</w:t>
      </w:r>
    </w:p>
    <w:p w:rsidR="00F242D6" w:rsidRDefault="00F242D6" w:rsidP="00F242D6">
      <w:pPr>
        <w:jc w:val="right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  <w:r w:rsidRPr="000455FA">
        <w:rPr>
          <w:b/>
          <w:bCs/>
          <w:iCs/>
          <w:sz w:val="28"/>
          <w:szCs w:val="28"/>
        </w:rPr>
        <w:tab/>
      </w:r>
    </w:p>
    <w:p w:rsidR="00404B18" w:rsidRPr="000455FA" w:rsidRDefault="00404B18" w:rsidP="00F242D6">
      <w:pPr>
        <w:jc w:val="right"/>
        <w:rPr>
          <w:bCs/>
          <w:iCs/>
          <w:sz w:val="28"/>
          <w:szCs w:val="28"/>
        </w:rPr>
      </w:pPr>
    </w:p>
    <w:p w:rsidR="00F242D6" w:rsidRDefault="00404B18" w:rsidP="00404B1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404B18" w:rsidRDefault="001B1450" w:rsidP="00404B1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декабря 2016 года</w:t>
      </w:r>
    </w:p>
    <w:p w:rsidR="00F44461" w:rsidRDefault="00F44461" w:rsidP="00F242D6">
      <w:pPr>
        <w:jc w:val="center"/>
        <w:rPr>
          <w:bCs/>
          <w:iCs/>
          <w:sz w:val="28"/>
          <w:szCs w:val="28"/>
        </w:rPr>
      </w:pPr>
    </w:p>
    <w:p w:rsidR="00404B18" w:rsidRDefault="00404B18" w:rsidP="00F242D6">
      <w:pPr>
        <w:jc w:val="center"/>
        <w:rPr>
          <w:bCs/>
          <w:iCs/>
          <w:sz w:val="28"/>
          <w:szCs w:val="28"/>
        </w:rPr>
      </w:pPr>
    </w:p>
    <w:p w:rsidR="00404B18" w:rsidRDefault="00404B18" w:rsidP="00F242D6">
      <w:pPr>
        <w:jc w:val="center"/>
        <w:rPr>
          <w:bCs/>
          <w:iCs/>
          <w:sz w:val="28"/>
          <w:szCs w:val="28"/>
        </w:rPr>
      </w:pPr>
    </w:p>
    <w:p w:rsidR="00404B18" w:rsidRDefault="00404B18" w:rsidP="00F242D6">
      <w:pPr>
        <w:jc w:val="center"/>
        <w:rPr>
          <w:bCs/>
          <w:iCs/>
          <w:sz w:val="28"/>
          <w:szCs w:val="28"/>
        </w:rPr>
      </w:pPr>
    </w:p>
    <w:p w:rsidR="00404B18" w:rsidRDefault="00404B18" w:rsidP="00F242D6">
      <w:pPr>
        <w:jc w:val="center"/>
        <w:rPr>
          <w:bCs/>
          <w:iCs/>
          <w:sz w:val="28"/>
          <w:szCs w:val="28"/>
        </w:rPr>
      </w:pPr>
    </w:p>
    <w:p w:rsidR="0082316C" w:rsidRPr="001B1450" w:rsidRDefault="00404B18" w:rsidP="001B1450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eastAsiaTheme="minorHAnsi"/>
          <w:sz w:val="28"/>
          <w:szCs w:val="22"/>
          <w:lang w:eastAsia="en-US"/>
        </w:rPr>
      </w:pPr>
      <w:bookmarkStart w:id="0" w:name="Par28"/>
      <w:bookmarkEnd w:id="0"/>
      <w:r w:rsidRPr="001B1450">
        <w:rPr>
          <w:rFonts w:eastAsiaTheme="minorHAnsi"/>
          <w:sz w:val="28"/>
          <w:szCs w:val="22"/>
          <w:lang w:eastAsia="en-US"/>
        </w:rPr>
        <w:lastRenderedPageBreak/>
        <w:t>Приложение</w:t>
      </w:r>
    </w:p>
    <w:p w:rsidR="00404B18" w:rsidRPr="001B1450" w:rsidRDefault="00404B18" w:rsidP="001B1450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2"/>
          <w:lang w:eastAsia="en-US"/>
        </w:rPr>
      </w:pPr>
      <w:r w:rsidRPr="001B1450">
        <w:rPr>
          <w:rFonts w:eastAsiaTheme="minorHAnsi"/>
          <w:sz w:val="28"/>
          <w:szCs w:val="22"/>
          <w:lang w:eastAsia="en-US"/>
        </w:rPr>
        <w:t xml:space="preserve">к Решению Думы </w:t>
      </w:r>
      <w:r w:rsidR="0082316C" w:rsidRPr="001B1450">
        <w:rPr>
          <w:rFonts w:eastAsiaTheme="minorHAnsi"/>
          <w:sz w:val="28"/>
          <w:szCs w:val="22"/>
          <w:lang w:eastAsia="en-US"/>
        </w:rPr>
        <w:t xml:space="preserve"> </w:t>
      </w:r>
      <w:r w:rsidRPr="001B1450">
        <w:rPr>
          <w:rFonts w:eastAsiaTheme="minorHAnsi"/>
          <w:sz w:val="28"/>
          <w:szCs w:val="22"/>
          <w:lang w:eastAsia="en-US"/>
        </w:rPr>
        <w:t>города Ханты-Мансийска</w:t>
      </w:r>
    </w:p>
    <w:p w:rsidR="001B1450" w:rsidRPr="001B1450" w:rsidRDefault="001B1450" w:rsidP="001B1450">
      <w:pPr>
        <w:jc w:val="right"/>
        <w:rPr>
          <w:bCs/>
          <w:iCs/>
          <w:sz w:val="28"/>
          <w:szCs w:val="28"/>
        </w:rPr>
      </w:pPr>
      <w:r w:rsidRPr="001B1450">
        <w:rPr>
          <w:rFonts w:eastAsiaTheme="minorHAnsi"/>
          <w:sz w:val="28"/>
          <w:szCs w:val="22"/>
          <w:lang w:eastAsia="en-US"/>
        </w:rPr>
        <w:t xml:space="preserve">от </w:t>
      </w:r>
      <w:r w:rsidRPr="001B1450">
        <w:rPr>
          <w:bCs/>
          <w:iCs/>
          <w:sz w:val="28"/>
          <w:szCs w:val="28"/>
        </w:rPr>
        <w:t>27 декабря 2016 года</w:t>
      </w:r>
      <w:r w:rsidRPr="001B1450">
        <w:rPr>
          <w:bCs/>
          <w:iCs/>
          <w:sz w:val="28"/>
          <w:szCs w:val="28"/>
        </w:rPr>
        <w:t xml:space="preserve"> </w:t>
      </w:r>
      <w:r w:rsidRPr="001B1450">
        <w:rPr>
          <w:bCs/>
          <w:iCs/>
          <w:sz w:val="28"/>
          <w:szCs w:val="28"/>
        </w:rPr>
        <w:t>№ 58-</w:t>
      </w:r>
      <w:r w:rsidRPr="001B1450"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</w:t>
      </w:r>
      <w:bookmarkStart w:id="1" w:name="_GoBack"/>
      <w:bookmarkEnd w:id="1"/>
      <w:r w:rsidRPr="001B1450">
        <w:rPr>
          <w:bCs/>
          <w:iCs/>
          <w:sz w:val="28"/>
          <w:szCs w:val="28"/>
        </w:rPr>
        <w:t xml:space="preserve"> РД</w:t>
      </w:r>
    </w:p>
    <w:p w:rsidR="001B1450" w:rsidRPr="00404B18" w:rsidRDefault="001B1450" w:rsidP="001B1450">
      <w:pPr>
        <w:widowControl w:val="0"/>
        <w:autoSpaceDE w:val="0"/>
        <w:autoSpaceDN w:val="0"/>
        <w:adjustRightInd w:val="0"/>
        <w:ind w:left="5812"/>
        <w:rPr>
          <w:rFonts w:eastAsiaTheme="minorHAnsi"/>
          <w:sz w:val="28"/>
          <w:szCs w:val="22"/>
          <w:lang w:eastAsia="en-US"/>
        </w:rPr>
      </w:pPr>
    </w:p>
    <w:p w:rsidR="00404B18" w:rsidRPr="00404B18" w:rsidRDefault="001B1450" w:rsidP="001B1450">
      <w:pPr>
        <w:widowControl w:val="0"/>
        <w:autoSpaceDE w:val="0"/>
        <w:autoSpaceDN w:val="0"/>
        <w:adjustRightInd w:val="0"/>
        <w:ind w:left="5812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2"/>
          <w:lang w:eastAsia="en-US"/>
        </w:rPr>
      </w:pPr>
    </w:p>
    <w:p w:rsidR="00404B18" w:rsidRPr="00404B18" w:rsidRDefault="00404B18" w:rsidP="00404B1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32"/>
      <w:bookmarkEnd w:id="2"/>
      <w:r w:rsidRPr="00404B18">
        <w:rPr>
          <w:rFonts w:eastAsiaTheme="minorHAnsi"/>
          <w:b/>
          <w:bCs/>
          <w:sz w:val="28"/>
          <w:szCs w:val="28"/>
          <w:lang w:eastAsia="en-US"/>
        </w:rPr>
        <w:t>Прогнозный план (программа)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04B18">
        <w:rPr>
          <w:rFonts w:eastAsiaTheme="minorHAnsi"/>
          <w:b/>
          <w:bCs/>
          <w:sz w:val="28"/>
          <w:szCs w:val="28"/>
          <w:lang w:eastAsia="en-US"/>
        </w:rPr>
        <w:t>приватизации муниципального имущества на 2017 год</w:t>
      </w:r>
      <w:bookmarkStart w:id="3" w:name="Par40"/>
      <w:bookmarkEnd w:id="3"/>
    </w:p>
    <w:p w:rsidR="00404B18" w:rsidRPr="00404B18" w:rsidRDefault="00404B18" w:rsidP="00404B1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left="1080"/>
        <w:contextualSpacing/>
        <w:rPr>
          <w:rFonts w:eastAsiaTheme="minorHAnsi"/>
          <w:sz w:val="28"/>
          <w:szCs w:val="28"/>
          <w:lang w:eastAsia="en-US"/>
        </w:rPr>
      </w:pP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04B18">
        <w:rPr>
          <w:rFonts w:eastAsiaTheme="minorHAnsi"/>
          <w:sz w:val="28"/>
          <w:szCs w:val="28"/>
          <w:lang w:eastAsia="en-US"/>
        </w:rPr>
        <w:t xml:space="preserve">Прогнозный план (программа) приватизации муниципального имущества на 2017 год разработан в соответствии с Федеральным </w:t>
      </w:r>
      <w:hyperlink r:id="rId7" w:history="1">
        <w:r w:rsidRPr="00404B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4B18">
        <w:rPr>
          <w:rFonts w:eastAsiaTheme="minorHAnsi"/>
          <w:sz w:val="28"/>
          <w:szCs w:val="28"/>
          <w:lang w:eastAsia="en-US"/>
        </w:rPr>
        <w:t xml:space="preserve"> от 21 декабря 2001 года №178-ФЗ «О приватизации государственного и муниципального имущества», </w:t>
      </w:r>
      <w:hyperlink r:id="rId8" w:history="1">
        <w:r w:rsidRPr="00404B18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404B18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 июня 2012 года №255, и определяет перечень имущества, которое планируется приватизировать, способы и</w:t>
      </w:r>
      <w:proofErr w:type="gramEnd"/>
      <w:r w:rsidRPr="00404B18">
        <w:rPr>
          <w:rFonts w:eastAsiaTheme="minorHAnsi"/>
          <w:sz w:val="28"/>
          <w:szCs w:val="28"/>
          <w:lang w:eastAsia="en-US"/>
        </w:rPr>
        <w:t xml:space="preserve"> предполагаемые сроки его приватизации.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>2.Основными задачами в сфере приватизации муниципального имущества являются: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>1) 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 образования городской округ город Ханты-Мансийск;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>2) содействие развитию предпринимательской деятельности на территории муниципального образования городской округ город Ханты-Мансийск;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>3) увеличение доходов бюджета города;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 xml:space="preserve">4) сокращение расходов городского бюджета на содержание объектов муниципальной собственности. 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 xml:space="preserve">3.Перечень муниципального имущества, предлагаемого к приватизации, установлен в приложениях 1,2 к настоящему плану (программе). </w:t>
      </w:r>
    </w:p>
    <w:p w:rsidR="00404B18" w:rsidRPr="00404B18" w:rsidRDefault="00404B18" w:rsidP="00404B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B18">
        <w:rPr>
          <w:rFonts w:eastAsiaTheme="minorHAnsi"/>
          <w:sz w:val="28"/>
          <w:szCs w:val="28"/>
          <w:lang w:eastAsia="en-US"/>
        </w:rPr>
        <w:t xml:space="preserve">4. Исходя из состава, предлагаемого к приватизации муниципального имущества и способов приватизации, ожидается  поступление доходов </w:t>
      </w:r>
      <w:proofErr w:type="gramStart"/>
      <w:r w:rsidRPr="00404B1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04B18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404B18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Pr="00404B18">
        <w:rPr>
          <w:rFonts w:eastAsiaTheme="minorHAnsi"/>
          <w:sz w:val="28"/>
          <w:szCs w:val="28"/>
          <w:lang w:eastAsia="en-US"/>
        </w:rPr>
        <w:t xml:space="preserve">  города  в размере до 858 тыс. руб.</w:t>
      </w: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sz w:val="28"/>
          <w:szCs w:val="28"/>
          <w:lang w:eastAsia="en-US"/>
        </w:rPr>
        <w:sectPr w:rsidR="00404B18" w:rsidRPr="00404B18" w:rsidSect="0082316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4" w:name="Par46"/>
      <w:bookmarkEnd w:id="4"/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ind w:left="11057"/>
        <w:outlineLvl w:val="1"/>
        <w:rPr>
          <w:rFonts w:eastAsiaTheme="minorHAnsi"/>
          <w:sz w:val="26"/>
          <w:szCs w:val="26"/>
          <w:lang w:eastAsia="en-US"/>
        </w:rPr>
      </w:pPr>
      <w:r w:rsidRPr="00404B18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ind w:left="11057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Про</w:t>
      </w:r>
      <w:r w:rsidRPr="00404B18">
        <w:rPr>
          <w:rFonts w:eastAsiaTheme="minorHAnsi"/>
          <w:bCs/>
          <w:sz w:val="26"/>
          <w:szCs w:val="26"/>
          <w:lang w:eastAsia="en-US"/>
        </w:rPr>
        <w:t>гнозному плану (программе) приватизации муниципального имущества на 2017 год</w:t>
      </w:r>
      <w:r w:rsidRPr="00404B18">
        <w:rPr>
          <w:rFonts w:eastAsiaTheme="minorHAnsi"/>
          <w:sz w:val="26"/>
          <w:szCs w:val="26"/>
          <w:lang w:eastAsia="en-US"/>
        </w:rPr>
        <w:t xml:space="preserve"> </w:t>
      </w: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</w:t>
      </w:r>
      <w:r w:rsidRPr="00404B18">
        <w:rPr>
          <w:rFonts w:eastAsiaTheme="minorHAnsi"/>
          <w:b/>
          <w:sz w:val="26"/>
          <w:szCs w:val="26"/>
          <w:lang w:eastAsia="en-US"/>
        </w:rPr>
        <w:t>униципальное движимое имущество, предлагаемое к приватизации в 2017 году</w:t>
      </w:r>
    </w:p>
    <w:tbl>
      <w:tblPr>
        <w:tblW w:w="51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5110"/>
        <w:gridCol w:w="2677"/>
        <w:gridCol w:w="2046"/>
        <w:gridCol w:w="2183"/>
        <w:gridCol w:w="2594"/>
      </w:tblGrid>
      <w:tr w:rsidR="00404B18" w:rsidRPr="00404B18" w:rsidTr="00345B6C">
        <w:trPr>
          <w:trHeight w:val="600"/>
          <w:tblHeader/>
          <w:tblCellSpacing w:w="5" w:type="nil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5" w:name="Par48"/>
            <w:bookmarkEnd w:id="5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Балансовая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FD1215" w:rsidRPr="00404B1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Способ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Предполагаемые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</w:tc>
      </w:tr>
      <w:tr w:rsidR="00404B18" w:rsidRPr="00404B18" w:rsidTr="00345B6C">
        <w:trPr>
          <w:trHeight w:val="1653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spacing w:after="200"/>
              <w:ind w:left="-67" w:firstLine="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Фургон цельнометаллический ГАЗ -2705, идентификационный номер (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VIN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) ХТН27050010226383, год изготовления ТС 2001, модель, марка двигателя*421500*10904944*, шасси (рама) № 27050010225763, кузов (прицеп) №27050010044081, цвет кузова белый, </w:t>
            </w: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реестровый номер 5Р-1103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ул. Пионерская,119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295 000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sz w:val="26"/>
                <w:szCs w:val="26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I-II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 квартал </w:t>
            </w:r>
          </w:p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Грузовой фургон «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VOLKSWAGEN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TRANSPORTER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» идентификационный номер (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VIN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WV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ZZZ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70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Z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H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106365, модель, № двигателя</w:t>
            </w:r>
          </w:p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AET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, 036410, кузов (кабина, прицеп) №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WV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ZZZ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70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Z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H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106365. Год выпуска 2003 г.</w:t>
            </w:r>
          </w:p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Реестровый номер 5Р-1261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ул. Привольная, 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3 225 543,36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I – II  квартал</w:t>
            </w:r>
          </w:p>
          <w:p w:rsidR="00404B18" w:rsidRPr="00404B18" w:rsidRDefault="00404B18" w:rsidP="00404B18">
            <w:pPr>
              <w:jc w:val="center"/>
              <w:rPr>
                <w:sz w:val="26"/>
                <w:szCs w:val="26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ВАЗ-21108, 2005 года выпуска, идентификационный номер (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VIN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Y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21108050845402, государственный регистрационный знак Е490ХС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ул. Рябиновая,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379 639,44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ГАЗ 2217 (6 мест), 2006 года выпуска,</w:t>
            </w:r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идентификационный номер (VIN) Х9622170070517143, государственный регистрационный знак О145ТТ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459 000,00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ГАЗ 2217 (10 мест), 2006 года выпуска,</w:t>
            </w:r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идентификационный номер (VIN) Х9622170070516438, государственный регистрационный знак М169ТА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354 348,00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Автотранспортное средство </w:t>
            </w:r>
            <w:proofErr w:type="spellStart"/>
            <w:r w:rsidRPr="00404B18">
              <w:rPr>
                <w:rFonts w:eastAsia="Calibri"/>
                <w:sz w:val="26"/>
                <w:szCs w:val="26"/>
                <w:lang w:eastAsia="en-US"/>
              </w:rPr>
              <w:t>Mitsubishi</w:t>
            </w:r>
            <w:proofErr w:type="spellEnd"/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PAJERO SPORT, 2000 года выпуска,</w:t>
            </w:r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идентификационный номер (VIN)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JMBORK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960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YP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002919, государственный регистрационный знак А006ХМ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1 865 146,00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Автотранспортное средство KIA SORENTO, 2006 года выпуска,</w:t>
            </w:r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идентификационный номер (VIN) </w:t>
            </w: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KNEJC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524875685159, государственный регистрационный знак Т399УЕ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ул. Рябиновая, 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1 121 531,00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Автомобиль ТОЙОТА ЛЭНДКРУЗЕР,  год  изготовления ТС 1996, модель, № двигателя 0189519, цвет кузова (кабины) синий, идентификационный № (VIN) JT111PJ8007008209, государственный регистрационный знак О414РН 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Ул. Гагарина, 130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244 000,00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I – II  квартал 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2017 года</w:t>
            </w:r>
          </w:p>
        </w:tc>
      </w:tr>
      <w:tr w:rsidR="00404B18" w:rsidRPr="00404B18" w:rsidTr="00345B6C">
        <w:trPr>
          <w:trHeight w:val="841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Причал ЗАО «</w:t>
            </w:r>
            <w:proofErr w:type="spellStart"/>
            <w:r w:rsidRPr="00404B18">
              <w:rPr>
                <w:rFonts w:eastAsia="Calibri"/>
                <w:sz w:val="26"/>
                <w:szCs w:val="26"/>
                <w:lang w:eastAsia="en-US"/>
              </w:rPr>
              <w:t>Юграсудокомплект</w:t>
            </w:r>
            <w:proofErr w:type="spellEnd"/>
            <w:r w:rsidRPr="00404B1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638 400,00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 xml:space="preserve">III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  <w:p w:rsidR="00404B18" w:rsidRPr="00404B18" w:rsidRDefault="00404B18" w:rsidP="00404B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2017 года</w:t>
            </w:r>
          </w:p>
        </w:tc>
      </w:tr>
    </w:tbl>
    <w:p w:rsidR="00404B18" w:rsidRPr="00404B18" w:rsidRDefault="0082316C" w:rsidP="0082316C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  <w:rPr>
          <w:rFonts w:eastAsiaTheme="minorHAnsi"/>
          <w:sz w:val="26"/>
          <w:szCs w:val="26"/>
          <w:lang w:eastAsia="en-US"/>
        </w:rPr>
      </w:pPr>
      <w:bookmarkStart w:id="6" w:name="Par368"/>
      <w:bookmarkEnd w:id="6"/>
      <w:r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="00404B18" w:rsidRPr="00404B18">
        <w:rPr>
          <w:rFonts w:eastAsiaTheme="minorHAnsi"/>
          <w:sz w:val="26"/>
          <w:szCs w:val="26"/>
          <w:lang w:eastAsia="en-US"/>
        </w:rPr>
        <w:t>Приложение 2</w:t>
      </w: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ind w:left="11057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404B18">
        <w:rPr>
          <w:rFonts w:eastAsiaTheme="minorHAnsi"/>
          <w:sz w:val="26"/>
          <w:szCs w:val="26"/>
          <w:lang w:eastAsia="en-US"/>
        </w:rPr>
        <w:t>к п</w:t>
      </w:r>
      <w:r w:rsidRPr="00404B18">
        <w:rPr>
          <w:rFonts w:eastAsiaTheme="minorHAnsi"/>
          <w:bCs/>
          <w:sz w:val="26"/>
          <w:szCs w:val="26"/>
          <w:lang w:eastAsia="en-US"/>
        </w:rPr>
        <w:t>рогнозному плану (программе) приватизации муниципального имущества на 2017 год</w:t>
      </w:r>
      <w:r w:rsidRPr="00404B18">
        <w:rPr>
          <w:rFonts w:eastAsiaTheme="minorHAnsi"/>
          <w:sz w:val="26"/>
          <w:szCs w:val="26"/>
          <w:lang w:eastAsia="en-US"/>
        </w:rPr>
        <w:t xml:space="preserve"> </w:t>
      </w: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404B18">
        <w:rPr>
          <w:rFonts w:eastAsiaTheme="minorHAnsi"/>
          <w:b/>
          <w:sz w:val="26"/>
          <w:szCs w:val="26"/>
          <w:lang w:eastAsia="en-US"/>
        </w:rPr>
        <w:t>Муниципальные предприятия, предлагаемые к приватизации в 2017 году</w:t>
      </w:r>
    </w:p>
    <w:tbl>
      <w:tblPr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5111"/>
        <w:gridCol w:w="2046"/>
        <w:gridCol w:w="3086"/>
        <w:gridCol w:w="3822"/>
      </w:tblGrid>
      <w:tr w:rsidR="00404B18" w:rsidRPr="00404B18" w:rsidTr="00345B6C">
        <w:trPr>
          <w:trHeight w:val="600"/>
          <w:tblHeader/>
          <w:tblCellSpacing w:w="5" w:type="nil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предприятия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Балансовая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  <w:r w:rsidR="00FD1215" w:rsidRPr="00404B1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Способ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Предполагаемые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</w:tc>
      </w:tr>
      <w:tr w:rsidR="00404B18" w:rsidRPr="00404B18" w:rsidTr="00345B6C">
        <w:trPr>
          <w:trHeight w:val="1653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spacing w:after="200"/>
              <w:ind w:left="-67" w:firstLine="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Муниципальное </w:t>
            </w:r>
            <w:proofErr w:type="spellStart"/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водоканализационное</w:t>
            </w:r>
            <w:proofErr w:type="spellEnd"/>
            <w:r w:rsidRPr="00404B18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1 950 792 тыс. руб.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Преобразование унитарного предприятия в акционерное общество</w:t>
            </w:r>
          </w:p>
          <w:p w:rsidR="00404B18" w:rsidRPr="00404B18" w:rsidRDefault="00404B18" w:rsidP="00404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 xml:space="preserve">III- 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>IV  квартал 2017 года</w:t>
            </w:r>
          </w:p>
        </w:tc>
      </w:tr>
    </w:tbl>
    <w:p w:rsidR="00404B18" w:rsidRPr="00404B18" w:rsidRDefault="00404B18" w:rsidP="00404B18">
      <w:pPr>
        <w:keepNext/>
        <w:widowControl w:val="0"/>
        <w:tabs>
          <w:tab w:val="left" w:pos="11685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04B18" w:rsidRPr="00404B18" w:rsidRDefault="00404B18" w:rsidP="00404B18">
      <w:pPr>
        <w:keepNext/>
        <w:widowControl w:val="0"/>
        <w:tabs>
          <w:tab w:val="left" w:pos="11685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04B18" w:rsidRPr="00404B18" w:rsidRDefault="00404B18" w:rsidP="00404B18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404B18" w:rsidRDefault="00404B18" w:rsidP="00F242D6">
      <w:pPr>
        <w:jc w:val="center"/>
        <w:rPr>
          <w:bCs/>
          <w:iCs/>
          <w:sz w:val="28"/>
          <w:szCs w:val="28"/>
        </w:rPr>
      </w:pPr>
    </w:p>
    <w:sectPr w:rsidR="00404B18" w:rsidSect="00404B1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F3BCA"/>
    <w:rsid w:val="00136CD6"/>
    <w:rsid w:val="00177D2A"/>
    <w:rsid w:val="001B1450"/>
    <w:rsid w:val="00226FF1"/>
    <w:rsid w:val="002351E7"/>
    <w:rsid w:val="002A6633"/>
    <w:rsid w:val="002A7C36"/>
    <w:rsid w:val="002D6CC1"/>
    <w:rsid w:val="00377369"/>
    <w:rsid w:val="003C4A9C"/>
    <w:rsid w:val="00404B18"/>
    <w:rsid w:val="00435AB1"/>
    <w:rsid w:val="00466D7F"/>
    <w:rsid w:val="004B48A5"/>
    <w:rsid w:val="005270A3"/>
    <w:rsid w:val="005807C8"/>
    <w:rsid w:val="005B4810"/>
    <w:rsid w:val="006479F2"/>
    <w:rsid w:val="00706FC3"/>
    <w:rsid w:val="00810AFB"/>
    <w:rsid w:val="0082316C"/>
    <w:rsid w:val="00862F1D"/>
    <w:rsid w:val="00886376"/>
    <w:rsid w:val="009F5222"/>
    <w:rsid w:val="00A02F44"/>
    <w:rsid w:val="00AA2C79"/>
    <w:rsid w:val="00B826E5"/>
    <w:rsid w:val="00BB7CAF"/>
    <w:rsid w:val="00C06FE6"/>
    <w:rsid w:val="00C14955"/>
    <w:rsid w:val="00C27575"/>
    <w:rsid w:val="00C30833"/>
    <w:rsid w:val="00CA00F0"/>
    <w:rsid w:val="00D345C3"/>
    <w:rsid w:val="00DB2532"/>
    <w:rsid w:val="00DF08B7"/>
    <w:rsid w:val="00E86A70"/>
    <w:rsid w:val="00EF03CA"/>
    <w:rsid w:val="00F242D6"/>
    <w:rsid w:val="00F44461"/>
    <w:rsid w:val="00FD1215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0E62593989D7E53779401A16A4D85AA27DD722F793169B92822C47790804EBB2F905BE494EF6EF200Cr4x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80E62593989D7E537674D0C7AF3D75DAC23DA2BF89943C3CDD97110700253ACFDA047FA444FF1rE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2015-12-21T08:07:00Z</cp:lastPrinted>
  <dcterms:created xsi:type="dcterms:W3CDTF">2016-12-26T07:30:00Z</dcterms:created>
  <dcterms:modified xsi:type="dcterms:W3CDTF">2016-12-27T09:35:00Z</dcterms:modified>
</cp:coreProperties>
</file>