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1" w:rsidRPr="00191901" w:rsidRDefault="00191901" w:rsidP="00191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здоровья пройдет в Окружной клинической больнице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7 апреля, Всемирной организацией здравоохранения во всем мире отмечается Всемирный День здоровья.  В этот день проводятся мероприятия и акции, напоминающие людям,  о важности ведения здорового образа жизни. 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Всемирной организации здравоохранения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апреля 2016 года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здоровья будет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посвящен  диабету.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оценкам ВОЗ во всем мире фиксируется неуклонный рост этого заболевания, особенно это касается стран с низким и средним уровнем дохода. В 2012 году диабет стал непосредственной причиной около 1,5 миллиона случаев смерти. По прогнозам к 2030 году он  станет седьмой ведущей причиной смерти.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специалисты отмечают, что значительную долю случаев заболевания диабетом можно предотвратить. Доказано, что простые меры по изменению образа жизни эффективно предотвращают или отсрочивают начало диабета 2 типа. Поддержание нормального веса, регулярная физическая нагрузка и здоровый рацион могут снизить риск возникновения диабета. Поэтому основная цель Всемирного дня здоровья 2016 году - расширить профилактику, укрепить оказание медицинской помощи и усилить </w:t>
      </w:r>
      <w:proofErr w:type="spellStart"/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эпиднадзор</w:t>
      </w:r>
      <w:proofErr w:type="spellEnd"/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Повысить информированность о росте диабета и его тяжелом бремени и последствиях, особенно в странах с низким и средним уровнем дохода.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Традиционно, в рамках акции,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апреля, 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Окружной клинической больнице проходят различные мероприятия. 2016 год не станет исключением,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 до 14 часов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холле консультативно-диагностической поликлиники каждый желающий сможет измерить артериальное давление и получить консультацию терапевта.  Также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10 до 11 часов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конференц-зале поликлиники (1 этаж) для посетителей </w:t>
      </w:r>
      <w:r w:rsidRPr="00191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будут проведены Школы здоровья для больных сахарным диабетом и артериальной гипертонии.</w:t>
      </w: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91901" w:rsidRPr="00191901" w:rsidRDefault="00191901" w:rsidP="00191901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всегда, в день акции, в холле вниманию пациентов также будут представлены тематические видеоролики и профилактическая литература по теме профилактики диабета и здорового образа жизни.  </w:t>
      </w:r>
    </w:p>
    <w:p w:rsidR="00B3034F" w:rsidRDefault="00B3034F"/>
    <w:p w:rsidR="00191901" w:rsidRDefault="00191901"/>
    <w:p w:rsidR="00191901" w:rsidRPr="00191901" w:rsidRDefault="00191901" w:rsidP="00191901">
      <w:pPr>
        <w:spacing w:after="0"/>
        <w:rPr>
          <w:rFonts w:ascii="Times New Roman" w:hAnsi="Times New Roman" w:cs="Times New Roman"/>
          <w:i/>
        </w:rPr>
      </w:pPr>
      <w:r w:rsidRPr="00191901">
        <w:rPr>
          <w:rFonts w:ascii="Times New Roman" w:hAnsi="Times New Roman" w:cs="Times New Roman"/>
          <w:i/>
        </w:rPr>
        <w:t xml:space="preserve">Информация </w:t>
      </w:r>
    </w:p>
    <w:p w:rsidR="00191901" w:rsidRPr="00191901" w:rsidRDefault="00191901" w:rsidP="00191901">
      <w:pPr>
        <w:spacing w:after="0"/>
        <w:rPr>
          <w:rFonts w:ascii="Times New Roman" w:hAnsi="Times New Roman" w:cs="Times New Roman"/>
          <w:i/>
        </w:rPr>
      </w:pPr>
      <w:r w:rsidRPr="00191901">
        <w:rPr>
          <w:rFonts w:ascii="Times New Roman" w:hAnsi="Times New Roman" w:cs="Times New Roman"/>
          <w:i/>
        </w:rPr>
        <w:t xml:space="preserve">БУ ХМАО – </w:t>
      </w:r>
      <w:proofErr w:type="spellStart"/>
      <w:r w:rsidRPr="00191901">
        <w:rPr>
          <w:rFonts w:ascii="Times New Roman" w:hAnsi="Times New Roman" w:cs="Times New Roman"/>
          <w:i/>
        </w:rPr>
        <w:t>Югры</w:t>
      </w:r>
      <w:proofErr w:type="spellEnd"/>
      <w:r w:rsidRPr="00191901">
        <w:rPr>
          <w:rFonts w:ascii="Times New Roman" w:hAnsi="Times New Roman" w:cs="Times New Roman"/>
          <w:i/>
        </w:rPr>
        <w:t xml:space="preserve"> «окружная клиническая больница»</w:t>
      </w:r>
    </w:p>
    <w:sectPr w:rsidR="00191901" w:rsidRPr="00191901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901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1901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901"/>
    <w:rPr>
      <w:b/>
      <w:bCs/>
    </w:rPr>
  </w:style>
  <w:style w:type="paragraph" w:customStyle="1" w:styleId="rtejustify1">
    <w:name w:val="rtejustify1"/>
    <w:basedOn w:val="a"/>
    <w:rsid w:val="00191901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9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1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2016-04-07T03:50:00Z</dcterms:created>
  <dcterms:modified xsi:type="dcterms:W3CDTF">2016-04-07T03:51:00Z</dcterms:modified>
</cp:coreProperties>
</file>