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DA" w:rsidRDefault="003C7ADA" w:rsidP="003C7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4D9" w:rsidRDefault="003C7ADA" w:rsidP="003C7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DA">
        <w:rPr>
          <w:rFonts w:ascii="Times New Roman" w:hAnsi="Times New Roman" w:cs="Times New Roman"/>
          <w:b/>
          <w:sz w:val="28"/>
          <w:szCs w:val="28"/>
        </w:rPr>
        <w:t xml:space="preserve">Перечень индикаторов риска </w:t>
      </w:r>
      <w:r w:rsidR="003E4612">
        <w:rPr>
          <w:rFonts w:ascii="Times New Roman" w:hAnsi="Times New Roman" w:cs="Times New Roman"/>
          <w:b/>
          <w:sz w:val="28"/>
          <w:szCs w:val="28"/>
        </w:rPr>
        <w:t xml:space="preserve">нарушения обязательных требований        </w:t>
      </w:r>
      <w:r w:rsidRPr="003C7ADA">
        <w:rPr>
          <w:rFonts w:ascii="Times New Roman" w:hAnsi="Times New Roman" w:cs="Times New Roman"/>
          <w:b/>
          <w:sz w:val="28"/>
          <w:szCs w:val="28"/>
        </w:rPr>
        <w:t>по осуществляемым видам контроля</w:t>
      </w:r>
    </w:p>
    <w:p w:rsidR="003C7ADA" w:rsidRPr="003C7ADA" w:rsidRDefault="003C7ADA" w:rsidP="003C7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ADA" w:rsidRDefault="003C7ADA" w:rsidP="004C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0A19B4" w:rsidTr="001D5056">
        <w:trPr>
          <w:trHeight w:val="807"/>
        </w:trPr>
        <w:tc>
          <w:tcPr>
            <w:tcW w:w="2943" w:type="dxa"/>
            <w:vAlign w:val="center"/>
          </w:tcPr>
          <w:p w:rsidR="000A19B4" w:rsidRPr="00B30407" w:rsidRDefault="000A19B4" w:rsidP="000A1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40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вида контроля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A19B4" w:rsidRPr="000A19B4" w:rsidRDefault="004C6C00" w:rsidP="004C6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0A19B4" w:rsidRPr="000A19B4">
              <w:rPr>
                <w:rFonts w:ascii="Times New Roman" w:hAnsi="Times New Roman" w:cs="Times New Roman"/>
                <w:b/>
                <w:sz w:val="28"/>
                <w:szCs w:val="28"/>
              </w:rPr>
              <w:t>ндикатор</w:t>
            </w:r>
            <w:r w:rsidR="000A5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риска </w:t>
            </w:r>
          </w:p>
        </w:tc>
      </w:tr>
      <w:tr w:rsidR="000A19B4" w:rsidTr="001D5056">
        <w:trPr>
          <w:trHeight w:val="681"/>
        </w:trPr>
        <w:tc>
          <w:tcPr>
            <w:tcW w:w="2943" w:type="dxa"/>
            <w:vMerge w:val="restart"/>
            <w:vAlign w:val="center"/>
          </w:tcPr>
          <w:p w:rsidR="000A19B4" w:rsidRPr="00B30407" w:rsidRDefault="000A19B4" w:rsidP="004D5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контроль в сфере благоустройства на территории города Ханты-Мансийска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D5229" w:rsidRDefault="000A19B4" w:rsidP="0036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признаков нарушения Правил благоустройства территории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 утвержденных Решением Думы города Ханты-Мансийска от 02.06.2014 N 517-V РД.</w:t>
            </w:r>
          </w:p>
        </w:tc>
      </w:tr>
      <w:tr w:rsidR="000A19B4" w:rsidTr="001D5056">
        <w:tblPrEx>
          <w:tblLook w:val="0000" w:firstRow="0" w:lastRow="0" w:firstColumn="0" w:lastColumn="0" w:noHBand="0" w:noVBand="0"/>
        </w:tblPrEx>
        <w:trPr>
          <w:trHeight w:val="1553"/>
        </w:trPr>
        <w:tc>
          <w:tcPr>
            <w:tcW w:w="2943" w:type="dxa"/>
            <w:vMerge/>
          </w:tcPr>
          <w:p w:rsidR="000A19B4" w:rsidRDefault="000A19B4" w:rsidP="00011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D5229" w:rsidRDefault="000A19B4" w:rsidP="0036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признаков нарушения требований к обеспечению доступности для инвалидов объектов социальной, инженерной и транспортной инфраструктур и предоставляемых услуг.</w:t>
            </w:r>
          </w:p>
        </w:tc>
      </w:tr>
      <w:tr w:rsidR="000A19B4" w:rsidTr="001D5056">
        <w:tblPrEx>
          <w:tblLook w:val="0000" w:firstRow="0" w:lastRow="0" w:firstColumn="0" w:lastColumn="0" w:noHBand="0" w:noVBand="0"/>
        </w:tblPrEx>
        <w:trPr>
          <w:trHeight w:val="1828"/>
        </w:trPr>
        <w:tc>
          <w:tcPr>
            <w:tcW w:w="2943" w:type="dxa"/>
            <w:vMerge/>
          </w:tcPr>
          <w:p w:rsidR="000A19B4" w:rsidRDefault="000A19B4" w:rsidP="00011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D5229" w:rsidRDefault="000A19B4" w:rsidP="0036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Непредставление в срок, установленный в предписании об устранении выявленных нарушений обязательных требований, уведомления о принятии мер по обеспечению соблюдения обязательных требований.</w:t>
            </w:r>
          </w:p>
        </w:tc>
      </w:tr>
      <w:tr w:rsidR="004C6C00" w:rsidTr="001D5056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9322" w:type="dxa"/>
            <w:gridSpan w:val="2"/>
            <w:shd w:val="clear" w:color="auto" w:fill="E7E6E6" w:themeFill="background2"/>
          </w:tcPr>
          <w:p w:rsidR="004C6C00" w:rsidRDefault="004C6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636" w:rsidTr="001D5056">
        <w:tblPrEx>
          <w:tblLook w:val="0000" w:firstRow="0" w:lastRow="0" w:firstColumn="0" w:lastColumn="0" w:noHBand="0" w:noVBand="0"/>
        </w:tblPrEx>
        <w:trPr>
          <w:trHeight w:val="1190"/>
        </w:trPr>
        <w:tc>
          <w:tcPr>
            <w:tcW w:w="2943" w:type="dxa"/>
            <w:vMerge w:val="restart"/>
            <w:vAlign w:val="center"/>
          </w:tcPr>
          <w:p w:rsidR="00B64636" w:rsidRDefault="00B64636" w:rsidP="0036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лесной контроль на территории города Ханты-Мансийска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64636" w:rsidRDefault="00B64636" w:rsidP="00B6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636" w:rsidRDefault="00B64636" w:rsidP="00B6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признаков нарушения мер пожарной безопасности в лесах.</w:t>
            </w:r>
          </w:p>
          <w:p w:rsidR="00B64636" w:rsidRDefault="00B64636" w:rsidP="00B6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636" w:rsidTr="001D5056">
        <w:tblPrEx>
          <w:tblLook w:val="0000" w:firstRow="0" w:lastRow="0" w:firstColumn="0" w:lastColumn="0" w:noHBand="0" w:noVBand="0"/>
        </w:tblPrEx>
        <w:trPr>
          <w:trHeight w:val="992"/>
        </w:trPr>
        <w:tc>
          <w:tcPr>
            <w:tcW w:w="2943" w:type="dxa"/>
            <w:vMerge/>
          </w:tcPr>
          <w:p w:rsidR="00B64636" w:rsidRDefault="00B64636" w:rsidP="000113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B64636" w:rsidRDefault="00B64636" w:rsidP="00B6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признаков нарушения мер санитарной безопасности в лесах.</w:t>
            </w:r>
          </w:p>
        </w:tc>
      </w:tr>
      <w:tr w:rsidR="00B64636" w:rsidTr="001D5056">
        <w:tblPrEx>
          <w:tblLook w:val="0000" w:firstRow="0" w:lastRow="0" w:firstColumn="0" w:lastColumn="0" w:noHBand="0" w:noVBand="0"/>
        </w:tblPrEx>
        <w:trPr>
          <w:trHeight w:val="1449"/>
        </w:trPr>
        <w:tc>
          <w:tcPr>
            <w:tcW w:w="2943" w:type="dxa"/>
            <w:vMerge/>
          </w:tcPr>
          <w:p w:rsidR="00B64636" w:rsidRDefault="00B64636" w:rsidP="000113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B64636" w:rsidRDefault="00B64636" w:rsidP="00B6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признаков незаконной рубки, повреждения лесных насаждений или самовольного выкапывания в городских лесах деревьев, кустарников.</w:t>
            </w:r>
          </w:p>
        </w:tc>
      </w:tr>
      <w:tr w:rsidR="00B64636" w:rsidTr="001D5056">
        <w:tblPrEx>
          <w:tblLook w:val="0000" w:firstRow="0" w:lastRow="0" w:firstColumn="0" w:lastColumn="0" w:noHBand="0" w:noVBand="0"/>
        </w:tblPrEx>
        <w:trPr>
          <w:trHeight w:val="982"/>
        </w:trPr>
        <w:tc>
          <w:tcPr>
            <w:tcW w:w="2943" w:type="dxa"/>
            <w:vMerge/>
          </w:tcPr>
          <w:p w:rsidR="00B64636" w:rsidRDefault="00B64636" w:rsidP="000113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B64636" w:rsidRDefault="00B64636" w:rsidP="00B6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признаков самовольного занятия лесных участков.</w:t>
            </w:r>
          </w:p>
        </w:tc>
      </w:tr>
      <w:tr w:rsidR="00B64636" w:rsidTr="001D5056">
        <w:tblPrEx>
          <w:tblLook w:val="0000" w:firstRow="0" w:lastRow="0" w:firstColumn="0" w:lastColumn="0" w:noHBand="0" w:noVBand="0"/>
        </w:tblPrEx>
        <w:trPr>
          <w:trHeight w:val="1407"/>
        </w:trPr>
        <w:tc>
          <w:tcPr>
            <w:tcW w:w="2943" w:type="dxa"/>
            <w:vMerge/>
          </w:tcPr>
          <w:p w:rsidR="00B64636" w:rsidRDefault="00B64636" w:rsidP="000113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B64636" w:rsidRDefault="00B64636" w:rsidP="00B6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признаков нарушений использования лесных участков (нарушение проекта освоения лесов).</w:t>
            </w:r>
          </w:p>
        </w:tc>
      </w:tr>
      <w:tr w:rsidR="00B64636" w:rsidTr="001D5056">
        <w:tblPrEx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9322" w:type="dxa"/>
            <w:gridSpan w:val="2"/>
            <w:shd w:val="clear" w:color="auto" w:fill="E7E6E6" w:themeFill="background2"/>
          </w:tcPr>
          <w:p w:rsidR="00B64636" w:rsidRDefault="00B64636" w:rsidP="00B6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636" w:rsidTr="001D5056">
        <w:tblPrEx>
          <w:tblLook w:val="0000" w:firstRow="0" w:lastRow="0" w:firstColumn="0" w:lastColumn="0" w:noHBand="0" w:noVBand="0"/>
        </w:tblPrEx>
        <w:trPr>
          <w:trHeight w:val="2533"/>
        </w:trPr>
        <w:tc>
          <w:tcPr>
            <w:tcW w:w="2943" w:type="dxa"/>
            <w:vMerge w:val="restart"/>
            <w:vAlign w:val="center"/>
          </w:tcPr>
          <w:p w:rsidR="00B64636" w:rsidRDefault="00B64636" w:rsidP="00B646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Муниципальный земельный контроль на территории города Ханты-Мансийска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64636" w:rsidRDefault="00B64636" w:rsidP="00B6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766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 Невыполнение обязательных требований к оформлению документов, являющихся основанием для использования земельных участков.</w:t>
            </w:r>
          </w:p>
        </w:tc>
      </w:tr>
      <w:tr w:rsidR="00B64636" w:rsidTr="001D5056">
        <w:tblPrEx>
          <w:tblLook w:val="0000" w:firstRow="0" w:lastRow="0" w:firstColumn="0" w:lastColumn="0" w:noHBand="0" w:noVBand="0"/>
        </w:tblPrEx>
        <w:trPr>
          <w:trHeight w:val="2966"/>
        </w:trPr>
        <w:tc>
          <w:tcPr>
            <w:tcW w:w="2943" w:type="dxa"/>
            <w:vMerge/>
          </w:tcPr>
          <w:p w:rsidR="00B64636" w:rsidRDefault="00B64636" w:rsidP="000113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B64636" w:rsidRDefault="00B64636" w:rsidP="00B6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766">
              <w:rPr>
                <w:rFonts w:ascii="Times New Roman" w:hAnsi="Times New Roman" w:cs="Times New Roman"/>
                <w:bCs/>
                <w:sz w:val="28"/>
                <w:szCs w:val="28"/>
              </w:rPr>
              <w:t>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      </w:r>
          </w:p>
        </w:tc>
      </w:tr>
      <w:tr w:rsidR="00B64636" w:rsidTr="001D5056">
        <w:tblPrEx>
          <w:tblLook w:val="0000" w:firstRow="0" w:lastRow="0" w:firstColumn="0" w:lastColumn="0" w:noHBand="0" w:noVBand="0"/>
        </w:tblPrEx>
        <w:trPr>
          <w:trHeight w:val="2967"/>
        </w:trPr>
        <w:tc>
          <w:tcPr>
            <w:tcW w:w="2943" w:type="dxa"/>
            <w:vMerge/>
          </w:tcPr>
          <w:p w:rsidR="00B64636" w:rsidRDefault="00B64636" w:rsidP="000113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B64636" w:rsidRDefault="00B64636" w:rsidP="00B6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17E">
              <w:rPr>
                <w:rFonts w:ascii="Times New Roman" w:hAnsi="Times New Roman" w:cs="Times New Roman"/>
                <w:bCs/>
                <w:sz w:val="28"/>
                <w:szCs w:val="28"/>
              </w:rPr>
              <w:t>Ограничение гражданином, юридическим лицом, индивидуальным предпринимателем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разрешительных документов на установку ограждающих конструкций.</w:t>
            </w:r>
          </w:p>
        </w:tc>
      </w:tr>
      <w:tr w:rsidR="00B64636" w:rsidTr="001D5056">
        <w:tblPrEx>
          <w:tblLook w:val="0000" w:firstRow="0" w:lastRow="0" w:firstColumn="0" w:lastColumn="0" w:noHBand="0" w:noVBand="0"/>
        </w:tblPrEx>
        <w:trPr>
          <w:trHeight w:val="2967"/>
        </w:trPr>
        <w:tc>
          <w:tcPr>
            <w:tcW w:w="2943" w:type="dxa"/>
            <w:vMerge/>
          </w:tcPr>
          <w:p w:rsidR="00B64636" w:rsidRDefault="00B64636" w:rsidP="000113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B64636" w:rsidRPr="00FC117E" w:rsidRDefault="00B64636" w:rsidP="00B646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1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Несоответствие фактического использования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гражданином, юридическим лицом, индивидуальным предпринимателем</w:t>
            </w:r>
            <w:r w:rsidRPr="00FC11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земельного участка виду разрешенного использования или цели использования земельного участка, сведения о которо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FC11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содержатся в Едином государственном реестре недвижимости, правоустанавливающих документах на земельный участок.</w:t>
            </w:r>
          </w:p>
        </w:tc>
      </w:tr>
      <w:tr w:rsidR="00B64636" w:rsidTr="001D5056">
        <w:tblPrEx>
          <w:tblLook w:val="0000" w:firstRow="0" w:lastRow="0" w:firstColumn="0" w:lastColumn="0" w:noHBand="0" w:noVBand="0"/>
        </w:tblPrEx>
        <w:trPr>
          <w:trHeight w:val="1603"/>
        </w:trPr>
        <w:tc>
          <w:tcPr>
            <w:tcW w:w="2943" w:type="dxa"/>
            <w:vMerge/>
          </w:tcPr>
          <w:p w:rsidR="00B64636" w:rsidRDefault="00B64636" w:rsidP="000113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B64636" w:rsidRPr="00FC117E" w:rsidRDefault="00B64636" w:rsidP="00B646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C11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Длительное </w:t>
            </w:r>
            <w:proofErr w:type="spellStart"/>
            <w:r w:rsidRPr="00FC117E">
              <w:rPr>
                <w:rFonts w:ascii="Times New Roman" w:hAnsi="Times New Roman" w:cs="Times New Roman"/>
                <w:bCs/>
                <w:sz w:val="28"/>
                <w:szCs w:val="28"/>
              </w:rPr>
              <w:t>неосвоение</w:t>
            </w:r>
            <w:proofErr w:type="spellEnd"/>
            <w:r w:rsidRPr="00FC11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земельного участка при условии, что с момента предоставления земельного участка прошло более трех лет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</w:t>
            </w:r>
            <w:r w:rsidRPr="00FC117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 его разрешенным использованием и условиями предоставления).</w:t>
            </w:r>
            <w:proofErr w:type="gramEnd"/>
          </w:p>
        </w:tc>
      </w:tr>
      <w:tr w:rsidR="00B64636" w:rsidTr="001D5056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322" w:type="dxa"/>
            <w:gridSpan w:val="2"/>
            <w:shd w:val="clear" w:color="auto" w:fill="E7E6E6" w:themeFill="background2"/>
          </w:tcPr>
          <w:p w:rsidR="00B64636" w:rsidRPr="00FC117E" w:rsidRDefault="00B64636" w:rsidP="00B646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64636" w:rsidTr="001D5056">
        <w:tblPrEx>
          <w:tblLook w:val="0000" w:firstRow="0" w:lastRow="0" w:firstColumn="0" w:lastColumn="0" w:noHBand="0" w:noVBand="0"/>
        </w:tblPrEx>
        <w:trPr>
          <w:trHeight w:val="6642"/>
        </w:trPr>
        <w:tc>
          <w:tcPr>
            <w:tcW w:w="2943" w:type="dxa"/>
            <w:vMerge w:val="restart"/>
            <w:vAlign w:val="center"/>
          </w:tcPr>
          <w:p w:rsidR="00B64636" w:rsidRDefault="00B64636" w:rsidP="00B646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жилищный контроль на территории города Ханты-Мансийска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64636" w:rsidRPr="00FC117E" w:rsidRDefault="00B64636" w:rsidP="00B646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1026B">
              <w:rPr>
                <w:rFonts w:ascii="Times New Roman" w:hAnsi="Times New Roman" w:cs="Times New Roman"/>
                <w:bCs/>
                <w:sz w:val="28"/>
                <w:szCs w:val="28"/>
              </w:rPr>
              <w:t>Трехкратный и более рост количества обращений за квартал в сравнении с предшествующим аналогичным периодом и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из средств массовой</w:t>
            </w:r>
            <w:proofErr w:type="gramEnd"/>
            <w:r w:rsidRPr="001102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</w:t>
            </w:r>
            <w:hyperlink r:id="rId6" w:history="1">
              <w:r w:rsidRPr="0011026B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частью 1 статьи 20</w:t>
              </w:r>
            </w:hyperlink>
            <w:r w:rsidRPr="001102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Жилищного кодекса Российской Федерации.</w:t>
            </w:r>
          </w:p>
        </w:tc>
      </w:tr>
      <w:tr w:rsidR="00B64636" w:rsidTr="001D5056">
        <w:tblPrEx>
          <w:tblLook w:val="0000" w:firstRow="0" w:lastRow="0" w:firstColumn="0" w:lastColumn="0" w:noHBand="0" w:noVBand="0"/>
        </w:tblPrEx>
        <w:trPr>
          <w:trHeight w:val="3252"/>
        </w:trPr>
        <w:tc>
          <w:tcPr>
            <w:tcW w:w="2943" w:type="dxa"/>
            <w:vMerge/>
          </w:tcPr>
          <w:p w:rsidR="00B64636" w:rsidRDefault="00B64636" w:rsidP="000113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B64636" w:rsidRPr="00FC117E" w:rsidRDefault="00B64636" w:rsidP="00B646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02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</w:t>
            </w:r>
            <w:hyperlink r:id="rId7" w:history="1">
              <w:r w:rsidRPr="0011026B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частью 5 статьи 165</w:t>
              </w:r>
            </w:hyperlink>
            <w:r w:rsidRPr="001102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Жилищного кодекса Российской Федерации.</w:t>
            </w:r>
          </w:p>
        </w:tc>
      </w:tr>
      <w:tr w:rsidR="00B64636" w:rsidTr="001D5056">
        <w:tblPrEx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9322" w:type="dxa"/>
            <w:gridSpan w:val="2"/>
            <w:shd w:val="clear" w:color="auto" w:fill="E7E6E6" w:themeFill="background2"/>
          </w:tcPr>
          <w:p w:rsidR="00B64636" w:rsidRPr="0011026B" w:rsidRDefault="00B64636" w:rsidP="00B646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64636" w:rsidTr="001D5056">
        <w:tblPrEx>
          <w:tblLook w:val="0000" w:firstRow="0" w:lastRow="0" w:firstColumn="0" w:lastColumn="0" w:noHBand="0" w:noVBand="0"/>
        </w:tblPrEx>
        <w:trPr>
          <w:trHeight w:val="3105"/>
        </w:trPr>
        <w:tc>
          <w:tcPr>
            <w:tcW w:w="2943" w:type="dxa"/>
            <w:vAlign w:val="center"/>
          </w:tcPr>
          <w:p w:rsidR="00B64636" w:rsidRDefault="00B64636" w:rsidP="00B646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Муниципальный контроль на автомобильном транспорте, городском наземном электрическом транспорте и в дорожном хозяйстве на территории города Ханты-Мансийска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64636" w:rsidRDefault="00B64636" w:rsidP="00B6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636" w:rsidRDefault="00B64636" w:rsidP="00B6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Поступившая информация (жалоба) от граждан, органов государственной власти, органов местного самоуправления, общественных организаций, иных органов и организаций о нарушении контролируемым лицом обязательных требований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64636" w:rsidRDefault="00B64636" w:rsidP="00B64636">
            <w:pPr>
              <w:autoSpaceDE w:val="0"/>
              <w:autoSpaceDN w:val="0"/>
              <w:adjustRightInd w:val="0"/>
              <w:spacing w:before="28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деятельности по использованию полос отвода и (или) придорожных полос автомобильных дорог общего пользования местного значения, находящихся в собственности города Ханты-Мансийска;</w:t>
            </w:r>
          </w:p>
          <w:p w:rsidR="00B64636" w:rsidRDefault="00B64636" w:rsidP="00B64636">
            <w:pPr>
              <w:autoSpaceDE w:val="0"/>
              <w:autoSpaceDN w:val="0"/>
              <w:adjustRightInd w:val="0"/>
              <w:spacing w:before="28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деятельности по выполнению муниципальных маршрутов регулярных перевозок в соответствии с заключенными муниципальными контрактами и выданными свидетельствами на выполнение перевозок по муниципальным маршрутам регулярных перевозок автомобильным транспортом.</w:t>
            </w:r>
          </w:p>
          <w:p w:rsidR="00B64636" w:rsidRPr="0011026B" w:rsidRDefault="00B64636" w:rsidP="00B646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5005B" w:rsidRDefault="00A5005B">
      <w:bookmarkStart w:id="0" w:name="_GoBack"/>
      <w:bookmarkEnd w:id="0"/>
    </w:p>
    <w:p w:rsidR="00D16BAC" w:rsidRDefault="00D16BAC"/>
    <w:sectPr w:rsidR="00D16BAC" w:rsidSect="006B43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4D9"/>
    <w:rsid w:val="000A19B4"/>
    <w:rsid w:val="000A525A"/>
    <w:rsid w:val="001D5056"/>
    <w:rsid w:val="002A4C56"/>
    <w:rsid w:val="0036113D"/>
    <w:rsid w:val="003C7ADA"/>
    <w:rsid w:val="003E4612"/>
    <w:rsid w:val="004C6C00"/>
    <w:rsid w:val="004D5229"/>
    <w:rsid w:val="00530595"/>
    <w:rsid w:val="00572CB1"/>
    <w:rsid w:val="00576827"/>
    <w:rsid w:val="007B34D9"/>
    <w:rsid w:val="008E5A48"/>
    <w:rsid w:val="00A5005B"/>
    <w:rsid w:val="00B208FC"/>
    <w:rsid w:val="00B30407"/>
    <w:rsid w:val="00B64636"/>
    <w:rsid w:val="00D16BAC"/>
    <w:rsid w:val="00FE53F1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7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7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7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7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1CF9FEABEB8BF39C76E278F2766102D24C5FA462D4DD3D565494C7FA0DC541E6809C5923AA772A7D8E38372AA86CD4EC03C7F63Ad9j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1CF9FEABEB8BF39C76E278F2766102D24C5FA462D4DD3D565494C7FA0DC541E6809C5E25AB7F75789B296F25A27ACAE819DBF4389BdCj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5695E-B545-48CD-872D-6EC720A0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Сафонов Иван Николаевич</cp:lastModifiedBy>
  <cp:revision>9</cp:revision>
  <cp:lastPrinted>2022-07-25T03:45:00Z</cp:lastPrinted>
  <dcterms:created xsi:type="dcterms:W3CDTF">2023-08-02T09:35:00Z</dcterms:created>
  <dcterms:modified xsi:type="dcterms:W3CDTF">2023-09-13T10:22:00Z</dcterms:modified>
</cp:coreProperties>
</file>