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00" w:rsidRDefault="003E3300" w:rsidP="003E330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00" w:rsidRDefault="003E3300" w:rsidP="003E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3E3300" w:rsidRDefault="003E3300" w:rsidP="003E3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3E3300" w:rsidRDefault="003E3300" w:rsidP="003E3300">
      <w:pPr>
        <w:pStyle w:val="3"/>
        <w:jc w:val="left"/>
        <w:rPr>
          <w:sz w:val="24"/>
          <w:szCs w:val="24"/>
        </w:rPr>
      </w:pPr>
    </w:p>
    <w:p w:rsidR="003E3300" w:rsidRDefault="003E3300" w:rsidP="003E330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3E3300" w:rsidRDefault="003E3300" w:rsidP="003E3300">
      <w:pPr>
        <w:jc w:val="center"/>
      </w:pPr>
    </w:p>
    <w:p w:rsidR="003E3300" w:rsidRDefault="003E3300" w:rsidP="003E3300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27 февраля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2</w:t>
      </w: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pStyle w:val="5"/>
        <w:rPr>
          <w:b w:val="0"/>
          <w:sz w:val="28"/>
          <w:szCs w:val="28"/>
        </w:rPr>
      </w:pPr>
    </w:p>
    <w:p w:rsidR="003E3300" w:rsidRDefault="003E3300" w:rsidP="003E330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3E3300" w:rsidRDefault="003E3300" w:rsidP="003E330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3E3300" w:rsidRDefault="003E3300" w:rsidP="003E330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3E3300" w:rsidRDefault="003E3300" w:rsidP="003E3300">
      <w:pPr>
        <w:jc w:val="both"/>
        <w:rPr>
          <w:sz w:val="28"/>
          <w:szCs w:val="28"/>
        </w:rPr>
      </w:pPr>
    </w:p>
    <w:p w:rsidR="003E3300" w:rsidRDefault="003E3300" w:rsidP="003E330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27 марта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493937" w:rsidRDefault="003E3300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493937" w:rsidRDefault="00493937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56E04">
        <w:rPr>
          <w:sz w:val="28"/>
          <w:szCs w:val="28"/>
          <w:lang w:eastAsia="en-US"/>
        </w:rPr>
        <w:t>О ходе реализации  программы комплексного развития транспортной инфраструк</w:t>
      </w:r>
      <w:r w:rsidR="00193A1A">
        <w:rPr>
          <w:sz w:val="28"/>
          <w:szCs w:val="28"/>
          <w:lang w:eastAsia="en-US"/>
        </w:rPr>
        <w:t xml:space="preserve">туры города Ханты-Мансийска </w:t>
      </w:r>
      <w:r w:rsidR="00356E04">
        <w:rPr>
          <w:sz w:val="28"/>
          <w:szCs w:val="28"/>
          <w:lang w:eastAsia="en-US"/>
        </w:rPr>
        <w:t>на 2018 – 2033 годы за 2019 год</w:t>
      </w:r>
      <w:r w:rsidR="00193A1A">
        <w:rPr>
          <w:sz w:val="28"/>
          <w:szCs w:val="28"/>
          <w:lang w:eastAsia="en-US"/>
        </w:rPr>
        <w:t>.</w:t>
      </w:r>
    </w:p>
    <w:p w:rsidR="00493937" w:rsidRDefault="00193A1A" w:rsidP="00193A1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93937" w:rsidRDefault="00493937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56E04">
        <w:rPr>
          <w:sz w:val="28"/>
          <w:szCs w:val="28"/>
        </w:rPr>
        <w:t>О ходе реализации  программы «Комплексное развитие  социальной инфраструктур</w:t>
      </w:r>
      <w:r w:rsidR="00193A1A">
        <w:rPr>
          <w:sz w:val="28"/>
          <w:szCs w:val="28"/>
        </w:rPr>
        <w:t xml:space="preserve">ы городского округа город </w:t>
      </w:r>
      <w:r w:rsidR="00356E04">
        <w:rPr>
          <w:sz w:val="28"/>
          <w:szCs w:val="28"/>
        </w:rPr>
        <w:t>Ханты-Мансийск на 2018 - 2033 годы» за 2019 год</w:t>
      </w:r>
      <w:r w:rsidR="00193A1A">
        <w:rPr>
          <w:sz w:val="28"/>
          <w:szCs w:val="28"/>
        </w:rPr>
        <w:t>.</w:t>
      </w:r>
    </w:p>
    <w:p w:rsidR="00493937" w:rsidRDefault="00193A1A" w:rsidP="00193A1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93937" w:rsidRDefault="00493937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56E04">
        <w:rPr>
          <w:sz w:val="28"/>
          <w:szCs w:val="28"/>
        </w:rPr>
        <w:t>Об исполнении прогнозного плана (программы) приватизации муниципального имущества на 2019 год за 2019 год</w:t>
      </w:r>
      <w:r w:rsidR="00193A1A">
        <w:rPr>
          <w:sz w:val="28"/>
          <w:szCs w:val="28"/>
        </w:rPr>
        <w:t>.</w:t>
      </w:r>
    </w:p>
    <w:p w:rsidR="00493937" w:rsidRDefault="00193A1A" w:rsidP="00193A1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493937" w:rsidRDefault="00493937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356E04">
        <w:rPr>
          <w:sz w:val="28"/>
          <w:szCs w:val="28"/>
        </w:rPr>
        <w:t xml:space="preserve">О </w:t>
      </w:r>
      <w:proofErr w:type="gramStart"/>
      <w:r w:rsidR="00356E04">
        <w:rPr>
          <w:sz w:val="28"/>
          <w:szCs w:val="28"/>
        </w:rPr>
        <w:t>внесении</w:t>
      </w:r>
      <w:proofErr w:type="gramEnd"/>
      <w:r w:rsidR="00356E04">
        <w:rPr>
          <w:sz w:val="28"/>
          <w:szCs w:val="28"/>
        </w:rPr>
        <w:t xml:space="preserve"> изме</w:t>
      </w:r>
      <w:r w:rsidR="00193A1A">
        <w:rPr>
          <w:sz w:val="28"/>
          <w:szCs w:val="28"/>
        </w:rPr>
        <w:t xml:space="preserve">нений в Решение Думы города </w:t>
      </w:r>
      <w:r w:rsidR="00356E04">
        <w:rPr>
          <w:sz w:val="28"/>
          <w:szCs w:val="28"/>
        </w:rPr>
        <w:t xml:space="preserve"> Ханты-Мансийска </w:t>
      </w:r>
      <w:r w:rsidR="00193A1A">
        <w:rPr>
          <w:sz w:val="28"/>
          <w:szCs w:val="28"/>
        </w:rPr>
        <w:t xml:space="preserve">                </w:t>
      </w:r>
      <w:r w:rsidR="00356E04">
        <w:rPr>
          <w:sz w:val="28"/>
          <w:szCs w:val="28"/>
        </w:rPr>
        <w:t xml:space="preserve">от 29.06.2012 № 243 «О перечне услуг, которые являются необходимыми </w:t>
      </w:r>
      <w:r w:rsidR="00193A1A">
        <w:rPr>
          <w:sz w:val="28"/>
          <w:szCs w:val="28"/>
        </w:rPr>
        <w:t xml:space="preserve">                     </w:t>
      </w:r>
      <w:r w:rsidR="00356E04">
        <w:rPr>
          <w:sz w:val="28"/>
          <w:szCs w:val="28"/>
        </w:rPr>
        <w:t>и обязательными для предоставления органами Администрации города                            Ханты-Мансийска муниципальных услуг, и порядке определения размера платы за оказание таких услуг»</w:t>
      </w:r>
      <w:r w:rsidR="00193A1A">
        <w:rPr>
          <w:sz w:val="28"/>
          <w:szCs w:val="28"/>
        </w:rPr>
        <w:t>.</w:t>
      </w:r>
    </w:p>
    <w:p w:rsidR="00356E04" w:rsidRDefault="00193A1A" w:rsidP="00193A1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56E04" w:rsidRDefault="00356E04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</w:t>
      </w:r>
      <w:r w:rsidR="00193A1A">
        <w:rPr>
          <w:sz w:val="28"/>
          <w:szCs w:val="28"/>
        </w:rPr>
        <w:t xml:space="preserve">ний в Решение Думы города </w:t>
      </w:r>
      <w:r>
        <w:rPr>
          <w:sz w:val="28"/>
          <w:szCs w:val="28"/>
        </w:rPr>
        <w:t xml:space="preserve">Ханты-Мансийска </w:t>
      </w:r>
      <w:r w:rsidR="00193A1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от 29.06.2012 № 255 «О Положении о порядке управления и распоря</w:t>
      </w:r>
      <w:r w:rsidR="00193A1A">
        <w:rPr>
          <w:sz w:val="28"/>
          <w:szCs w:val="28"/>
        </w:rPr>
        <w:t>жения имуществом, находящимся</w:t>
      </w:r>
      <w:r>
        <w:rPr>
          <w:sz w:val="28"/>
          <w:szCs w:val="28"/>
        </w:rPr>
        <w:t xml:space="preserve"> в муниципальной собственности города </w:t>
      </w:r>
      <w:r w:rsidR="00193A1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Ханты-Мансийска»</w:t>
      </w:r>
      <w:r w:rsidR="00193A1A">
        <w:rPr>
          <w:sz w:val="28"/>
          <w:szCs w:val="28"/>
        </w:rPr>
        <w:t>.</w:t>
      </w:r>
    </w:p>
    <w:p w:rsidR="00493937" w:rsidRDefault="00193A1A" w:rsidP="00193A1A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E3300" w:rsidRDefault="00E51104" w:rsidP="00493937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E3300">
        <w:rPr>
          <w:sz w:val="28"/>
          <w:szCs w:val="28"/>
        </w:rPr>
        <w:t xml:space="preserve">.О </w:t>
      </w:r>
      <w:proofErr w:type="gramStart"/>
      <w:r w:rsidR="003E3300">
        <w:rPr>
          <w:sz w:val="28"/>
          <w:szCs w:val="28"/>
        </w:rPr>
        <w:t>внесении</w:t>
      </w:r>
      <w:proofErr w:type="gramEnd"/>
      <w:r w:rsidR="003E3300">
        <w:rPr>
          <w:sz w:val="28"/>
          <w:szCs w:val="28"/>
        </w:rPr>
        <w:t xml:space="preserve"> изменений в Решение Думы города Ханты-Мансийска                   от 26.09.2008 № 590 «О Правилах землепользования и застройки территории города  Ханты-Мансийска».</w:t>
      </w:r>
    </w:p>
    <w:p w:rsidR="003E3300" w:rsidRDefault="003E3300" w:rsidP="003E330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3E3300" w:rsidRDefault="00E51104" w:rsidP="003E3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3E3300">
        <w:rPr>
          <w:sz w:val="28"/>
          <w:szCs w:val="28"/>
        </w:rPr>
        <w:t xml:space="preserve">.О </w:t>
      </w:r>
      <w:proofErr w:type="gramStart"/>
      <w:r w:rsidR="003E3300">
        <w:rPr>
          <w:sz w:val="28"/>
          <w:szCs w:val="28"/>
        </w:rPr>
        <w:t>внесении</w:t>
      </w:r>
      <w:proofErr w:type="gramEnd"/>
      <w:r w:rsidR="003E3300">
        <w:rPr>
          <w:sz w:val="28"/>
          <w:szCs w:val="28"/>
        </w:rPr>
        <w:t xml:space="preserve"> изменений в Решение Думы города Ханты-Мансийска                    от 28.11.2016 № 41-VI РД «О местных нормативах градостроительного проектирования города Ханты-Мансийска».</w:t>
      </w:r>
    </w:p>
    <w:p w:rsidR="003E3300" w:rsidRDefault="003E3300" w:rsidP="003E330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E3300" w:rsidRDefault="00E51104" w:rsidP="003E3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3E3300">
        <w:rPr>
          <w:sz w:val="28"/>
          <w:szCs w:val="28"/>
        </w:rPr>
        <w:t xml:space="preserve">.О </w:t>
      </w:r>
      <w:proofErr w:type="gramStart"/>
      <w:r w:rsidR="003E3300">
        <w:rPr>
          <w:sz w:val="28"/>
          <w:szCs w:val="28"/>
        </w:rPr>
        <w:t>внесении</w:t>
      </w:r>
      <w:proofErr w:type="gramEnd"/>
      <w:r w:rsidR="003E3300">
        <w:rPr>
          <w:sz w:val="28"/>
          <w:szCs w:val="28"/>
        </w:rPr>
        <w:t xml:space="preserve"> изменений в Решение Думы города Ханты-Мансийска                      от 02.06.2014 № 517-V РД «О Правилах благоустройства территории города Ханты-Мансийска».</w:t>
      </w:r>
    </w:p>
    <w:p w:rsidR="003E3300" w:rsidRDefault="003E3300" w:rsidP="003E330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3E3300" w:rsidRDefault="00E51104" w:rsidP="003E3300">
      <w:pPr>
        <w:pStyle w:val="a6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E3300">
        <w:rPr>
          <w:sz w:val="28"/>
          <w:szCs w:val="28"/>
        </w:rPr>
        <w:t>.Разное.</w:t>
      </w:r>
    </w:p>
    <w:p w:rsidR="003E3300" w:rsidRDefault="003E3300" w:rsidP="003E3300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16 марта 2020 года.</w:t>
      </w:r>
      <w:proofErr w:type="gramEnd"/>
    </w:p>
    <w:p w:rsidR="003E3300" w:rsidRDefault="003E3300" w:rsidP="003E330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16 марта 2020 года. </w:t>
      </w:r>
    </w:p>
    <w:p w:rsidR="003E3300" w:rsidRDefault="003E3300" w:rsidP="003E330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3E3300" w:rsidRDefault="003E3300" w:rsidP="003E3300">
      <w:pPr>
        <w:rPr>
          <w:b/>
          <w:sz w:val="28"/>
          <w:szCs w:val="28"/>
        </w:rPr>
      </w:pPr>
    </w:p>
    <w:p w:rsidR="003E3300" w:rsidRDefault="003E3300" w:rsidP="003E3300">
      <w:pPr>
        <w:rPr>
          <w:b/>
          <w:sz w:val="28"/>
          <w:szCs w:val="28"/>
        </w:rPr>
      </w:pPr>
    </w:p>
    <w:p w:rsidR="003E3300" w:rsidRDefault="003E3300" w:rsidP="003E3300">
      <w:pPr>
        <w:rPr>
          <w:b/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E3300" w:rsidRDefault="003E3300" w:rsidP="003E3300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3E3300">
      <w:pPr>
        <w:jc w:val="center"/>
        <w:rPr>
          <w:b/>
          <w:sz w:val="28"/>
          <w:szCs w:val="28"/>
        </w:rPr>
      </w:pPr>
    </w:p>
    <w:p w:rsidR="003E3300" w:rsidRDefault="003E3300" w:rsidP="00AD422D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</w:p>
    <w:p w:rsidR="003E3300" w:rsidRDefault="003E3300" w:rsidP="003E3300">
      <w:pPr>
        <w:rPr>
          <w:sz w:val="28"/>
          <w:szCs w:val="28"/>
        </w:rPr>
      </w:pPr>
      <w:bookmarkStart w:id="0" w:name="_GoBack"/>
      <w:bookmarkEnd w:id="0"/>
    </w:p>
    <w:sectPr w:rsidR="003E3300" w:rsidSect="00E5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0C" w:rsidRDefault="00223C0C" w:rsidP="00E51104">
      <w:r>
        <w:separator/>
      </w:r>
    </w:p>
  </w:endnote>
  <w:endnote w:type="continuationSeparator" w:id="0">
    <w:p w:rsidR="00223C0C" w:rsidRDefault="00223C0C" w:rsidP="00E5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4" w:rsidRDefault="00E5110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4" w:rsidRDefault="00E5110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4" w:rsidRDefault="00E5110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0C" w:rsidRDefault="00223C0C" w:rsidP="00E51104">
      <w:r>
        <w:separator/>
      </w:r>
    </w:p>
  </w:footnote>
  <w:footnote w:type="continuationSeparator" w:id="0">
    <w:p w:rsidR="00223C0C" w:rsidRDefault="00223C0C" w:rsidP="00E5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4" w:rsidRDefault="00E5110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75019"/>
      <w:docPartObj>
        <w:docPartGallery w:val="Page Numbers (Top of Page)"/>
        <w:docPartUnique/>
      </w:docPartObj>
    </w:sdtPr>
    <w:sdtEndPr/>
    <w:sdtContent>
      <w:p w:rsidR="00E51104" w:rsidRDefault="00E511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2D">
          <w:rPr>
            <w:noProof/>
          </w:rPr>
          <w:t>2</w:t>
        </w:r>
        <w:r>
          <w:fldChar w:fldCharType="end"/>
        </w:r>
      </w:p>
    </w:sdtContent>
  </w:sdt>
  <w:p w:rsidR="00E51104" w:rsidRDefault="00E5110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04" w:rsidRDefault="00E5110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5"/>
    <w:rsid w:val="00193A1A"/>
    <w:rsid w:val="00223C0C"/>
    <w:rsid w:val="00356E04"/>
    <w:rsid w:val="003E3300"/>
    <w:rsid w:val="00493937"/>
    <w:rsid w:val="00546001"/>
    <w:rsid w:val="005E5DDE"/>
    <w:rsid w:val="00641A0E"/>
    <w:rsid w:val="006F7802"/>
    <w:rsid w:val="009849B4"/>
    <w:rsid w:val="00AD422D"/>
    <w:rsid w:val="00B36035"/>
    <w:rsid w:val="00C761F8"/>
    <w:rsid w:val="00DC7372"/>
    <w:rsid w:val="00E51104"/>
    <w:rsid w:val="00E80536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E33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E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E33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3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C76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1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E33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E33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E33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E33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3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30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C7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6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C76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5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51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1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12</cp:revision>
  <dcterms:created xsi:type="dcterms:W3CDTF">2020-02-27T04:44:00Z</dcterms:created>
  <dcterms:modified xsi:type="dcterms:W3CDTF">2020-03-03T06:44:00Z</dcterms:modified>
</cp:coreProperties>
</file>