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6F48" w14:textId="77777777" w:rsidR="00CF3C6F" w:rsidRPr="006F737C" w:rsidRDefault="00CF3C6F" w:rsidP="00CF3C6F">
      <w:pPr>
        <w:jc w:val="center"/>
        <w:rPr>
          <w:sz w:val="28"/>
          <w:szCs w:val="28"/>
        </w:rPr>
      </w:pPr>
      <w:r w:rsidRPr="006F737C">
        <w:rPr>
          <w:noProof/>
          <w:sz w:val="28"/>
          <w:szCs w:val="28"/>
        </w:rPr>
        <w:drawing>
          <wp:inline distT="0" distB="0" distL="0" distR="0" wp14:anchorId="4335FD58" wp14:editId="0944E194">
            <wp:extent cx="581025" cy="695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C2A0" w14:textId="77777777" w:rsidR="00CF3C6F" w:rsidRPr="006F737C" w:rsidRDefault="00CF3C6F" w:rsidP="00CF3C6F">
      <w:pPr>
        <w:keepNext/>
        <w:jc w:val="center"/>
        <w:outlineLvl w:val="6"/>
        <w:rPr>
          <w:b/>
          <w:bCs/>
          <w:sz w:val="28"/>
          <w:szCs w:val="28"/>
        </w:rPr>
      </w:pPr>
      <w:r w:rsidRPr="006F737C">
        <w:rPr>
          <w:b/>
          <w:bCs/>
          <w:sz w:val="28"/>
          <w:szCs w:val="28"/>
        </w:rPr>
        <w:t>Городской округ Ханты-Мансийск</w:t>
      </w:r>
    </w:p>
    <w:p w14:paraId="4D2120B5" w14:textId="77777777" w:rsidR="00CF3C6F" w:rsidRPr="006F737C" w:rsidRDefault="00CF3C6F" w:rsidP="00CF3C6F">
      <w:pPr>
        <w:keepNext/>
        <w:jc w:val="center"/>
        <w:outlineLvl w:val="6"/>
        <w:rPr>
          <w:b/>
          <w:bCs/>
          <w:sz w:val="28"/>
          <w:szCs w:val="28"/>
        </w:rPr>
      </w:pPr>
      <w:r w:rsidRPr="006F737C">
        <w:rPr>
          <w:b/>
          <w:bCs/>
          <w:sz w:val="28"/>
          <w:szCs w:val="28"/>
        </w:rPr>
        <w:t>Ханты-Мансийского автономного округа – Югры</w:t>
      </w:r>
    </w:p>
    <w:p w14:paraId="0AF09C85" w14:textId="77777777" w:rsidR="00CF3C6F" w:rsidRPr="006F737C" w:rsidRDefault="00CF3C6F" w:rsidP="00CF3C6F">
      <w:pPr>
        <w:jc w:val="center"/>
        <w:rPr>
          <w:b/>
          <w:sz w:val="28"/>
          <w:szCs w:val="28"/>
        </w:rPr>
      </w:pPr>
    </w:p>
    <w:p w14:paraId="4BB148D9" w14:textId="77777777" w:rsidR="00CF3C6F" w:rsidRPr="006F737C" w:rsidRDefault="00CF3C6F" w:rsidP="00CF3C6F">
      <w:pPr>
        <w:jc w:val="center"/>
        <w:rPr>
          <w:b/>
          <w:sz w:val="28"/>
          <w:szCs w:val="28"/>
        </w:rPr>
      </w:pPr>
      <w:r w:rsidRPr="006F737C">
        <w:rPr>
          <w:b/>
          <w:sz w:val="28"/>
          <w:szCs w:val="28"/>
        </w:rPr>
        <w:t>ДУМА ГОРОДА ХАНТЫ-МАНСИЙСКА</w:t>
      </w:r>
    </w:p>
    <w:p w14:paraId="6B447EF3" w14:textId="77777777" w:rsidR="00CF3C6F" w:rsidRPr="006F737C" w:rsidRDefault="00CF3C6F" w:rsidP="00CF3C6F">
      <w:pPr>
        <w:jc w:val="center"/>
        <w:rPr>
          <w:b/>
          <w:sz w:val="28"/>
          <w:szCs w:val="28"/>
        </w:rPr>
      </w:pPr>
    </w:p>
    <w:p w14:paraId="3DC7337A" w14:textId="77777777" w:rsidR="00CF3C6F" w:rsidRPr="006F737C" w:rsidRDefault="00CF3C6F" w:rsidP="00CF3C6F">
      <w:pPr>
        <w:jc w:val="center"/>
        <w:rPr>
          <w:b/>
          <w:bCs/>
          <w:iCs/>
          <w:sz w:val="28"/>
          <w:szCs w:val="28"/>
        </w:rPr>
      </w:pPr>
      <w:r w:rsidRPr="006F737C">
        <w:rPr>
          <w:b/>
          <w:bCs/>
          <w:iCs/>
          <w:sz w:val="28"/>
          <w:szCs w:val="28"/>
        </w:rPr>
        <w:t>РЕШЕНИЕ</w:t>
      </w:r>
    </w:p>
    <w:p w14:paraId="1E0EAB42" w14:textId="77777777" w:rsidR="00CF3C6F" w:rsidRPr="006F737C" w:rsidRDefault="00CF3C6F" w:rsidP="00CF3C6F">
      <w:pPr>
        <w:jc w:val="center"/>
        <w:rPr>
          <w:b/>
          <w:bCs/>
          <w:iCs/>
          <w:sz w:val="28"/>
          <w:szCs w:val="28"/>
        </w:rPr>
      </w:pPr>
    </w:p>
    <w:p w14:paraId="33CCD7F2" w14:textId="5FC25206" w:rsidR="00CF3C6F" w:rsidRPr="006F737C" w:rsidRDefault="0098228E" w:rsidP="00CF3C6F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№ </w:t>
      </w:r>
      <w:r w:rsidRPr="0098228E">
        <w:rPr>
          <w:b/>
          <w:bCs/>
          <w:iCs/>
          <w:sz w:val="28"/>
          <w:szCs w:val="28"/>
        </w:rPr>
        <w:t>516</w:t>
      </w:r>
      <w:r w:rsidR="00CF3C6F" w:rsidRPr="006F737C">
        <w:rPr>
          <w:b/>
          <w:bCs/>
          <w:iCs/>
          <w:sz w:val="28"/>
          <w:szCs w:val="28"/>
        </w:rPr>
        <w:t>-</w:t>
      </w:r>
      <w:r w:rsidR="00CF3C6F" w:rsidRPr="006F737C">
        <w:rPr>
          <w:b/>
          <w:bCs/>
          <w:iCs/>
          <w:sz w:val="28"/>
          <w:szCs w:val="28"/>
          <w:lang w:val="en-US"/>
        </w:rPr>
        <w:t>VI</w:t>
      </w:r>
      <w:r w:rsidR="00CF3C6F" w:rsidRPr="006F737C">
        <w:rPr>
          <w:b/>
          <w:bCs/>
          <w:iCs/>
          <w:sz w:val="28"/>
          <w:szCs w:val="28"/>
        </w:rPr>
        <w:t xml:space="preserve"> РД</w:t>
      </w:r>
    </w:p>
    <w:p w14:paraId="54853801" w14:textId="77777777" w:rsidR="00CF3C6F" w:rsidRPr="006F737C" w:rsidRDefault="00CF3C6F" w:rsidP="00CF3C6F">
      <w:pPr>
        <w:jc w:val="center"/>
        <w:rPr>
          <w:b/>
          <w:bCs/>
          <w:iCs/>
          <w:sz w:val="28"/>
          <w:szCs w:val="28"/>
        </w:rPr>
      </w:pPr>
    </w:p>
    <w:p w14:paraId="15C25715" w14:textId="77777777" w:rsidR="00CF3C6F" w:rsidRPr="006F737C" w:rsidRDefault="00CF3C6F" w:rsidP="00CF3C6F">
      <w:pPr>
        <w:jc w:val="center"/>
        <w:rPr>
          <w:bCs/>
          <w:i/>
          <w:iCs/>
          <w:sz w:val="28"/>
          <w:szCs w:val="28"/>
        </w:rPr>
      </w:pPr>
      <w:r w:rsidRPr="006F737C">
        <w:rPr>
          <w:bCs/>
          <w:iCs/>
          <w:sz w:val="28"/>
          <w:szCs w:val="28"/>
        </w:rPr>
        <w:tab/>
      </w:r>
      <w:r w:rsidRPr="006F737C">
        <w:rPr>
          <w:bCs/>
          <w:iCs/>
          <w:sz w:val="28"/>
          <w:szCs w:val="28"/>
        </w:rPr>
        <w:tab/>
      </w:r>
      <w:r w:rsidRPr="006F737C">
        <w:rPr>
          <w:bCs/>
          <w:iCs/>
          <w:sz w:val="28"/>
          <w:szCs w:val="28"/>
        </w:rPr>
        <w:tab/>
      </w:r>
      <w:r w:rsidRPr="006F737C">
        <w:rPr>
          <w:bCs/>
          <w:iCs/>
          <w:sz w:val="28"/>
          <w:szCs w:val="28"/>
        </w:rPr>
        <w:tab/>
      </w:r>
      <w:r w:rsidRPr="006F737C">
        <w:rPr>
          <w:bCs/>
          <w:iCs/>
          <w:sz w:val="28"/>
          <w:szCs w:val="28"/>
        </w:rPr>
        <w:tab/>
      </w:r>
      <w:r w:rsidRPr="006F737C">
        <w:rPr>
          <w:bCs/>
          <w:iCs/>
          <w:sz w:val="28"/>
          <w:szCs w:val="28"/>
        </w:rPr>
        <w:tab/>
      </w:r>
      <w:r w:rsidRPr="006F737C">
        <w:rPr>
          <w:bCs/>
          <w:iCs/>
          <w:sz w:val="28"/>
          <w:szCs w:val="28"/>
        </w:rPr>
        <w:tab/>
        <w:t xml:space="preserve">                                                   </w:t>
      </w:r>
      <w:r w:rsidRPr="006F737C">
        <w:rPr>
          <w:bCs/>
          <w:i/>
          <w:iCs/>
          <w:sz w:val="28"/>
          <w:szCs w:val="28"/>
        </w:rPr>
        <w:t>Принято</w:t>
      </w:r>
    </w:p>
    <w:p w14:paraId="5B937680" w14:textId="46B65EF1" w:rsidR="00CF3C6F" w:rsidRPr="006F737C" w:rsidRDefault="00CF3C6F" w:rsidP="00CF3C6F">
      <w:pPr>
        <w:jc w:val="right"/>
        <w:rPr>
          <w:bCs/>
          <w:i/>
          <w:iCs/>
          <w:sz w:val="28"/>
          <w:szCs w:val="28"/>
        </w:rPr>
      </w:pP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Pr="006F737C">
        <w:rPr>
          <w:bCs/>
          <w:i/>
          <w:iCs/>
          <w:sz w:val="28"/>
          <w:szCs w:val="28"/>
        </w:rPr>
        <w:tab/>
      </w:r>
      <w:r w:rsidR="00814CA7">
        <w:rPr>
          <w:bCs/>
          <w:i/>
          <w:iCs/>
          <w:sz w:val="28"/>
          <w:szCs w:val="28"/>
        </w:rPr>
        <w:t xml:space="preserve">20 </w:t>
      </w:r>
      <w:r>
        <w:rPr>
          <w:bCs/>
          <w:i/>
          <w:iCs/>
          <w:sz w:val="28"/>
          <w:szCs w:val="28"/>
        </w:rPr>
        <w:t>июля</w:t>
      </w:r>
      <w:r w:rsidRPr="006F737C">
        <w:rPr>
          <w:bCs/>
          <w:i/>
          <w:iCs/>
          <w:sz w:val="28"/>
          <w:szCs w:val="28"/>
        </w:rPr>
        <w:t xml:space="preserve"> 2021 года</w:t>
      </w:r>
    </w:p>
    <w:p w14:paraId="59C737AB" w14:textId="1F17B749" w:rsidR="00386FA5" w:rsidRPr="00386FA5" w:rsidRDefault="00386FA5" w:rsidP="00CF3C6F">
      <w:pPr>
        <w:pStyle w:val="ConsPlusNormal"/>
        <w:ind w:right="4393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86FA5">
        <w:rPr>
          <w:rFonts w:ascii="Times New Roman" w:hAnsi="Times New Roman" w:cs="Times New Roman"/>
          <w:sz w:val="28"/>
          <w:szCs w:val="28"/>
        </w:rPr>
        <w:t>О внесении изменений в Решение Думы</w:t>
      </w:r>
      <w:r w:rsidR="00CF3C6F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Pr="00386FA5">
        <w:rPr>
          <w:rFonts w:ascii="Times New Roman" w:hAnsi="Times New Roman" w:cs="Times New Roman"/>
          <w:sz w:val="28"/>
          <w:szCs w:val="28"/>
        </w:rPr>
        <w:t>города Ханты-Мансийска</w:t>
      </w:r>
      <w:r w:rsidR="00CF3C6F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Pr="00386FA5">
        <w:rPr>
          <w:rFonts w:ascii="Times New Roman" w:hAnsi="Times New Roman" w:cs="Times New Roman"/>
          <w:sz w:val="28"/>
          <w:szCs w:val="28"/>
        </w:rPr>
        <w:t>от</w:t>
      </w:r>
      <w:r w:rsidR="00CF3C6F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Pr="00386FA5">
        <w:rPr>
          <w:rFonts w:ascii="Times New Roman" w:hAnsi="Times New Roman" w:cs="Times New Roman"/>
          <w:sz w:val="28"/>
          <w:szCs w:val="28"/>
        </w:rPr>
        <w:t>26 сентября 2008 года № 590 «О Правилах</w:t>
      </w:r>
      <w:r w:rsidR="00CF3C6F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Pr="00386FA5">
        <w:rPr>
          <w:rFonts w:ascii="Times New Roman" w:hAnsi="Times New Roman" w:cs="Times New Roman"/>
          <w:sz w:val="28"/>
          <w:szCs w:val="28"/>
        </w:rPr>
        <w:t>землепользования и застройки</w:t>
      </w:r>
      <w:r w:rsidR="00CF3C6F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Pr="00386FA5">
        <w:rPr>
          <w:rFonts w:ascii="Times New Roman" w:hAnsi="Times New Roman" w:cs="Times New Roman"/>
          <w:sz w:val="28"/>
          <w:szCs w:val="28"/>
        </w:rPr>
        <w:t>территории города Ханты-Мансийска»</w:t>
      </w:r>
    </w:p>
    <w:p w14:paraId="5D651958" w14:textId="77777777" w:rsidR="00814CA7" w:rsidRDefault="00814CA7" w:rsidP="00386FA5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14:paraId="5DFC2536" w14:textId="197422AD" w:rsidR="00A77B72" w:rsidRDefault="00386FA5" w:rsidP="00CF3C6F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3C6F">
        <w:rPr>
          <w:rFonts w:ascii="Times New Roman" w:hAnsi="Times New Roman" w:cs="Times New Roman"/>
          <w:sz w:val="28"/>
          <w:szCs w:val="28"/>
        </w:rPr>
        <w:t>Рассмотрев проект изменений в Решение Думы города Ханты-Мансийска</w:t>
      </w:r>
      <w:r w:rsidR="00CF3C6F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Pr="00CF3C6F">
        <w:rPr>
          <w:rFonts w:ascii="Times New Roman" w:hAnsi="Times New Roman" w:cs="Times New Roman"/>
          <w:sz w:val="28"/>
          <w:szCs w:val="28"/>
        </w:rPr>
        <w:t>от 26 сентября 2008 года № 590 «О правилах землепользования и застройки территории города Ханты-Мансийска», учитывая результаты Общественных обсуждений</w:t>
      </w:r>
      <w:r w:rsidR="00437268" w:rsidRPr="00CF3C6F">
        <w:rPr>
          <w:rFonts w:ascii="Times New Roman" w:hAnsi="Times New Roman" w:cs="Times New Roman"/>
          <w:sz w:val="28"/>
          <w:szCs w:val="28"/>
        </w:rPr>
        <w:t xml:space="preserve"> от 11.05.2021</w:t>
      </w:r>
      <w:r w:rsidRPr="00CF3C6F">
        <w:rPr>
          <w:rFonts w:ascii="Times New Roman" w:hAnsi="Times New Roman" w:cs="Times New Roman"/>
          <w:sz w:val="28"/>
          <w:szCs w:val="28"/>
        </w:rPr>
        <w:t>,</w:t>
      </w:r>
      <w:r w:rsidR="001D0686" w:rsidRPr="00CF3C6F">
        <w:rPr>
          <w:rFonts w:ascii="Times New Roman" w:hAnsi="Times New Roman" w:cs="Times New Roman"/>
          <w:sz w:val="28"/>
          <w:szCs w:val="28"/>
        </w:rPr>
        <w:t xml:space="preserve"> </w:t>
      </w:r>
      <w:r w:rsidR="00A77B72" w:rsidRPr="00CF3C6F">
        <w:rPr>
          <w:rFonts w:ascii="Times New Roman" w:hAnsi="Times New Roman" w:cs="Times New Roman"/>
          <w:sz w:val="28"/>
          <w:szCs w:val="28"/>
        </w:rPr>
        <w:t>26.05.2021, 02.07.2021</w:t>
      </w:r>
      <w:r w:rsidRPr="00CF3C6F">
        <w:rPr>
          <w:rFonts w:ascii="Times New Roman" w:hAnsi="Times New Roman" w:cs="Times New Roman"/>
          <w:sz w:val="28"/>
          <w:szCs w:val="28"/>
        </w:rPr>
        <w:t xml:space="preserve"> руководствуясь частью 1 статьи 6</w:t>
      </w:r>
      <w:r w:rsidR="00CF3C6F">
        <w:rPr>
          <w:rFonts w:ascii="Times New Roman" w:hAnsi="Times New Roman" w:cs="Times New Roman"/>
          <w:sz w:val="28"/>
          <w:szCs w:val="28"/>
        </w:rPr>
        <w:t>9 Устава города Ханты-Мансийска,</w:t>
      </w:r>
    </w:p>
    <w:p w14:paraId="1762F6CE" w14:textId="77777777" w:rsidR="00CF3C6F" w:rsidRPr="00CF3C6F" w:rsidRDefault="00CF3C6F" w:rsidP="00CF3C6F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B7DBA28" w14:textId="4AA2F9E7" w:rsidR="00386FA5" w:rsidRDefault="00386FA5" w:rsidP="00CF3C6F">
      <w:pPr>
        <w:pStyle w:val="ConsPlusNormal"/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F3C6F">
        <w:rPr>
          <w:rFonts w:ascii="Times New Roman" w:hAnsi="Times New Roman" w:cs="Times New Roman"/>
          <w:sz w:val="28"/>
          <w:szCs w:val="28"/>
        </w:rPr>
        <w:t>Дума города Ханты-Мансийска</w:t>
      </w:r>
      <w:r w:rsidR="008E6B09" w:rsidRPr="00CF3C6F">
        <w:rPr>
          <w:rFonts w:ascii="Times New Roman" w:hAnsi="Times New Roman" w:cs="Times New Roman"/>
          <w:sz w:val="28"/>
          <w:szCs w:val="28"/>
        </w:rPr>
        <w:t xml:space="preserve"> РЕШИЛА</w:t>
      </w:r>
      <w:r w:rsidRPr="00CF3C6F">
        <w:rPr>
          <w:rFonts w:ascii="Times New Roman" w:hAnsi="Times New Roman" w:cs="Times New Roman"/>
          <w:sz w:val="28"/>
          <w:szCs w:val="28"/>
        </w:rPr>
        <w:t>:</w:t>
      </w:r>
    </w:p>
    <w:p w14:paraId="6959EE2E" w14:textId="77777777" w:rsidR="00CF3C6F" w:rsidRPr="00CF3C6F" w:rsidRDefault="00CF3C6F" w:rsidP="00CF3C6F">
      <w:pPr>
        <w:pStyle w:val="ConsPlusNormal"/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15B5CF5" w14:textId="77777777" w:rsidR="00386FA5" w:rsidRPr="00CF3C6F" w:rsidRDefault="00386FA5" w:rsidP="00CF3C6F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3C6F">
        <w:rPr>
          <w:rFonts w:ascii="Times New Roman" w:hAnsi="Times New Roman" w:cs="Times New Roman"/>
          <w:sz w:val="28"/>
          <w:szCs w:val="28"/>
        </w:rPr>
        <w:t>1.Внести в Решение Думы города Ханты-Мансийска от 26 сентября 2008 года № 590 «О правилах землепользования и застройки территории города Ханты-Мансийска» изменения согласно приложению к настоящему Решению.</w:t>
      </w:r>
    </w:p>
    <w:p w14:paraId="090A0756" w14:textId="77777777" w:rsidR="00386FA5" w:rsidRPr="00CF3C6F" w:rsidRDefault="00386FA5" w:rsidP="00CF3C6F">
      <w:pPr>
        <w:pStyle w:val="ConsPlusNormal"/>
        <w:spacing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3C6F">
        <w:rPr>
          <w:rFonts w:ascii="Times New Roman" w:hAnsi="Times New Roman" w:cs="Times New Roman"/>
          <w:sz w:val="28"/>
          <w:szCs w:val="28"/>
        </w:rPr>
        <w:t>2.Настоящее Решение вступает в силу после его официального опубликования.</w:t>
      </w:r>
    </w:p>
    <w:p w14:paraId="60C82A09" w14:textId="77777777" w:rsidR="00386FA5" w:rsidRPr="00386FA5" w:rsidRDefault="00386FA5" w:rsidP="00386FA5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965CE2C" w14:textId="77777777" w:rsidR="00CF3C6F" w:rsidRDefault="00CF3C6F" w:rsidP="00CF3C6F">
      <w:pPr>
        <w:rPr>
          <w:rFonts w:eastAsia="Calibri"/>
          <w:b/>
          <w:bCs/>
          <w:i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 xml:space="preserve">Председатель                                                                 Глава </w:t>
      </w:r>
    </w:p>
    <w:p w14:paraId="51A37142" w14:textId="77777777" w:rsidR="00CF3C6F" w:rsidRDefault="00CF3C6F" w:rsidP="00CF3C6F">
      <w:pPr>
        <w:rPr>
          <w:rFonts w:eastAsia="Calibri"/>
          <w:b/>
          <w:bCs/>
          <w:i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>Думы города Ханты-Мансийска                               города Ханты-Мансийска</w:t>
      </w:r>
    </w:p>
    <w:p w14:paraId="063CD3D0" w14:textId="77777777" w:rsidR="00CF3C6F" w:rsidRDefault="00CF3C6F" w:rsidP="00CF3C6F">
      <w:pPr>
        <w:rPr>
          <w:rFonts w:eastAsia="Calibri"/>
          <w:b/>
          <w:bCs/>
          <w:iCs/>
          <w:sz w:val="28"/>
          <w:szCs w:val="28"/>
        </w:rPr>
      </w:pPr>
    </w:p>
    <w:p w14:paraId="66967614" w14:textId="77777777" w:rsidR="00CF3C6F" w:rsidRDefault="00CF3C6F" w:rsidP="00CF3C6F">
      <w:pPr>
        <w:rPr>
          <w:rFonts w:eastAsia="Calibri"/>
          <w:b/>
          <w:bCs/>
          <w:iCs/>
          <w:sz w:val="28"/>
          <w:szCs w:val="28"/>
        </w:rPr>
      </w:pPr>
    </w:p>
    <w:p w14:paraId="353CBADA" w14:textId="373E19ED" w:rsidR="00CF3C6F" w:rsidRDefault="00345C67" w:rsidP="00CF3C6F">
      <w:pPr>
        <w:rPr>
          <w:rFonts w:eastAsia="Calibri"/>
          <w:b/>
          <w:bCs/>
          <w:i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 xml:space="preserve">                                 </w:t>
      </w:r>
      <w:r w:rsidR="00CF3C6F">
        <w:rPr>
          <w:rFonts w:eastAsia="Calibri"/>
          <w:b/>
          <w:bCs/>
          <w:iCs/>
          <w:sz w:val="28"/>
          <w:szCs w:val="28"/>
        </w:rPr>
        <w:t xml:space="preserve">К.Л. </w:t>
      </w:r>
      <w:proofErr w:type="spellStart"/>
      <w:r w:rsidR="00CF3C6F">
        <w:rPr>
          <w:rFonts w:eastAsia="Calibri"/>
          <w:b/>
          <w:bCs/>
          <w:iCs/>
          <w:sz w:val="28"/>
          <w:szCs w:val="28"/>
        </w:rPr>
        <w:t>Пенчуков</w:t>
      </w:r>
      <w:proofErr w:type="spellEnd"/>
      <w:r w:rsidR="00CF3C6F">
        <w:rPr>
          <w:rFonts w:eastAsia="Calibri"/>
          <w:b/>
          <w:bCs/>
          <w:iCs/>
          <w:sz w:val="28"/>
          <w:szCs w:val="28"/>
        </w:rPr>
        <w:t xml:space="preserve">                             </w:t>
      </w:r>
      <w:r>
        <w:rPr>
          <w:rFonts w:eastAsia="Calibri"/>
          <w:b/>
          <w:bCs/>
          <w:iCs/>
          <w:sz w:val="28"/>
          <w:szCs w:val="28"/>
        </w:rPr>
        <w:t>М</w:t>
      </w:r>
      <w:bookmarkStart w:id="0" w:name="_GoBack"/>
      <w:bookmarkEnd w:id="0"/>
      <w:r w:rsidR="00CF3C6F">
        <w:rPr>
          <w:rFonts w:eastAsia="Calibri"/>
          <w:b/>
          <w:bCs/>
          <w:iCs/>
          <w:sz w:val="28"/>
          <w:szCs w:val="28"/>
        </w:rPr>
        <w:t xml:space="preserve">.П. </w:t>
      </w:r>
      <w:proofErr w:type="spellStart"/>
      <w:r w:rsidR="00CF3C6F">
        <w:rPr>
          <w:rFonts w:eastAsia="Calibri"/>
          <w:b/>
          <w:bCs/>
          <w:iCs/>
          <w:sz w:val="28"/>
          <w:szCs w:val="28"/>
        </w:rPr>
        <w:t>Ряшин</w:t>
      </w:r>
      <w:proofErr w:type="spellEnd"/>
    </w:p>
    <w:p w14:paraId="75D91203" w14:textId="77777777" w:rsidR="00CF3C6F" w:rsidRDefault="00CF3C6F" w:rsidP="00CF3C6F">
      <w:pPr>
        <w:rPr>
          <w:rFonts w:eastAsia="Calibri"/>
          <w:b/>
          <w:bCs/>
          <w:iCs/>
          <w:sz w:val="28"/>
          <w:szCs w:val="28"/>
        </w:rPr>
      </w:pPr>
    </w:p>
    <w:p w14:paraId="2394EE9C" w14:textId="77777777" w:rsidR="00CF3C6F" w:rsidRDefault="00CF3C6F" w:rsidP="00CF3C6F">
      <w:pPr>
        <w:rPr>
          <w:rFonts w:eastAsia="Calibri"/>
          <w:bCs/>
          <w:i/>
          <w:iCs/>
          <w:sz w:val="28"/>
          <w:szCs w:val="28"/>
        </w:rPr>
      </w:pPr>
      <w:r>
        <w:rPr>
          <w:rFonts w:eastAsia="Calibri"/>
          <w:bCs/>
          <w:i/>
          <w:iCs/>
          <w:sz w:val="28"/>
          <w:szCs w:val="28"/>
        </w:rPr>
        <w:t xml:space="preserve">Подписано                                                                     </w:t>
      </w:r>
      <w:proofErr w:type="spellStart"/>
      <w:proofErr w:type="gramStart"/>
      <w:r>
        <w:rPr>
          <w:rFonts w:eastAsia="Calibri"/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14:paraId="5C8630B5" w14:textId="5D43F348" w:rsidR="00CF3C6F" w:rsidRDefault="00814CA7" w:rsidP="00814CA7">
      <w:pPr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20 </w:t>
      </w:r>
      <w:r w:rsidR="00CF3C6F">
        <w:rPr>
          <w:bCs/>
          <w:i/>
          <w:iCs/>
          <w:sz w:val="28"/>
          <w:szCs w:val="28"/>
        </w:rPr>
        <w:t>июля 2021 года</w:t>
      </w:r>
      <w:r w:rsidR="00CF3C6F">
        <w:rPr>
          <w:bCs/>
          <w:i/>
          <w:iCs/>
          <w:sz w:val="28"/>
          <w:szCs w:val="28"/>
        </w:rPr>
        <w:tab/>
      </w:r>
      <w:r w:rsidR="00CF3C6F">
        <w:rPr>
          <w:bCs/>
          <w:i/>
          <w:iCs/>
          <w:sz w:val="28"/>
          <w:szCs w:val="28"/>
        </w:rPr>
        <w:tab/>
      </w:r>
      <w:r w:rsidR="00CF3C6F">
        <w:rPr>
          <w:bCs/>
          <w:i/>
          <w:iCs/>
          <w:sz w:val="28"/>
          <w:szCs w:val="28"/>
        </w:rPr>
        <w:tab/>
        <w:t xml:space="preserve">                           </w:t>
      </w:r>
      <w:r>
        <w:rPr>
          <w:bCs/>
          <w:i/>
          <w:iCs/>
          <w:sz w:val="28"/>
          <w:szCs w:val="28"/>
        </w:rPr>
        <w:t xml:space="preserve">20 </w:t>
      </w:r>
      <w:r w:rsidR="00CF3C6F">
        <w:rPr>
          <w:bCs/>
          <w:i/>
          <w:iCs/>
          <w:sz w:val="28"/>
          <w:szCs w:val="28"/>
        </w:rPr>
        <w:t>июля 2021 года</w:t>
      </w:r>
      <w:r w:rsidR="00CF3C6F">
        <w:rPr>
          <w:sz w:val="28"/>
          <w:szCs w:val="28"/>
        </w:rPr>
        <w:br w:type="page"/>
      </w:r>
    </w:p>
    <w:p w14:paraId="67F13F21" w14:textId="2AF6BEE2" w:rsidR="00437268" w:rsidRDefault="00386FA5" w:rsidP="00CF3C6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86FA5">
        <w:rPr>
          <w:rFonts w:ascii="Times New Roman" w:hAnsi="Times New Roman" w:cs="Times New Roman"/>
          <w:sz w:val="28"/>
          <w:szCs w:val="28"/>
        </w:rPr>
        <w:lastRenderedPageBreak/>
        <w:t>Приложение к Решению Думы</w:t>
      </w:r>
    </w:p>
    <w:p w14:paraId="197F8D4F" w14:textId="77777777" w:rsidR="00CF3C6F" w:rsidRPr="00814CA7" w:rsidRDefault="00386FA5" w:rsidP="00CF3C6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14CA7">
        <w:rPr>
          <w:rFonts w:ascii="Times New Roman" w:hAnsi="Times New Roman" w:cs="Times New Roman"/>
          <w:sz w:val="28"/>
          <w:szCs w:val="28"/>
        </w:rPr>
        <w:t xml:space="preserve"> города Ханты-Мансийска</w:t>
      </w:r>
    </w:p>
    <w:p w14:paraId="4E8D42DC" w14:textId="76CDC9F1" w:rsidR="00386FA5" w:rsidRPr="00345C67" w:rsidRDefault="00386FA5" w:rsidP="00CF3C6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14CA7">
        <w:rPr>
          <w:rFonts w:ascii="Times New Roman" w:eastAsia="Calibri" w:hAnsi="Times New Roman" w:cs="Times New Roman"/>
          <w:sz w:val="28"/>
          <w:szCs w:val="28"/>
        </w:rPr>
        <w:t>от</w:t>
      </w:r>
      <w:r w:rsidR="00814CA7" w:rsidRPr="00814CA7">
        <w:rPr>
          <w:rFonts w:ascii="Times New Roman" w:eastAsia="Calibri" w:hAnsi="Times New Roman" w:cs="Times New Roman"/>
          <w:sz w:val="28"/>
          <w:szCs w:val="28"/>
        </w:rPr>
        <w:t xml:space="preserve"> 20 июля 2021 </w:t>
      </w:r>
      <w:r w:rsidRPr="00814CA7">
        <w:rPr>
          <w:rFonts w:ascii="Times New Roman" w:eastAsia="Calibri" w:hAnsi="Times New Roman" w:cs="Times New Roman"/>
          <w:sz w:val="28"/>
          <w:szCs w:val="28"/>
        </w:rPr>
        <w:t>№</w:t>
      </w:r>
      <w:r w:rsidR="0098228E" w:rsidRPr="00345C67">
        <w:rPr>
          <w:rFonts w:ascii="Times New Roman" w:eastAsia="Calibri" w:hAnsi="Times New Roman" w:cs="Times New Roman"/>
          <w:sz w:val="28"/>
          <w:szCs w:val="28"/>
        </w:rPr>
        <w:t xml:space="preserve"> 516-</w:t>
      </w:r>
      <w:r w:rsidR="0098228E" w:rsidRPr="0098228E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="0098228E" w:rsidRPr="00345C67">
        <w:rPr>
          <w:rFonts w:ascii="Times New Roman" w:eastAsia="Calibri" w:hAnsi="Times New Roman" w:cs="Times New Roman"/>
          <w:sz w:val="28"/>
          <w:szCs w:val="28"/>
        </w:rPr>
        <w:t xml:space="preserve"> РД</w:t>
      </w:r>
    </w:p>
    <w:p w14:paraId="1C4AC505" w14:textId="77777777" w:rsidR="00386FA5" w:rsidRPr="00814CA7" w:rsidRDefault="00386FA5" w:rsidP="00386FA5">
      <w:pPr>
        <w:jc w:val="right"/>
        <w:rPr>
          <w:rFonts w:eastAsia="Calibri"/>
          <w:sz w:val="28"/>
          <w:szCs w:val="28"/>
        </w:rPr>
      </w:pPr>
    </w:p>
    <w:p w14:paraId="7B751526" w14:textId="77777777" w:rsidR="00386FA5" w:rsidRPr="00814CA7" w:rsidRDefault="00386FA5" w:rsidP="001D496B">
      <w:pPr>
        <w:spacing w:line="276" w:lineRule="auto"/>
        <w:jc w:val="right"/>
        <w:rPr>
          <w:rFonts w:eastAsia="Calibri"/>
          <w:sz w:val="26"/>
          <w:szCs w:val="26"/>
        </w:rPr>
      </w:pPr>
    </w:p>
    <w:p w14:paraId="3FB85C3C" w14:textId="257378C8" w:rsidR="00386FA5" w:rsidRPr="00386FA5" w:rsidRDefault="00386FA5" w:rsidP="001D496B">
      <w:pPr>
        <w:spacing w:line="276" w:lineRule="auto"/>
        <w:jc w:val="center"/>
        <w:rPr>
          <w:rFonts w:eastAsia="Calibri"/>
          <w:b/>
          <w:sz w:val="32"/>
          <w:szCs w:val="32"/>
        </w:rPr>
      </w:pPr>
      <w:r w:rsidRPr="00386FA5">
        <w:rPr>
          <w:rFonts w:eastAsia="Calibri"/>
          <w:b/>
          <w:sz w:val="26"/>
          <w:szCs w:val="26"/>
        </w:rPr>
        <w:t>ИЗМЕНЕНИЯ В РЕШЕНИЕ ДУМЫ ГОРОДА ХАНТЫ-МАНСИЙСКА</w:t>
      </w:r>
      <w:r w:rsidR="00814CA7">
        <w:rPr>
          <w:rFonts w:eastAsia="Calibri"/>
          <w:b/>
          <w:sz w:val="26"/>
          <w:szCs w:val="26"/>
        </w:rPr>
        <w:br/>
      </w:r>
      <w:r w:rsidRPr="00386FA5">
        <w:rPr>
          <w:rFonts w:eastAsia="Calibri"/>
          <w:b/>
          <w:sz w:val="26"/>
          <w:szCs w:val="26"/>
        </w:rPr>
        <w:t>ОТ 26 СЕНТЯБРЯ 2008 ГОДА №590 «О ПРАВИЛАХ ЗЕМЛЕПОЛЬЗОВАНИЯ И ЗАСТРОЙКИ ТЕРРИТОРИИ ГОРОДА ХАНТЫ-МАНСИЙСКА»</w:t>
      </w:r>
    </w:p>
    <w:p w14:paraId="7E3C1E89" w14:textId="77777777" w:rsidR="00CF3C6F" w:rsidRDefault="00CF3C6F" w:rsidP="001D496B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781AB0D7" w14:textId="5DCF3864" w:rsidR="003446FE" w:rsidRPr="00386FA5" w:rsidRDefault="00CF3C6F" w:rsidP="001D496B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приложении</w:t>
      </w:r>
      <w:r w:rsidR="00386FA5" w:rsidRPr="00386FA5">
        <w:rPr>
          <w:rFonts w:eastAsia="Calibri"/>
          <w:sz w:val="28"/>
          <w:szCs w:val="28"/>
          <w:lang w:eastAsia="en-US"/>
        </w:rPr>
        <w:t>:</w:t>
      </w:r>
    </w:p>
    <w:p w14:paraId="0089EB2B" w14:textId="04F3E6EC" w:rsidR="003446FE" w:rsidRPr="003446FE" w:rsidRDefault="00AF2E70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</w:t>
      </w:r>
      <w:r w:rsidR="003446FE" w:rsidRPr="003446FE">
        <w:rPr>
          <w:rFonts w:eastAsia="Arial Unicode MS"/>
          <w:sz w:val="28"/>
          <w:szCs w:val="28"/>
        </w:rPr>
        <w:t>.В статье 15:</w:t>
      </w:r>
    </w:p>
    <w:p w14:paraId="460F7842" w14:textId="0215F843" w:rsidR="003446FE" w:rsidRPr="003446FE" w:rsidRDefault="00AF2E70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sz w:val="28"/>
          <w:szCs w:val="28"/>
        </w:rPr>
      </w:pPr>
      <w:r>
        <w:rPr>
          <w:rFonts w:eastAsia="Arial Unicode MS"/>
          <w:sz w:val="28"/>
          <w:szCs w:val="28"/>
        </w:rPr>
        <w:t>1</w:t>
      </w:r>
      <w:r w:rsidR="003446FE" w:rsidRPr="003446FE">
        <w:rPr>
          <w:rFonts w:eastAsia="Arial Unicode MS"/>
          <w:sz w:val="28"/>
          <w:szCs w:val="28"/>
        </w:rPr>
        <w:t xml:space="preserve">.1. </w:t>
      </w:r>
      <w:r w:rsidR="00CF3C6F">
        <w:rPr>
          <w:rFonts w:eastAsia="Arial Unicode MS"/>
          <w:sz w:val="28"/>
          <w:szCs w:val="28"/>
        </w:rPr>
        <w:t>п</w:t>
      </w:r>
      <w:r w:rsidR="003446FE" w:rsidRPr="003446FE">
        <w:rPr>
          <w:rFonts w:eastAsia="Arial Unicode MS"/>
          <w:sz w:val="28"/>
          <w:szCs w:val="28"/>
        </w:rPr>
        <w:t xml:space="preserve">ункты 2,3 </w:t>
      </w:r>
      <w:r w:rsidR="003446FE" w:rsidRPr="003446FE">
        <w:rPr>
          <w:rFonts w:eastAsia="Arial Unicode MS"/>
          <w:bCs/>
          <w:sz w:val="28"/>
          <w:szCs w:val="28"/>
        </w:rPr>
        <w:t>изложить в следующей редакции:</w:t>
      </w:r>
    </w:p>
    <w:p w14:paraId="5A8564AF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sz w:val="28"/>
          <w:szCs w:val="28"/>
        </w:rPr>
      </w:pPr>
      <w:r w:rsidRPr="003446FE">
        <w:rPr>
          <w:rFonts w:eastAsia="Arial Unicode MS"/>
          <w:bCs/>
          <w:sz w:val="28"/>
          <w:szCs w:val="28"/>
        </w:rPr>
        <w:t>«2.Основаниями для рассмотрения Главой города вопроса о внесении изменений в настоящие Правила являются:</w:t>
      </w:r>
    </w:p>
    <w:p w14:paraId="4A7483F6" w14:textId="7FA3F289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1) несоответствие настоящих Правил Генеральному плану города, возникшее в результате внесения в Генеральный план изменений;</w:t>
      </w:r>
    </w:p>
    <w:p w14:paraId="72F74DE7" w14:textId="408526ED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 xml:space="preserve">2)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3446FE">
        <w:rPr>
          <w:rFonts w:eastAsia="Arial Unicode MS"/>
          <w:sz w:val="28"/>
          <w:szCs w:val="28"/>
        </w:rPr>
        <w:t>приаэродромной</w:t>
      </w:r>
      <w:proofErr w:type="spellEnd"/>
      <w:r w:rsidRPr="003446FE">
        <w:rPr>
          <w:rFonts w:eastAsia="Arial Unicode MS"/>
          <w:sz w:val="28"/>
          <w:szCs w:val="28"/>
        </w:rPr>
        <w:t xml:space="preserve"> территории, которые допущены в Правилах;</w:t>
      </w:r>
    </w:p>
    <w:p w14:paraId="14749972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3) поступление предложений об изменении границ территориальных зон, изменении градостроительных регламентов;</w:t>
      </w:r>
    </w:p>
    <w:p w14:paraId="582F6E13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4)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14:paraId="2E9EA991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5)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14:paraId="17DBF147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 xml:space="preserve">6)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</w:t>
      </w:r>
      <w:r w:rsidRPr="003446FE">
        <w:rPr>
          <w:rFonts w:eastAsia="Arial Unicode MS"/>
          <w:sz w:val="28"/>
          <w:szCs w:val="28"/>
        </w:rPr>
        <w:lastRenderedPageBreak/>
        <w:t>поселения федерального значения, территории исторического поселения регионального значения;</w:t>
      </w:r>
    </w:p>
    <w:p w14:paraId="6BC3DCD9" w14:textId="43C27672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7) принятие решения о ко</w:t>
      </w:r>
      <w:r w:rsidR="00FF05A7">
        <w:rPr>
          <w:rFonts w:eastAsia="Arial Unicode MS"/>
          <w:sz w:val="28"/>
          <w:szCs w:val="28"/>
        </w:rPr>
        <w:t>мплексном развитии территории.</w:t>
      </w:r>
    </w:p>
    <w:p w14:paraId="53FC698A" w14:textId="7ADBB39F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sz w:val="28"/>
          <w:szCs w:val="28"/>
        </w:rPr>
      </w:pPr>
      <w:r w:rsidRPr="003446FE">
        <w:rPr>
          <w:rFonts w:eastAsia="Arial Unicode MS"/>
          <w:bCs/>
          <w:sz w:val="28"/>
          <w:szCs w:val="28"/>
        </w:rPr>
        <w:t>3.</w:t>
      </w:r>
      <w:r w:rsidR="00AF2E70">
        <w:rPr>
          <w:rFonts w:eastAsia="Arial Unicode MS"/>
          <w:bCs/>
          <w:sz w:val="28"/>
          <w:szCs w:val="28"/>
        </w:rPr>
        <w:t xml:space="preserve"> </w:t>
      </w:r>
      <w:r w:rsidRPr="003446FE">
        <w:rPr>
          <w:rFonts w:eastAsia="Arial Unicode MS"/>
          <w:bCs/>
          <w:sz w:val="28"/>
          <w:szCs w:val="28"/>
        </w:rPr>
        <w:t>С предложениями о внесении изменений в настоящие Правила могут выступать:</w:t>
      </w:r>
    </w:p>
    <w:p w14:paraId="1569C4F4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1) федеральные органы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14:paraId="15B574BF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2) органы исполнительной власти Ханты-Мансийского автономного округа – Югры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14:paraId="6D4C8E63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3) органы местного самоуправления города Ханты-Мансийска в случаях, если необходимо совершенствовать порядок регулирования землепользования и застройки на соответствующей территории муниципального образования город Ханты-Мансийск;</w:t>
      </w:r>
    </w:p>
    <w:p w14:paraId="2CFF655A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4) физические или юридические лица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объединений;</w:t>
      </w:r>
    </w:p>
    <w:p w14:paraId="5CDFEB0F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5) уполномоченный федеральный орган исполнительной власти или юридическое лицо, созданное Российской Федерацией и обеспечивающее реализацию принятого Правительством Российской Федерацией решения о комплексном развитии территории;</w:t>
      </w:r>
    </w:p>
    <w:p w14:paraId="15499597" w14:textId="4654092D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6) Правительство Ханты-Мансийского автономного округа - Югры, либо лицо, с которым заключен договор о комплексном развитии территории в целях реализации решения о ко</w:t>
      </w:r>
      <w:r w:rsidR="00FF05A7">
        <w:rPr>
          <w:rFonts w:eastAsia="Arial Unicode MS"/>
          <w:sz w:val="28"/>
          <w:szCs w:val="28"/>
        </w:rPr>
        <w:t>мплексном развитии территории</w:t>
      </w:r>
      <w:proofErr w:type="gramStart"/>
      <w:r w:rsidR="00FF05A7">
        <w:rPr>
          <w:rFonts w:eastAsia="Arial Unicode MS"/>
          <w:sz w:val="28"/>
          <w:szCs w:val="28"/>
        </w:rPr>
        <w:t>.».</w:t>
      </w:r>
      <w:proofErr w:type="gramEnd"/>
    </w:p>
    <w:p w14:paraId="42FC6DFD" w14:textId="3AF371AD" w:rsidR="003446FE" w:rsidRPr="003446FE" w:rsidRDefault="00FF05A7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</w:t>
      </w:r>
      <w:r w:rsidR="003446FE" w:rsidRPr="003446FE">
        <w:rPr>
          <w:rFonts w:eastAsia="Arial Unicode MS"/>
          <w:sz w:val="28"/>
          <w:szCs w:val="28"/>
        </w:rPr>
        <w:t xml:space="preserve">.2. </w:t>
      </w:r>
      <w:r>
        <w:rPr>
          <w:rFonts w:eastAsia="Arial Unicode MS"/>
          <w:sz w:val="28"/>
          <w:szCs w:val="28"/>
        </w:rPr>
        <w:t>в</w:t>
      </w:r>
      <w:r w:rsidR="003446FE" w:rsidRPr="003446FE">
        <w:rPr>
          <w:rFonts w:eastAsia="Arial Unicode MS"/>
          <w:sz w:val="28"/>
          <w:szCs w:val="28"/>
        </w:rPr>
        <w:t xml:space="preserve"> пунктах 5,6 слова «30 д</w:t>
      </w:r>
      <w:r w:rsidR="001D496B">
        <w:rPr>
          <w:rFonts w:eastAsia="Arial Unicode MS"/>
          <w:sz w:val="28"/>
          <w:szCs w:val="28"/>
        </w:rPr>
        <w:t>ней» заменить словами «25 дней»;</w:t>
      </w:r>
    </w:p>
    <w:p w14:paraId="69145C39" w14:textId="16E64B5E" w:rsidR="003446FE" w:rsidRPr="003446FE" w:rsidRDefault="001D496B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</w:t>
      </w:r>
      <w:r w:rsidR="003446FE" w:rsidRPr="003446FE">
        <w:rPr>
          <w:rFonts w:eastAsia="Arial Unicode MS"/>
          <w:sz w:val="28"/>
          <w:szCs w:val="28"/>
        </w:rPr>
        <w:t>.3</w:t>
      </w:r>
      <w:r>
        <w:rPr>
          <w:rFonts w:eastAsia="Arial Unicode MS"/>
          <w:sz w:val="28"/>
          <w:szCs w:val="28"/>
        </w:rPr>
        <w:t>.</w:t>
      </w:r>
      <w:r w:rsidR="003446FE" w:rsidRPr="003446FE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д</w:t>
      </w:r>
      <w:r w:rsidR="003446FE" w:rsidRPr="003446FE">
        <w:rPr>
          <w:rFonts w:eastAsia="Arial Unicode MS"/>
          <w:sz w:val="28"/>
          <w:szCs w:val="28"/>
        </w:rPr>
        <w:t>ополнить пунктом 6.1 следующего содержания:</w:t>
      </w:r>
    </w:p>
    <w:p w14:paraId="4D22E454" w14:textId="77777777" w:rsidR="003446FE" w:rsidRPr="003446FE" w:rsidRDefault="003446FE" w:rsidP="001D49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446FE">
        <w:rPr>
          <w:rFonts w:eastAsia="Arial Unicode MS"/>
          <w:sz w:val="28"/>
          <w:szCs w:val="28"/>
        </w:rPr>
        <w:t>«6.1. Проект о внесении изменений в Правила, направленный в Думу города, подлежит рассмотрению на заседании Думы города не позднее дня проведения заседания, следующего за ближайшим заседанием</w:t>
      </w:r>
      <w:proofErr w:type="gramStart"/>
      <w:r w:rsidRPr="003446FE">
        <w:rPr>
          <w:rFonts w:eastAsia="Arial Unicode MS"/>
          <w:sz w:val="28"/>
          <w:szCs w:val="28"/>
        </w:rPr>
        <w:t>.».</w:t>
      </w:r>
      <w:proofErr w:type="gramEnd"/>
    </w:p>
    <w:p w14:paraId="2732D9EF" w14:textId="7B02DD1D" w:rsidR="00437268" w:rsidRDefault="00AF2E70" w:rsidP="001D496B">
      <w:pPr>
        <w:spacing w:line="276" w:lineRule="auto"/>
        <w:ind w:firstLine="708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437268">
        <w:rPr>
          <w:rFonts w:eastAsia="Arial Unicode MS"/>
          <w:sz w:val="28"/>
          <w:szCs w:val="28"/>
        </w:rPr>
        <w:t>.</w:t>
      </w:r>
      <w:r w:rsidR="001D496B">
        <w:rPr>
          <w:rFonts w:eastAsia="Arial Unicode MS"/>
          <w:sz w:val="28"/>
          <w:szCs w:val="28"/>
        </w:rPr>
        <w:t xml:space="preserve"> </w:t>
      </w:r>
      <w:r w:rsidR="00437268">
        <w:rPr>
          <w:rFonts w:eastAsia="Arial Unicode MS"/>
          <w:sz w:val="28"/>
          <w:szCs w:val="28"/>
        </w:rPr>
        <w:t>В статье 34</w:t>
      </w:r>
      <w:r w:rsidR="00437268" w:rsidRPr="00437268">
        <w:rPr>
          <w:rFonts w:eastAsia="Arial Unicode MS"/>
          <w:sz w:val="28"/>
          <w:szCs w:val="28"/>
        </w:rPr>
        <w:t>:</w:t>
      </w:r>
    </w:p>
    <w:p w14:paraId="64DF63DD" w14:textId="4154938A" w:rsidR="00386FA5" w:rsidRPr="00386FA5" w:rsidRDefault="00AF2E70" w:rsidP="001D496B">
      <w:pPr>
        <w:spacing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437268">
        <w:rPr>
          <w:rFonts w:eastAsia="Arial Unicode MS"/>
          <w:sz w:val="28"/>
          <w:szCs w:val="28"/>
        </w:rPr>
        <w:t>.1</w:t>
      </w:r>
      <w:r w:rsidR="00386FA5">
        <w:rPr>
          <w:rFonts w:eastAsia="Arial Unicode MS"/>
          <w:sz w:val="28"/>
          <w:szCs w:val="28"/>
        </w:rPr>
        <w:t>.</w:t>
      </w:r>
      <w:r w:rsidR="001D496B">
        <w:rPr>
          <w:rFonts w:eastAsia="Arial Unicode MS"/>
          <w:sz w:val="28"/>
          <w:szCs w:val="28"/>
        </w:rPr>
        <w:t>т</w:t>
      </w:r>
      <w:r w:rsidR="00386FA5" w:rsidRPr="00386FA5">
        <w:rPr>
          <w:rFonts w:eastAsia="Arial Unicode MS"/>
          <w:sz w:val="28"/>
          <w:szCs w:val="28"/>
        </w:rPr>
        <w:t xml:space="preserve">аблицу пункта 1 «ОСНОВНЫЕ ВИДЫ И ПАРАМЕТРЫ РАЗРЕШЕННОГО ИСПОЛЬЗОВАНИЯ ЗЕМЕЛЬНЫХ УЧАСТКОВ И ОБЪЕКТОВ КАПИТАЛЬНОГО СТРОИТЕЛЬСТВА» раздела «Зона многофункционального назначения (ОДЗ 210)» планировочного микрорайона </w:t>
      </w:r>
      <w:r w:rsidR="00386FA5" w:rsidRPr="00386FA5">
        <w:rPr>
          <w:rFonts w:eastAsia="Arial Unicode MS"/>
          <w:sz w:val="28"/>
          <w:szCs w:val="28"/>
        </w:rPr>
        <w:lastRenderedPageBreak/>
        <w:t xml:space="preserve">2:1:10 планировочного района 2:1, раздела ««Зона многофункционального назначения (ОДЗ 210)» планировочного микрорайона 2:1:3 планировочного района 2:1, раздела ««Зона </w:t>
      </w:r>
      <w:proofErr w:type="spellStart"/>
      <w:r w:rsidR="00386FA5" w:rsidRPr="00386FA5">
        <w:rPr>
          <w:rFonts w:eastAsia="Arial Unicode MS"/>
          <w:sz w:val="28"/>
          <w:szCs w:val="28"/>
        </w:rPr>
        <w:t>среднеэтажной</w:t>
      </w:r>
      <w:proofErr w:type="spellEnd"/>
      <w:r w:rsidR="00386FA5" w:rsidRPr="00386FA5">
        <w:rPr>
          <w:rFonts w:eastAsia="Arial Unicode MS"/>
          <w:sz w:val="28"/>
          <w:szCs w:val="28"/>
        </w:rPr>
        <w:t xml:space="preserve"> жилой застройки (ЖЗ 102)» планировочного микрорайона 2:3:1 планировочного района 2:3 дополнить строкой следующего содержания:</w:t>
      </w:r>
    </w:p>
    <w:p w14:paraId="6906FE68" w14:textId="77777777" w:rsidR="00386FA5" w:rsidRPr="00386FA5" w:rsidRDefault="00386FA5" w:rsidP="00386FA5">
      <w:pPr>
        <w:ind w:firstLine="709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«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65D4F38C" w14:textId="77777777" w:rsidTr="005D4C7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4C5AD5EA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eastAsia="en-US"/>
              </w:rPr>
            </w:pPr>
            <w:r w:rsidRPr="00386FA5">
              <w:rPr>
                <w:b/>
                <w:bCs/>
                <w:sz w:val="22"/>
                <w:szCs w:val="22"/>
                <w:lang w:eastAsia="en-US"/>
              </w:rPr>
              <w:t>Хранение автотранспорта</w:t>
            </w:r>
          </w:p>
          <w:p w14:paraId="53CD4EB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bCs/>
                <w:highlight w:val="yellow"/>
                <w:lang w:eastAsia="en-US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0650D098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Минимальный отступ от красной линии – 5 м.</w:t>
            </w:r>
          </w:p>
          <w:p w14:paraId="655F0719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Количество этажей – 1.</w:t>
            </w:r>
          </w:p>
          <w:p w14:paraId="09A0268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Высота – 3м.</w:t>
            </w:r>
          </w:p>
          <w:p w14:paraId="5FF381E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Максимальный процент застройки – </w:t>
            </w:r>
          </w:p>
          <w:p w14:paraId="1BCA7759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не подлежит установлению. </w:t>
            </w:r>
          </w:p>
          <w:p w14:paraId="4151464E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Минимальный процент озеленения – </w:t>
            </w:r>
          </w:p>
          <w:p w14:paraId="66030848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не подлежит установлению.</w:t>
            </w:r>
          </w:p>
          <w:p w14:paraId="1D61AC38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Минимальная площадь участка – не подлежит установлению.</w:t>
            </w:r>
          </w:p>
          <w:p w14:paraId="47188FB3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Максимальная площадь участка – не подлежит установлению.</w:t>
            </w:r>
          </w:p>
          <w:p w14:paraId="144D9814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FCFE6C4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</w:p>
        </w:tc>
      </w:tr>
    </w:tbl>
    <w:p w14:paraId="359035ED" w14:textId="0FDF56FD" w:rsidR="00386FA5" w:rsidRDefault="001D496B" w:rsidP="00386FA5">
      <w:pPr>
        <w:ind w:firstLine="709"/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»;</w:t>
      </w:r>
    </w:p>
    <w:p w14:paraId="3E747586" w14:textId="57DA54CB" w:rsidR="00C4331F" w:rsidRPr="00797DA6" w:rsidRDefault="00AF2E70" w:rsidP="001D496B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C4331F">
        <w:rPr>
          <w:rFonts w:eastAsia="Calibri"/>
          <w:sz w:val="28"/>
          <w:szCs w:val="28"/>
          <w:lang w:eastAsia="en-US"/>
        </w:rPr>
        <w:t>.2</w:t>
      </w:r>
      <w:r w:rsidR="00C4331F" w:rsidRPr="00797DA6">
        <w:rPr>
          <w:rFonts w:eastAsia="Calibri"/>
          <w:sz w:val="28"/>
          <w:szCs w:val="28"/>
          <w:lang w:eastAsia="en-US"/>
        </w:rPr>
        <w:t>.</w:t>
      </w:r>
      <w:r w:rsidR="00434206">
        <w:rPr>
          <w:rFonts w:eastAsia="Calibri"/>
          <w:sz w:val="28"/>
          <w:szCs w:val="28"/>
          <w:lang w:eastAsia="en-US"/>
        </w:rPr>
        <w:t xml:space="preserve"> </w:t>
      </w:r>
      <w:r w:rsidR="001D496B">
        <w:rPr>
          <w:rFonts w:eastAsia="Calibri"/>
          <w:sz w:val="28"/>
          <w:szCs w:val="28"/>
          <w:lang w:eastAsia="en-US"/>
        </w:rPr>
        <w:t>т</w:t>
      </w:r>
      <w:r w:rsidR="00C4331F" w:rsidRPr="00797DA6">
        <w:rPr>
          <w:rFonts w:eastAsia="Calibri"/>
          <w:sz w:val="28"/>
          <w:szCs w:val="28"/>
          <w:lang w:eastAsia="en-US"/>
        </w:rPr>
        <w:t>аблиц</w:t>
      </w:r>
      <w:r w:rsidR="00A77B72">
        <w:rPr>
          <w:rFonts w:eastAsia="Calibri"/>
          <w:sz w:val="28"/>
          <w:szCs w:val="28"/>
          <w:lang w:eastAsia="en-US"/>
        </w:rPr>
        <w:t>у</w:t>
      </w:r>
      <w:r w:rsidR="00C4331F" w:rsidRPr="00797DA6">
        <w:rPr>
          <w:rFonts w:eastAsia="Calibri"/>
          <w:sz w:val="28"/>
          <w:szCs w:val="28"/>
          <w:lang w:eastAsia="en-US"/>
        </w:rPr>
        <w:t xml:space="preserve"> пункта 1 «ОСНОВНЫЕ ВИДЫ И ПАРАМЕТРЫ </w:t>
      </w:r>
      <w:r w:rsidR="00C4331F">
        <w:rPr>
          <w:rFonts w:eastAsia="Calibri"/>
          <w:sz w:val="28"/>
          <w:szCs w:val="28"/>
          <w:lang w:eastAsia="en-US"/>
        </w:rPr>
        <w:t>Р</w:t>
      </w:r>
      <w:r w:rsidR="00C4331F" w:rsidRPr="00797DA6">
        <w:rPr>
          <w:rFonts w:eastAsia="Calibri"/>
          <w:sz w:val="28"/>
          <w:szCs w:val="28"/>
          <w:lang w:eastAsia="en-US"/>
        </w:rPr>
        <w:t xml:space="preserve">АЗРЕШЕННОГО ИСПОЛЬЗОВАНИЯ ЗЕМЕЛЬНЫХ УЧАСТКОВ И ОБЪЕКТОВ КАПИТАЛЬНОГО СТРОИТЕЛЬСТВА» раздела «Зона </w:t>
      </w:r>
      <w:r w:rsidR="00C4331F">
        <w:rPr>
          <w:rFonts w:eastAsia="Calibri"/>
          <w:sz w:val="28"/>
          <w:szCs w:val="28"/>
          <w:lang w:eastAsia="en-US"/>
        </w:rPr>
        <w:t>административно-делового назначения (ОДЗ 201</w:t>
      </w:r>
      <w:r w:rsidR="00C4331F" w:rsidRPr="00797DA6">
        <w:rPr>
          <w:rFonts w:eastAsia="Calibri"/>
          <w:sz w:val="28"/>
          <w:szCs w:val="28"/>
          <w:lang w:eastAsia="en-US"/>
        </w:rPr>
        <w:t xml:space="preserve">)» </w:t>
      </w:r>
      <w:r w:rsidR="00C4331F">
        <w:rPr>
          <w:rFonts w:eastAsia="Calibri"/>
          <w:sz w:val="28"/>
          <w:szCs w:val="28"/>
          <w:lang w:eastAsia="en-US"/>
        </w:rPr>
        <w:t>планировочного микрорайона 2:1:2</w:t>
      </w:r>
      <w:r w:rsidR="00C4331F" w:rsidRPr="00797DA6">
        <w:rPr>
          <w:rFonts w:eastAsia="Calibri"/>
          <w:sz w:val="28"/>
          <w:szCs w:val="28"/>
          <w:lang w:eastAsia="en-US"/>
        </w:rPr>
        <w:t xml:space="preserve"> планировочного района 2:1 дополнить строкой следующего содержания:</w:t>
      </w:r>
    </w:p>
    <w:p w14:paraId="14CD7A63" w14:textId="77777777" w:rsidR="00C4331F" w:rsidRPr="00797DA6" w:rsidRDefault="00C4331F" w:rsidP="00C4331F">
      <w:pPr>
        <w:rPr>
          <w:rFonts w:eastAsia="Calibri"/>
          <w:sz w:val="28"/>
          <w:szCs w:val="28"/>
          <w:lang w:eastAsia="en-US"/>
        </w:rPr>
      </w:pPr>
      <w:r w:rsidRPr="00797DA6">
        <w:rPr>
          <w:rFonts w:eastAsia="Calibri"/>
          <w:sz w:val="28"/>
          <w:szCs w:val="28"/>
          <w:lang w:eastAsia="en-US"/>
        </w:rPr>
        <w:t>«</w:t>
      </w:r>
    </w:p>
    <w:tbl>
      <w:tblPr>
        <w:tblW w:w="9899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670"/>
        <w:gridCol w:w="3827"/>
        <w:gridCol w:w="3402"/>
      </w:tblGrid>
      <w:tr w:rsidR="00C4331F" w:rsidRPr="00797DA6" w14:paraId="63CEB147" w14:textId="77777777" w:rsidTr="00FF05A7">
        <w:trPr>
          <w:trHeight w:val="1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9DCE03D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97496E">
              <w:rPr>
                <w:rFonts w:eastAsia="Calibri"/>
                <w:b/>
                <w:lang w:eastAsia="en-US"/>
              </w:rPr>
              <w:t>Общественное использование объе</w:t>
            </w:r>
            <w:r>
              <w:rPr>
                <w:rFonts w:eastAsia="Calibri"/>
                <w:b/>
                <w:lang w:eastAsia="en-US"/>
              </w:rPr>
              <w:t>ктов капитального строительства, Предпринимательство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19934773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Минимальная площадь участка – не подлежит установлению</w:t>
            </w:r>
          </w:p>
          <w:p w14:paraId="4228BE99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Максимальная площадь участка - не подлежит установлению</w:t>
            </w:r>
          </w:p>
          <w:p w14:paraId="3024D9C9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Количество этажей - не подлежит установлению</w:t>
            </w:r>
          </w:p>
          <w:p w14:paraId="10C3C492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Высота - не подлежит установлению</w:t>
            </w:r>
          </w:p>
          <w:p w14:paraId="4158D2A1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Расстояние от границ смежного земельного участка - не подлежит установлению</w:t>
            </w:r>
          </w:p>
          <w:p w14:paraId="0795502B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Минимальный отступ от границ земельного участка со стороны дороги (улицы) – 5 м.</w:t>
            </w:r>
          </w:p>
          <w:p w14:paraId="063147C2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  <w:r w:rsidRPr="00797DA6">
              <w:rPr>
                <w:rFonts w:eastAsia="Calibri"/>
                <w:lang w:eastAsia="en-US"/>
              </w:rPr>
              <w:t>Максимальный  процент застройки - не подлежит установлению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9A918E" w14:textId="77777777" w:rsidR="00C4331F" w:rsidRPr="00797DA6" w:rsidRDefault="00C4331F" w:rsidP="00FF05A7">
            <w:pPr>
              <w:rPr>
                <w:rFonts w:eastAsia="Calibri"/>
                <w:lang w:eastAsia="en-US"/>
              </w:rPr>
            </w:pPr>
          </w:p>
        </w:tc>
      </w:tr>
    </w:tbl>
    <w:p w14:paraId="68B58A5B" w14:textId="0429452F" w:rsidR="00C4331F" w:rsidRDefault="00C4331F" w:rsidP="00C4331F">
      <w:pPr>
        <w:spacing w:line="480" w:lineRule="auto"/>
        <w:ind w:firstLine="709"/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»</w:t>
      </w:r>
      <w:r w:rsidR="001D496B">
        <w:rPr>
          <w:rFonts w:eastAsia="Arial Unicode MS"/>
          <w:sz w:val="28"/>
          <w:szCs w:val="28"/>
        </w:rPr>
        <w:t>;</w:t>
      </w:r>
    </w:p>
    <w:p w14:paraId="53C2A4BD" w14:textId="3CEB0CC4" w:rsidR="00C4331F" w:rsidRPr="00386FA5" w:rsidRDefault="00AF2E70" w:rsidP="001D496B">
      <w:pPr>
        <w:spacing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A77B72">
        <w:rPr>
          <w:rFonts w:eastAsia="Arial Unicode MS"/>
          <w:sz w:val="28"/>
          <w:szCs w:val="28"/>
        </w:rPr>
        <w:t>.3</w:t>
      </w:r>
      <w:r w:rsidR="001D496B">
        <w:rPr>
          <w:rFonts w:eastAsia="Arial Unicode MS"/>
          <w:sz w:val="28"/>
          <w:szCs w:val="28"/>
        </w:rPr>
        <w:t>.</w:t>
      </w:r>
      <w:r w:rsidR="00A77B72">
        <w:rPr>
          <w:rFonts w:eastAsia="Arial Unicode MS"/>
          <w:sz w:val="28"/>
          <w:szCs w:val="28"/>
        </w:rPr>
        <w:t xml:space="preserve"> </w:t>
      </w:r>
      <w:r w:rsidR="001D496B">
        <w:rPr>
          <w:rFonts w:eastAsia="Arial Unicode MS"/>
          <w:sz w:val="28"/>
          <w:szCs w:val="28"/>
        </w:rPr>
        <w:t>т</w:t>
      </w:r>
      <w:r w:rsidR="00A77B72">
        <w:rPr>
          <w:rFonts w:eastAsia="Arial Unicode MS"/>
          <w:sz w:val="28"/>
          <w:szCs w:val="28"/>
        </w:rPr>
        <w:t>аблицу</w:t>
      </w:r>
      <w:r w:rsidR="00C4331F">
        <w:rPr>
          <w:rFonts w:eastAsia="Arial Unicode MS"/>
          <w:sz w:val="28"/>
          <w:szCs w:val="28"/>
        </w:rPr>
        <w:t xml:space="preserve"> </w:t>
      </w:r>
      <w:r w:rsidR="00C4331F" w:rsidRPr="00386FA5">
        <w:rPr>
          <w:rFonts w:eastAsia="Arial Unicode MS"/>
          <w:sz w:val="28"/>
          <w:szCs w:val="28"/>
        </w:rPr>
        <w:t xml:space="preserve">пункта 1 «ОСНОВНЫЕ ВИДЫ И ПАРАМЕТРЫ РАЗРЕШЕННОГО ИСПОЛЬЗОВАНИЯ ЗЕМЕЛЬНЫХ УЧАСТКОВ И ОБЪЕКТОВ КАПИТАЛЬНОГО СТРОИТЕЛЬСТВА» раздела «Зона </w:t>
      </w:r>
      <w:r w:rsidR="00C4331F">
        <w:rPr>
          <w:sz w:val="28"/>
          <w:szCs w:val="28"/>
        </w:rPr>
        <w:t>здравоохранение (ОДЗ 207</w:t>
      </w:r>
      <w:r w:rsidR="00C4331F" w:rsidRPr="00386FA5">
        <w:rPr>
          <w:sz w:val="28"/>
          <w:szCs w:val="28"/>
        </w:rPr>
        <w:t>)</w:t>
      </w:r>
      <w:r w:rsidR="00C4331F">
        <w:rPr>
          <w:rFonts w:eastAsia="Arial Unicode MS"/>
          <w:sz w:val="28"/>
          <w:szCs w:val="28"/>
        </w:rPr>
        <w:t>» планировочного микрорайона 2:1:3</w:t>
      </w:r>
      <w:r w:rsidR="00C4331F" w:rsidRPr="00386FA5">
        <w:rPr>
          <w:rFonts w:eastAsia="Arial Unicode MS"/>
          <w:sz w:val="28"/>
          <w:szCs w:val="28"/>
        </w:rPr>
        <w:t xml:space="preserve"> планировочного района 2:</w:t>
      </w:r>
      <w:r w:rsidR="00C4331F">
        <w:rPr>
          <w:rFonts w:eastAsia="Arial Unicode MS"/>
          <w:sz w:val="28"/>
          <w:szCs w:val="28"/>
        </w:rPr>
        <w:t>1</w:t>
      </w:r>
      <w:r w:rsidR="00C4331F" w:rsidRPr="00386FA5">
        <w:rPr>
          <w:rFonts w:eastAsia="Arial Unicode MS"/>
          <w:sz w:val="28"/>
          <w:szCs w:val="28"/>
        </w:rPr>
        <w:t xml:space="preserve"> дополнить строкой следующего содержания:</w:t>
      </w:r>
    </w:p>
    <w:p w14:paraId="6D36C285" w14:textId="77777777" w:rsidR="00C4331F" w:rsidRPr="00386FA5" w:rsidRDefault="00C4331F" w:rsidP="00C4331F">
      <w:pPr>
        <w:ind w:firstLine="709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lastRenderedPageBreak/>
        <w:t>«</w:t>
      </w:r>
    </w:p>
    <w:tbl>
      <w:tblPr>
        <w:tblW w:w="9899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670"/>
        <w:gridCol w:w="3827"/>
        <w:gridCol w:w="3402"/>
      </w:tblGrid>
      <w:tr w:rsidR="00C4331F" w:rsidRPr="00386FA5" w14:paraId="2799084D" w14:textId="77777777" w:rsidTr="00FF05A7">
        <w:trPr>
          <w:trHeight w:val="1"/>
        </w:trPr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8D15CAE" w14:textId="77777777" w:rsidR="00C4331F" w:rsidRPr="00DA0912" w:rsidRDefault="00C4331F" w:rsidP="00FF05A7">
            <w:pPr>
              <w:autoSpaceDE w:val="0"/>
              <w:autoSpaceDN w:val="0"/>
              <w:adjustRightInd w:val="0"/>
            </w:pPr>
            <w:r w:rsidRPr="0097496E">
              <w:rPr>
                <w:b/>
              </w:rPr>
              <w:t>Общественное использование объе</w:t>
            </w:r>
            <w:r>
              <w:rPr>
                <w:b/>
              </w:rPr>
              <w:t>ктов капитального строительства, Предпринимательство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42DD5C7F" w14:textId="77777777" w:rsidR="00C4331F" w:rsidRPr="00DA0912" w:rsidRDefault="00C4331F" w:rsidP="00FF05A7">
            <w:r w:rsidRPr="00DA0912">
              <w:t>Минимальная площадь участка – не подлежит установлению</w:t>
            </w:r>
          </w:p>
          <w:p w14:paraId="41325372" w14:textId="77777777" w:rsidR="00C4331F" w:rsidRPr="00DA0912" w:rsidRDefault="00C4331F" w:rsidP="00FF05A7">
            <w:r w:rsidRPr="00DA0912">
              <w:t>Максимальная площадь участка - не подлежит установлению</w:t>
            </w:r>
          </w:p>
          <w:p w14:paraId="6AE5F0C7" w14:textId="14C49D33" w:rsidR="006D30D1" w:rsidRDefault="00C4331F" w:rsidP="00FF05A7">
            <w:r w:rsidRPr="00DA0912">
              <w:t xml:space="preserve">Количество этажей - </w:t>
            </w:r>
            <w:r w:rsidR="006D30D1" w:rsidRPr="00DA0912">
              <w:t>не более 5</w:t>
            </w:r>
            <w:r w:rsidR="006D30D1">
              <w:t>.</w:t>
            </w:r>
          </w:p>
          <w:p w14:paraId="2B7F8A2F" w14:textId="1252FD1B" w:rsidR="00C4331F" w:rsidRPr="00DA0912" w:rsidRDefault="00C4331F" w:rsidP="00FF05A7">
            <w:r w:rsidRPr="00DA0912">
              <w:t>Высота - не подлежит установлению</w:t>
            </w:r>
          </w:p>
          <w:p w14:paraId="56E4F049" w14:textId="77777777" w:rsidR="00C4331F" w:rsidRPr="00DA0912" w:rsidRDefault="00C4331F" w:rsidP="00FF05A7">
            <w:pPr>
              <w:autoSpaceDE w:val="0"/>
              <w:autoSpaceDN w:val="0"/>
              <w:adjustRightInd w:val="0"/>
            </w:pPr>
            <w:r w:rsidRPr="00DA0912">
              <w:t>Расстояние от границ смежного земельного участка - не подлежит установлению</w:t>
            </w:r>
          </w:p>
          <w:p w14:paraId="27E2F7BD" w14:textId="77777777" w:rsidR="00C4331F" w:rsidRPr="00DA0912" w:rsidRDefault="00C4331F" w:rsidP="00FF05A7">
            <w:pPr>
              <w:autoSpaceDE w:val="0"/>
              <w:autoSpaceDN w:val="0"/>
              <w:adjustRightInd w:val="0"/>
            </w:pPr>
            <w:r w:rsidRPr="00DA0912">
              <w:t>Минимальный отступ от границ земельного участка со стороны дороги (улицы) – 5 м.</w:t>
            </w:r>
          </w:p>
          <w:p w14:paraId="4946D19F" w14:textId="77777777" w:rsidR="00C4331F" w:rsidRPr="00DA0912" w:rsidRDefault="00C4331F" w:rsidP="00FF05A7">
            <w:pPr>
              <w:autoSpaceDE w:val="0"/>
              <w:autoSpaceDN w:val="0"/>
              <w:adjustRightInd w:val="0"/>
            </w:pPr>
            <w:r w:rsidRPr="00DA0912">
              <w:t>Максимальный  процент застройки - не подлежит установлению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E490EF" w14:textId="77777777" w:rsidR="00C4331F" w:rsidRPr="00DA0912" w:rsidRDefault="00C4331F" w:rsidP="00FF05A7">
            <w:pPr>
              <w:autoSpaceDE w:val="0"/>
              <w:autoSpaceDN w:val="0"/>
              <w:adjustRightInd w:val="0"/>
            </w:pPr>
          </w:p>
        </w:tc>
      </w:tr>
    </w:tbl>
    <w:p w14:paraId="34E045E5" w14:textId="0BF18158" w:rsidR="00C4331F" w:rsidRDefault="00C4331F" w:rsidP="001D496B">
      <w:pPr>
        <w:ind w:left="8496" w:right="-1" w:firstLine="708"/>
        <w:rPr>
          <w:rFonts w:eastAsia="Calibri"/>
          <w:sz w:val="28"/>
          <w:szCs w:val="28"/>
          <w:lang w:eastAsia="en-US"/>
        </w:rPr>
      </w:pPr>
      <w:r w:rsidRPr="00386FA5">
        <w:rPr>
          <w:rFonts w:eastAsia="Calibri"/>
          <w:sz w:val="28"/>
          <w:szCs w:val="28"/>
          <w:lang w:eastAsia="en-US"/>
        </w:rPr>
        <w:t>».</w:t>
      </w:r>
    </w:p>
    <w:p w14:paraId="7871866F" w14:textId="41EFA0E3" w:rsidR="008E1958" w:rsidRPr="008E1958" w:rsidRDefault="00AF2E70" w:rsidP="001D496B">
      <w:pPr>
        <w:spacing w:line="276" w:lineRule="auto"/>
        <w:ind w:firstLine="708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Arial Unicode MS"/>
          <w:sz w:val="28"/>
          <w:szCs w:val="28"/>
        </w:rPr>
        <w:t>2</w:t>
      </w:r>
      <w:r w:rsidR="00995621">
        <w:rPr>
          <w:rFonts w:eastAsia="Arial Unicode MS"/>
          <w:sz w:val="28"/>
          <w:szCs w:val="28"/>
        </w:rPr>
        <w:t>.</w:t>
      </w:r>
      <w:r w:rsidR="00C4331F">
        <w:rPr>
          <w:rFonts w:eastAsia="Arial Unicode MS"/>
          <w:sz w:val="28"/>
          <w:szCs w:val="28"/>
        </w:rPr>
        <w:t>4</w:t>
      </w:r>
      <w:r w:rsidR="001D496B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1D496B">
        <w:rPr>
          <w:rFonts w:eastAsia="Arial Unicode MS"/>
          <w:sz w:val="28"/>
          <w:szCs w:val="28"/>
        </w:rPr>
        <w:t>в</w:t>
      </w:r>
      <w:r w:rsidR="008E1958" w:rsidRPr="008E1958">
        <w:rPr>
          <w:rFonts w:eastAsia="Arial Unicode MS"/>
          <w:sz w:val="28"/>
          <w:szCs w:val="28"/>
        </w:rPr>
        <w:t xml:space="preserve"> столбце «Параметр разрешенного использования», строки «Спорт», таблицы пункта 1 «ОСНОВНЫЕ ВИДЫ И ПАРАМЕТРЫ РАЗРЕШЕННОГО ИСПОЛЬЗОВАНИЯ ЗЕМЕЛЬНЫХ УЧАСТКОВ</w:t>
      </w:r>
      <w:r w:rsidR="001D496B">
        <w:rPr>
          <w:rFonts w:eastAsia="Arial Unicode MS"/>
          <w:sz w:val="28"/>
          <w:szCs w:val="28"/>
        </w:rPr>
        <w:t xml:space="preserve"> </w:t>
      </w:r>
      <w:r w:rsidR="008E1958" w:rsidRPr="008E1958">
        <w:rPr>
          <w:rFonts w:eastAsia="Arial Unicode MS"/>
          <w:sz w:val="28"/>
          <w:szCs w:val="28"/>
        </w:rPr>
        <w:t>И ОБЪЕКТОВ КАПИТАЛЬНОГО СТРОИТЕЛЬСТВА» раздела «Зона спортивного назначения (ОДЗ 206)» планировочного микрорайона 2:1:7, планировочного района 2:1 слова «</w:t>
      </w:r>
      <w:r w:rsidR="008E1958" w:rsidRPr="008E1958">
        <w:rPr>
          <w:rFonts w:eastAsia="Calibri"/>
          <w:sz w:val="28"/>
          <w:szCs w:val="28"/>
        </w:rPr>
        <w:t>Количество этажей –</w:t>
      </w:r>
      <w:r w:rsidR="001D496B">
        <w:rPr>
          <w:rFonts w:eastAsia="Calibri"/>
          <w:sz w:val="28"/>
          <w:szCs w:val="28"/>
        </w:rPr>
        <w:t xml:space="preserve"> </w:t>
      </w:r>
      <w:r w:rsidR="008E1958" w:rsidRPr="008E1958">
        <w:rPr>
          <w:rFonts w:eastAsia="Calibri"/>
          <w:sz w:val="28"/>
          <w:szCs w:val="28"/>
        </w:rPr>
        <w:t xml:space="preserve">не более 2» </w:t>
      </w:r>
      <w:r w:rsidR="008E1958" w:rsidRPr="008E1958">
        <w:rPr>
          <w:rFonts w:eastAsia="Arial Unicode MS"/>
          <w:sz w:val="28"/>
          <w:szCs w:val="28"/>
        </w:rPr>
        <w:t xml:space="preserve"> заменить словами</w:t>
      </w:r>
      <w:r w:rsidR="008E1958" w:rsidRPr="008E1958">
        <w:rPr>
          <w:rFonts w:eastAsia="Calibri"/>
          <w:sz w:val="28"/>
          <w:szCs w:val="28"/>
        </w:rPr>
        <w:t xml:space="preserve"> </w:t>
      </w:r>
      <w:r w:rsidR="008E1958" w:rsidRPr="008E1958">
        <w:rPr>
          <w:rFonts w:eastAsia="Arial Unicode MS"/>
          <w:sz w:val="28"/>
          <w:szCs w:val="28"/>
        </w:rPr>
        <w:t>«</w:t>
      </w:r>
      <w:r w:rsidR="008E1958" w:rsidRPr="008E1958">
        <w:rPr>
          <w:rFonts w:eastAsia="Calibri"/>
          <w:sz w:val="28"/>
          <w:szCs w:val="28"/>
        </w:rPr>
        <w:t xml:space="preserve"> </w:t>
      </w:r>
      <w:r w:rsidR="001D496B">
        <w:rPr>
          <w:rFonts w:eastAsia="Calibri"/>
          <w:sz w:val="28"/>
          <w:szCs w:val="28"/>
        </w:rPr>
        <w:t>Количество этажей – не более 4»;</w:t>
      </w:r>
      <w:proofErr w:type="gramEnd"/>
    </w:p>
    <w:p w14:paraId="363F3926" w14:textId="0AFE5FD0" w:rsidR="008E1958" w:rsidRPr="008E1958" w:rsidRDefault="00AF2E70" w:rsidP="001D496B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995621">
        <w:rPr>
          <w:rFonts w:eastAsia="Arial Unicode MS"/>
          <w:sz w:val="28"/>
          <w:szCs w:val="28"/>
        </w:rPr>
        <w:t>.</w:t>
      </w:r>
      <w:r w:rsidR="00C4331F">
        <w:rPr>
          <w:rFonts w:eastAsia="Arial Unicode MS"/>
          <w:sz w:val="28"/>
          <w:szCs w:val="28"/>
        </w:rPr>
        <w:t>5</w:t>
      </w:r>
      <w:r w:rsidR="001D496B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1D496B">
        <w:rPr>
          <w:rFonts w:eastAsia="Arial Unicode MS"/>
          <w:sz w:val="28"/>
          <w:szCs w:val="28"/>
        </w:rPr>
        <w:t>т</w:t>
      </w:r>
      <w:r w:rsidR="008E1958" w:rsidRPr="008E1958">
        <w:rPr>
          <w:rFonts w:eastAsia="Arial Unicode MS"/>
          <w:sz w:val="28"/>
          <w:szCs w:val="28"/>
        </w:rPr>
        <w:t>аблицу пункта 2 «</w:t>
      </w:r>
      <w:r w:rsidR="008E1958" w:rsidRPr="008E1958">
        <w:rPr>
          <w:rFonts w:eastAsia="Calibri"/>
          <w:bCs/>
          <w:sz w:val="28"/>
          <w:szCs w:val="28"/>
        </w:rPr>
        <w:t>ВСПОМОГАТЕЛЬНЫЕ ВИДЫ И ПАРАМЕТРЫ РАЗРЕШЕННОГО ИСПОЛЬЗОВАНИЯ ЗЕМЕЛЬНЫХ УЧАСТКОВ И ОБЪЕКТОВ КАПИТАЛЬНОГО СТРОИТЕЛЬСТВА»</w:t>
      </w:r>
      <w:r w:rsidR="008E1958" w:rsidRPr="008E1958">
        <w:rPr>
          <w:rFonts w:eastAsia="Arial Unicode MS"/>
          <w:sz w:val="28"/>
          <w:szCs w:val="28"/>
        </w:rPr>
        <w:t xml:space="preserve"> раздела «Зона индивидуальной жилой застройки (ЖЗ 104)» планировочного микрорайона 2:1:8 планировочного района 2:1 дополнить строкой следующего содержания:</w:t>
      </w:r>
    </w:p>
    <w:p w14:paraId="32804524" w14:textId="77777777" w:rsidR="008E1958" w:rsidRPr="008E1958" w:rsidRDefault="008E1958" w:rsidP="008E1958">
      <w:pPr>
        <w:autoSpaceDE w:val="0"/>
        <w:autoSpaceDN w:val="0"/>
        <w:adjustRightInd w:val="0"/>
        <w:ind w:firstLine="709"/>
        <w:jc w:val="both"/>
        <w:rPr>
          <w:rFonts w:eastAsia="Arial Unicode MS"/>
          <w:sz w:val="28"/>
          <w:szCs w:val="28"/>
        </w:rPr>
      </w:pPr>
      <w:r w:rsidRPr="008E1958">
        <w:rPr>
          <w:rFonts w:eastAsia="Arial Unicode MS"/>
          <w:sz w:val="28"/>
          <w:szCs w:val="28"/>
        </w:rPr>
        <w:t>«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3483"/>
        <w:gridCol w:w="3321"/>
      </w:tblGrid>
      <w:tr w:rsidR="008E1958" w:rsidRPr="008E1958" w14:paraId="79B5BFB5" w14:textId="77777777" w:rsidTr="00FF05A7">
        <w:trPr>
          <w:trHeight w:val="1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7DE943DA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8E1958">
              <w:rPr>
                <w:b/>
                <w:lang w:eastAsia="en-US"/>
              </w:rPr>
              <w:t>Здравоохранение</w:t>
            </w:r>
          </w:p>
          <w:p w14:paraId="78DCF0DC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hideMark/>
          </w:tcPr>
          <w:p w14:paraId="4F113310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Максимальный процент застройки – не подлежит установлению. Количество этажей – не более 3.</w:t>
            </w:r>
          </w:p>
          <w:p w14:paraId="61E0D27D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>Высота – не подлежит установлению.</w:t>
            </w:r>
          </w:p>
          <w:p w14:paraId="08F7F1E9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Минимальный отступ от красной линии – не подлежит установлению.</w:t>
            </w:r>
          </w:p>
          <w:p w14:paraId="2B082BB9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Минимальный процент озеленения – не подлежит установлению. Минимальная площадь участка – </w:t>
            </w:r>
          </w:p>
          <w:p w14:paraId="738214E5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не подлежит установлению.</w:t>
            </w:r>
          </w:p>
          <w:p w14:paraId="60689A56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Максимальная площадь участка – </w:t>
            </w:r>
          </w:p>
          <w:p w14:paraId="27F5CCE8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>не подлежит установлению.</w:t>
            </w:r>
          </w:p>
          <w:p w14:paraId="1BC296D5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2125D9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Разработка мероприятий по отводу сточных вод</w:t>
            </w:r>
          </w:p>
        </w:tc>
      </w:tr>
    </w:tbl>
    <w:p w14:paraId="4C8886B4" w14:textId="693F9293" w:rsidR="008E1958" w:rsidRPr="008E1958" w:rsidRDefault="001D496B" w:rsidP="008E1958">
      <w:pPr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»;</w:t>
      </w:r>
    </w:p>
    <w:p w14:paraId="7A444669" w14:textId="6C0CB6E5" w:rsidR="00386FA5" w:rsidRPr="00386FA5" w:rsidRDefault="00AF2E70" w:rsidP="001D496B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5271AC">
        <w:rPr>
          <w:rFonts w:eastAsia="Arial Unicode MS"/>
          <w:sz w:val="28"/>
          <w:szCs w:val="28"/>
        </w:rPr>
        <w:t>2</w:t>
      </w:r>
      <w:r w:rsidR="00437268" w:rsidRPr="005271AC">
        <w:rPr>
          <w:rFonts w:eastAsia="Arial Unicode MS"/>
          <w:sz w:val="28"/>
          <w:szCs w:val="28"/>
        </w:rPr>
        <w:t>.</w:t>
      </w:r>
      <w:r w:rsidR="00C4331F" w:rsidRPr="005271AC">
        <w:rPr>
          <w:rFonts w:eastAsia="Arial Unicode MS"/>
          <w:sz w:val="28"/>
          <w:szCs w:val="28"/>
        </w:rPr>
        <w:t>6</w:t>
      </w:r>
      <w:r w:rsidR="008E6B09" w:rsidRPr="005271AC">
        <w:rPr>
          <w:rFonts w:eastAsia="Arial Unicode MS"/>
          <w:sz w:val="28"/>
          <w:szCs w:val="28"/>
        </w:rPr>
        <w:t xml:space="preserve"> </w:t>
      </w:r>
      <w:r w:rsidR="001D496B" w:rsidRPr="005271AC">
        <w:rPr>
          <w:rFonts w:eastAsia="Arial Unicode MS"/>
          <w:sz w:val="28"/>
          <w:szCs w:val="28"/>
        </w:rPr>
        <w:t>с</w:t>
      </w:r>
      <w:r w:rsidR="008E6B09" w:rsidRPr="005271AC">
        <w:rPr>
          <w:rFonts w:eastAsia="Arial Unicode MS"/>
          <w:sz w:val="28"/>
          <w:szCs w:val="28"/>
        </w:rPr>
        <w:t>трок</w:t>
      </w:r>
      <w:r w:rsidR="005271AC">
        <w:rPr>
          <w:rFonts w:eastAsia="Arial Unicode MS"/>
          <w:sz w:val="28"/>
          <w:szCs w:val="28"/>
        </w:rPr>
        <w:t>и</w:t>
      </w:r>
      <w:r w:rsidR="008E6B09" w:rsidRPr="005271AC">
        <w:rPr>
          <w:rFonts w:eastAsia="Arial Unicode MS"/>
          <w:sz w:val="28"/>
          <w:szCs w:val="28"/>
        </w:rPr>
        <w:t xml:space="preserve"> </w:t>
      </w:r>
      <w:r w:rsidR="005271AC" w:rsidRPr="005271AC">
        <w:rPr>
          <w:rFonts w:eastAsia="Arial Unicode MS"/>
          <w:sz w:val="28"/>
          <w:szCs w:val="28"/>
        </w:rPr>
        <w:t>«Для ведения личного подсобного хозяйства»</w:t>
      </w:r>
      <w:r w:rsidR="005271AC">
        <w:rPr>
          <w:rFonts w:eastAsia="Arial Unicode MS"/>
          <w:sz w:val="28"/>
          <w:szCs w:val="28"/>
        </w:rPr>
        <w:t xml:space="preserve"> таблиц</w:t>
      </w:r>
      <w:r w:rsidR="00386FA5" w:rsidRPr="005271AC">
        <w:rPr>
          <w:rFonts w:eastAsia="Arial Unicode MS"/>
          <w:sz w:val="28"/>
          <w:szCs w:val="28"/>
        </w:rPr>
        <w:t xml:space="preserve"> пункта</w:t>
      </w:r>
      <w:r w:rsidR="00386FA5" w:rsidRPr="00386FA5">
        <w:rPr>
          <w:rFonts w:eastAsia="Arial Unicode MS"/>
          <w:sz w:val="28"/>
          <w:szCs w:val="28"/>
        </w:rPr>
        <w:t xml:space="preserve"> 1 «ОСНОВНЫЕ ВИДЫ И ПАРАМЕТРЫ РАЗРЕШЕННОГО ИСПОЛЬЗОВАНИЯ ЗЕМЕЛЬНЫХ УЧАСТКОВ</w:t>
      </w:r>
      <w:r w:rsidR="00386FA5">
        <w:rPr>
          <w:rFonts w:eastAsia="Arial Unicode MS"/>
          <w:sz w:val="28"/>
          <w:szCs w:val="28"/>
        </w:rPr>
        <w:t xml:space="preserve"> </w:t>
      </w:r>
      <w:r w:rsidR="00386FA5" w:rsidRPr="00386FA5">
        <w:rPr>
          <w:rFonts w:eastAsia="Arial Unicode MS"/>
          <w:sz w:val="28"/>
          <w:szCs w:val="28"/>
        </w:rPr>
        <w:t xml:space="preserve">И ОБЪЕКТОВ КАПИТАЛЬНОГО </w:t>
      </w:r>
      <w:r w:rsidR="005271AC">
        <w:rPr>
          <w:rFonts w:eastAsia="Arial Unicode MS"/>
          <w:sz w:val="28"/>
          <w:szCs w:val="28"/>
        </w:rPr>
        <w:t>СТРОИТЕЛЬСТВА» разделов</w:t>
      </w:r>
      <w:r w:rsidR="00386FA5" w:rsidRPr="00386FA5">
        <w:rPr>
          <w:rFonts w:eastAsia="Arial Unicode MS"/>
          <w:sz w:val="28"/>
          <w:szCs w:val="28"/>
        </w:rPr>
        <w:t xml:space="preserve"> «Зона индивидуальной жилой застройки (ЖЗ </w:t>
      </w:r>
      <w:r w:rsidR="00386FA5" w:rsidRPr="00386FA5">
        <w:rPr>
          <w:rFonts w:eastAsia="Arial Unicode MS"/>
          <w:sz w:val="28"/>
          <w:szCs w:val="28"/>
        </w:rPr>
        <w:lastRenderedPageBreak/>
        <w:t>104)» в планировочных микрорайонах 2:1:9 и 2:1:10 планировочного района 2:1 изложить в следующей редакции:</w:t>
      </w:r>
    </w:p>
    <w:p w14:paraId="284E2C5F" w14:textId="77777777" w:rsidR="00386FA5" w:rsidRPr="00386FA5" w:rsidRDefault="00386FA5" w:rsidP="00386FA5">
      <w:pPr>
        <w:ind w:firstLine="709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«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1D1443C5" w14:textId="77777777" w:rsidTr="005D4C7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14:paraId="5A0906A9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>Для ведения личного подсобного хозяйства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14:paraId="27516C8B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Минимальная площадь участка – 450 </w:t>
            </w:r>
            <w:proofErr w:type="spellStart"/>
            <w:r w:rsidRPr="00386FA5">
              <w:t>кв.м</w:t>
            </w:r>
            <w:proofErr w:type="spellEnd"/>
            <w:r w:rsidRPr="00386FA5">
              <w:t>.</w:t>
            </w:r>
          </w:p>
          <w:p w14:paraId="79BDE097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Максимальная площадь участка - 1500 </w:t>
            </w:r>
            <w:proofErr w:type="spellStart"/>
            <w:r w:rsidRPr="00386FA5">
              <w:t>кв.м</w:t>
            </w:r>
            <w:proofErr w:type="spellEnd"/>
            <w:r w:rsidRPr="00386FA5">
              <w:t>.</w:t>
            </w:r>
          </w:p>
          <w:p w14:paraId="045E07BB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Отступ от красной линии до объекта и хозяйственных построек - 5 метров.</w:t>
            </w:r>
          </w:p>
          <w:p w14:paraId="265B429D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Количество этажей – не выше 3 надземных.</w:t>
            </w:r>
          </w:p>
          <w:p w14:paraId="161744EC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Высота – не подлежит установлению.</w:t>
            </w:r>
          </w:p>
          <w:p w14:paraId="15BBDAF1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Максимальный процент застройки - 30.</w:t>
            </w:r>
          </w:p>
          <w:p w14:paraId="62CB14C8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Минимальная глубина переднего двора – 5 м.</w:t>
            </w:r>
          </w:p>
          <w:p w14:paraId="23E93691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Минимальная глубина заднего двора – 3 м.</w:t>
            </w:r>
          </w:p>
          <w:p w14:paraId="44DF2075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Минимальная ширина бокового двора – 3 м.</w:t>
            </w:r>
          </w:p>
          <w:p w14:paraId="3EED02CB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Минимальное расстояние между отдельно стоящими зданиями - 6 м.</w:t>
            </w:r>
          </w:p>
          <w:p w14:paraId="2590FADE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      </w:r>
          </w:p>
          <w:p w14:paraId="45F4D750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Максимальный планировочный модуль в </w:t>
            </w:r>
            <w:proofErr w:type="gramStart"/>
            <w:r w:rsidRPr="00386FA5">
              <w:t>архитектурном решении</w:t>
            </w:r>
            <w:proofErr w:type="gramEnd"/>
            <w:r w:rsidRPr="00386FA5">
              <w:t xml:space="preserve"> ограждений земельных участков вдоль улиц и проездов – 3,5 м.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F4E889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Строительство, реконструкцию осуществлять по утвержденному проекту планировки и межевания территории.</w:t>
            </w:r>
          </w:p>
          <w:p w14:paraId="3A89ACC2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Не допускается размещение хозяйственных построек со стороны красных линий улиц, за исключением гаражей.</w:t>
            </w:r>
          </w:p>
          <w:p w14:paraId="4EB551E9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Ведение личного подсобного хозяйства </w:t>
            </w:r>
            <w:r w:rsidR="008E6B09">
              <w:t>запрещено на земельных участках, р</w:t>
            </w:r>
            <w:r w:rsidRPr="00386FA5">
              <w:t xml:space="preserve">асположенных вдоль улицы </w:t>
            </w:r>
            <w:proofErr w:type="spellStart"/>
            <w:r w:rsidRPr="00386FA5">
              <w:t>Рознина</w:t>
            </w:r>
            <w:proofErr w:type="spellEnd"/>
            <w:r w:rsidRPr="00386FA5">
              <w:t>.</w:t>
            </w:r>
          </w:p>
        </w:tc>
      </w:tr>
    </w:tbl>
    <w:p w14:paraId="2D78942A" w14:textId="1F7DBC29" w:rsidR="00386FA5" w:rsidRDefault="003448C6" w:rsidP="007E4034">
      <w:pPr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»;</w:t>
      </w:r>
    </w:p>
    <w:p w14:paraId="6C2B847F" w14:textId="5D14E450" w:rsidR="00386FA5" w:rsidRPr="00386FA5" w:rsidRDefault="00AF2E70" w:rsidP="003448C6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995621">
        <w:rPr>
          <w:rFonts w:eastAsia="Arial Unicode MS"/>
          <w:sz w:val="28"/>
          <w:szCs w:val="28"/>
        </w:rPr>
        <w:t>.</w:t>
      </w:r>
      <w:r w:rsidR="00C4331F">
        <w:rPr>
          <w:rFonts w:eastAsia="Arial Unicode MS"/>
          <w:sz w:val="28"/>
          <w:szCs w:val="28"/>
        </w:rPr>
        <w:t>7</w:t>
      </w:r>
      <w:r w:rsidR="00A77B72">
        <w:rPr>
          <w:rFonts w:eastAsia="Arial Unicode MS"/>
          <w:sz w:val="28"/>
          <w:szCs w:val="28"/>
        </w:rPr>
        <w:t xml:space="preserve">. </w:t>
      </w:r>
      <w:r w:rsidR="003448C6">
        <w:rPr>
          <w:rFonts w:eastAsia="Arial Unicode MS"/>
          <w:sz w:val="28"/>
          <w:szCs w:val="28"/>
        </w:rPr>
        <w:t>т</w:t>
      </w:r>
      <w:r w:rsidR="00A77B72">
        <w:rPr>
          <w:rFonts w:eastAsia="Arial Unicode MS"/>
          <w:sz w:val="28"/>
          <w:szCs w:val="28"/>
        </w:rPr>
        <w:t>аблицу</w:t>
      </w:r>
      <w:r w:rsidR="00386FA5" w:rsidRPr="00386FA5">
        <w:rPr>
          <w:rFonts w:eastAsia="Arial Unicode MS"/>
          <w:sz w:val="28"/>
          <w:szCs w:val="28"/>
        </w:rPr>
        <w:t xml:space="preserve"> пункта 1 «ОСНОВНЫЕ ВИДЫ И ПАРАМЕТРЫ РАЗРЕШЕННОГО ИСПОЛЬЗОВАНИЯ ЗЕМЕЛЬНЫХ УЧАСТКОВ И ОБЪЕКТОВ КАПИТАЛЬНОГО СТРОИТЕЛЬСТВА» раздела «Зона </w:t>
      </w:r>
      <w:proofErr w:type="spellStart"/>
      <w:r w:rsidR="00386FA5" w:rsidRPr="00386FA5">
        <w:rPr>
          <w:sz w:val="28"/>
          <w:szCs w:val="28"/>
        </w:rPr>
        <w:t>среднеэтажной</w:t>
      </w:r>
      <w:proofErr w:type="spellEnd"/>
      <w:r w:rsidR="00386FA5" w:rsidRPr="00386FA5">
        <w:rPr>
          <w:sz w:val="28"/>
          <w:szCs w:val="28"/>
        </w:rPr>
        <w:t xml:space="preserve"> жилой застройки (ЖЗ 102)</w:t>
      </w:r>
      <w:r w:rsidR="00386FA5" w:rsidRPr="00386FA5">
        <w:rPr>
          <w:rFonts w:eastAsia="Arial Unicode MS"/>
          <w:sz w:val="28"/>
          <w:szCs w:val="28"/>
        </w:rPr>
        <w:t>» планировочного микрорайона 2:1:10 планировочного района 2:1 дополнить строкой следующего содержания:</w:t>
      </w:r>
    </w:p>
    <w:p w14:paraId="5C86DEF7" w14:textId="77777777" w:rsidR="00386FA5" w:rsidRPr="00386FA5" w:rsidRDefault="00386FA5" w:rsidP="007E4034">
      <w:pPr>
        <w:ind w:firstLine="709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«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2977"/>
      </w:tblGrid>
      <w:tr w:rsidR="007E4034" w:rsidRPr="00386FA5" w14:paraId="1A979664" w14:textId="77777777" w:rsidTr="005D4C74">
        <w:trPr>
          <w:trHeight w:val="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D249A0C" w14:textId="77777777" w:rsidR="00386FA5" w:rsidRPr="007E4034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7E4034">
              <w:rPr>
                <w:b/>
              </w:rPr>
              <w:t xml:space="preserve">Благоустройство территории, </w:t>
            </w:r>
          </w:p>
          <w:p w14:paraId="4036A2EA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7E4034">
              <w:rPr>
                <w:b/>
              </w:rPr>
              <w:t>Отдых (рекреация)</w:t>
            </w:r>
          </w:p>
          <w:p w14:paraId="0B14BBB6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3571DA48" w14:textId="77777777" w:rsidR="00386FA5" w:rsidRPr="00386FA5" w:rsidRDefault="00386FA5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Минимальная площадь участка – не подлежит установлению.</w:t>
            </w:r>
          </w:p>
          <w:p w14:paraId="6BCFD997" w14:textId="77777777" w:rsidR="00386FA5" w:rsidRPr="00386FA5" w:rsidRDefault="00386FA5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Максимальная площадь участка – не подлежит установлению.</w:t>
            </w:r>
          </w:p>
          <w:p w14:paraId="1FDB631A" w14:textId="77777777" w:rsidR="00386FA5" w:rsidRPr="00386FA5" w:rsidRDefault="00386FA5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Количество этажей – 1</w:t>
            </w:r>
          </w:p>
          <w:p w14:paraId="3E75AFFE" w14:textId="77777777" w:rsidR="00386FA5" w:rsidRPr="00386FA5" w:rsidRDefault="00386FA5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Высота – не подлежит установлению.</w:t>
            </w:r>
          </w:p>
          <w:p w14:paraId="43ED6B0E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Расстояние от границ смежного земельного участка – не подлежит установлению.</w:t>
            </w:r>
          </w:p>
          <w:p w14:paraId="0630D26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Минимальный отступ от красной линии до объекта – не менее 5м.</w:t>
            </w:r>
          </w:p>
          <w:p w14:paraId="1A0381FF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 xml:space="preserve">Максимальный процент застройки – </w:t>
            </w:r>
          </w:p>
          <w:p w14:paraId="139ED44E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не менее 60.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F435E72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 xml:space="preserve">Расчет </w:t>
            </w:r>
            <w:proofErr w:type="spellStart"/>
            <w:r w:rsidRPr="00386FA5">
              <w:rPr>
                <w:sz w:val="22"/>
                <w:szCs w:val="22"/>
                <w:lang w:eastAsia="en-US"/>
              </w:rPr>
              <w:t>машино</w:t>
            </w:r>
            <w:proofErr w:type="spellEnd"/>
            <w:r w:rsidRPr="00386FA5">
              <w:rPr>
                <w:sz w:val="22"/>
                <w:szCs w:val="22"/>
                <w:lang w:eastAsia="en-US"/>
              </w:rPr>
              <w:t xml:space="preserve">-мест  предусмотреть в соответствии </w:t>
            </w:r>
          </w:p>
          <w:p w14:paraId="668B1866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с главой 4 настоящих Правил.</w:t>
            </w:r>
          </w:p>
          <w:p w14:paraId="0133EAD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 xml:space="preserve">Разработка мероприятий </w:t>
            </w:r>
          </w:p>
          <w:p w14:paraId="3FC5995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по отводу сточных вод</w:t>
            </w:r>
          </w:p>
        </w:tc>
      </w:tr>
    </w:tbl>
    <w:p w14:paraId="447130BA" w14:textId="77777777" w:rsidR="00386FA5" w:rsidRPr="00386FA5" w:rsidRDefault="00386FA5" w:rsidP="007E4034">
      <w:pPr>
        <w:jc w:val="right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».</w:t>
      </w:r>
    </w:p>
    <w:p w14:paraId="01964889" w14:textId="44EB543B" w:rsidR="00386FA5" w:rsidRDefault="00AF2E70" w:rsidP="003448C6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5271AC">
        <w:rPr>
          <w:rFonts w:eastAsia="Arial Unicode MS"/>
          <w:sz w:val="28"/>
          <w:szCs w:val="28"/>
        </w:rPr>
        <w:lastRenderedPageBreak/>
        <w:t>2</w:t>
      </w:r>
      <w:r w:rsidR="00995621" w:rsidRPr="005271AC">
        <w:rPr>
          <w:rFonts w:eastAsia="Arial Unicode MS"/>
          <w:sz w:val="28"/>
          <w:szCs w:val="28"/>
        </w:rPr>
        <w:t>.</w:t>
      </w:r>
      <w:r w:rsidR="00C4331F" w:rsidRPr="005271AC">
        <w:rPr>
          <w:rFonts w:eastAsia="Arial Unicode MS"/>
          <w:sz w:val="28"/>
          <w:szCs w:val="28"/>
        </w:rPr>
        <w:t>8</w:t>
      </w:r>
      <w:r w:rsidR="00995621" w:rsidRPr="005271AC">
        <w:rPr>
          <w:rFonts w:eastAsia="Arial Unicode MS"/>
          <w:sz w:val="28"/>
          <w:szCs w:val="28"/>
        </w:rPr>
        <w:t xml:space="preserve"> </w:t>
      </w:r>
      <w:r w:rsidR="003448C6" w:rsidRPr="005271AC">
        <w:rPr>
          <w:rFonts w:eastAsia="Arial Unicode MS"/>
          <w:sz w:val="28"/>
          <w:szCs w:val="28"/>
        </w:rPr>
        <w:t>п</w:t>
      </w:r>
      <w:r w:rsidR="008E6B09" w:rsidRPr="005271AC">
        <w:rPr>
          <w:rFonts w:eastAsia="Arial Unicode MS"/>
          <w:sz w:val="28"/>
          <w:szCs w:val="28"/>
        </w:rPr>
        <w:t>ункт</w:t>
      </w:r>
      <w:r w:rsidR="00386FA5" w:rsidRPr="005271AC">
        <w:rPr>
          <w:rFonts w:eastAsia="Arial Unicode MS"/>
          <w:sz w:val="28"/>
          <w:szCs w:val="28"/>
        </w:rPr>
        <w:t xml:space="preserve"> 3 «</w:t>
      </w:r>
      <w:r w:rsidR="00386FA5" w:rsidRPr="005271AC">
        <w:rPr>
          <w:bCs/>
          <w:sz w:val="28"/>
          <w:szCs w:val="28"/>
        </w:rPr>
        <w:t>УСЛОВНО РАЗРЕШЕННЫЕ ВИДЫ И ПАРАМЕТРЫ ИСПОЛЬЗОВАНИЯ ЗЕМЕЛЬНЫХ УЧАСТКОВ И ОБЪЕКТОВ КАПИТАЛЬНОГО СТРОИТЕЛЬСТВА</w:t>
      </w:r>
      <w:r w:rsidR="00386FA5" w:rsidRPr="005271AC">
        <w:rPr>
          <w:rFonts w:eastAsia="Arial Unicode MS"/>
          <w:sz w:val="28"/>
          <w:szCs w:val="28"/>
        </w:rPr>
        <w:t xml:space="preserve">» раздела «Зона </w:t>
      </w:r>
      <w:r w:rsidR="00386FA5" w:rsidRPr="005271AC">
        <w:rPr>
          <w:sz w:val="28"/>
          <w:szCs w:val="28"/>
        </w:rPr>
        <w:t>административно-делового назначения (ОДЗ 201)</w:t>
      </w:r>
      <w:r w:rsidR="00386FA5" w:rsidRPr="005271AC">
        <w:rPr>
          <w:rFonts w:eastAsia="Arial Unicode MS"/>
          <w:sz w:val="28"/>
          <w:szCs w:val="28"/>
        </w:rPr>
        <w:t xml:space="preserve">» планировочного микрорайона 2:3:1 планировочного района 2:3 </w:t>
      </w:r>
      <w:r w:rsidR="003448C6" w:rsidRPr="005271AC">
        <w:rPr>
          <w:rFonts w:eastAsia="Arial Unicode MS"/>
          <w:sz w:val="28"/>
          <w:szCs w:val="28"/>
        </w:rPr>
        <w:t>изложить в следующей редакции</w:t>
      </w:r>
      <w:r w:rsidR="00386FA5" w:rsidRPr="005271AC">
        <w:rPr>
          <w:rFonts w:eastAsia="Arial Unicode MS"/>
          <w:sz w:val="28"/>
          <w:szCs w:val="28"/>
        </w:rPr>
        <w:t>:</w:t>
      </w:r>
    </w:p>
    <w:p w14:paraId="48049520" w14:textId="77777777" w:rsidR="003448C6" w:rsidRPr="003448C6" w:rsidRDefault="00386FA5" w:rsidP="003448C6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«</w:t>
      </w:r>
      <w:r w:rsidR="003448C6" w:rsidRPr="003448C6">
        <w:rPr>
          <w:rFonts w:eastAsia="Arial Unicode MS"/>
          <w:sz w:val="28"/>
          <w:szCs w:val="28"/>
        </w:rPr>
        <w:t>3. УСЛОВНО РАЗРЕШЕННЫЕ ВИДЫ И ПАРАМЕТРЫ ИСПОЛЬЗОВАНИЯ ЗЕМЕЛЬНЫХ УЧАСТКОВ И ОБЪЕКТОВ КАПИТАЛЬНОГО СТРОИТЕЛЬСТВА: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2977"/>
      </w:tblGrid>
      <w:tr w:rsidR="008E6B09" w:rsidRPr="00386FA5" w14:paraId="51458225" w14:textId="77777777" w:rsidTr="005D4C74">
        <w:trPr>
          <w:trHeight w:val="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F5ED611" w14:textId="77777777" w:rsidR="008E6B09" w:rsidRPr="00437268" w:rsidRDefault="008E6B09" w:rsidP="00FF05A7">
            <w:pPr>
              <w:autoSpaceDE w:val="0"/>
              <w:autoSpaceDN w:val="0"/>
              <w:adjustRightInd w:val="0"/>
              <w:jc w:val="center"/>
            </w:pPr>
            <w:r w:rsidRPr="00386FA5">
              <w:rPr>
                <w:b/>
                <w:bCs/>
              </w:rPr>
              <w:t>ВИДЫ ИСПОЛЬЗОВАНИЯ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4473301" w14:textId="77777777" w:rsidR="008E6B09" w:rsidRPr="00437268" w:rsidRDefault="008E6B09" w:rsidP="00FF05A7">
            <w:pPr>
              <w:autoSpaceDE w:val="0"/>
              <w:autoSpaceDN w:val="0"/>
              <w:adjustRightInd w:val="0"/>
              <w:jc w:val="center"/>
            </w:pPr>
            <w:r w:rsidRPr="00386FA5">
              <w:rPr>
                <w:b/>
                <w:bCs/>
              </w:rPr>
              <w:t>ПАРАМЕТРЫ РАЗРЕШЕННОГО ИСПОЛЬЗОВАНИЯ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7C6543" w14:textId="77777777" w:rsidR="008E6B09" w:rsidRPr="00437268" w:rsidRDefault="008E6B09" w:rsidP="00FF05A7">
            <w:pPr>
              <w:autoSpaceDE w:val="0"/>
              <w:autoSpaceDN w:val="0"/>
              <w:adjustRightInd w:val="0"/>
              <w:jc w:val="center"/>
            </w:pPr>
            <w:r w:rsidRPr="00386FA5">
              <w:rPr>
                <w:b/>
                <w:bCs/>
              </w:rPr>
              <w:t>ОСОБЫЕ УСЛОВИЯ РЕАЛИЗАЦИИ РЕГЛАМЕНТА</w:t>
            </w:r>
          </w:p>
        </w:tc>
      </w:tr>
      <w:tr w:rsidR="008E6B09" w:rsidRPr="00386FA5" w14:paraId="6FBBB178" w14:textId="77777777" w:rsidTr="005D4C74">
        <w:trPr>
          <w:trHeight w:val="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729EB83B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86FA5">
              <w:rPr>
                <w:rFonts w:eastAsia="Calibri"/>
                <w:b/>
                <w:sz w:val="22"/>
                <w:szCs w:val="22"/>
                <w:lang w:eastAsia="en-US"/>
              </w:rPr>
              <w:t>Предпринимательство</w:t>
            </w:r>
          </w:p>
          <w:p w14:paraId="4E0E93C3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20478213" w14:textId="77777777" w:rsidR="008E6B09" w:rsidRPr="00386FA5" w:rsidRDefault="008E6B09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Минимальная площадь участка – не подлежит установлению.</w:t>
            </w:r>
          </w:p>
          <w:p w14:paraId="7255CB65" w14:textId="77777777" w:rsidR="008E6B09" w:rsidRPr="00386FA5" w:rsidRDefault="008E6B09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Максимальная площадь участка – не подлежит установлению.</w:t>
            </w:r>
          </w:p>
          <w:p w14:paraId="6068E03E" w14:textId="77777777" w:rsidR="008E6B09" w:rsidRPr="00386FA5" w:rsidRDefault="008E6B09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Количество этажей – не более 4.</w:t>
            </w:r>
          </w:p>
          <w:p w14:paraId="326FA2C9" w14:textId="77777777" w:rsidR="008E6B09" w:rsidRPr="00386FA5" w:rsidRDefault="008E6B09" w:rsidP="00FF05A7">
            <w:pPr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Высота – не подлежит установлению.</w:t>
            </w:r>
          </w:p>
          <w:p w14:paraId="7FC4C0F2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Расстояние от границ смежного земельного участка – не подлежит установлению.</w:t>
            </w:r>
          </w:p>
          <w:p w14:paraId="3A2B1281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Минимальный отступ от красной линии не менее 5м.</w:t>
            </w:r>
          </w:p>
          <w:p w14:paraId="2171ABD1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до объекта – не подлежит установлению.</w:t>
            </w:r>
          </w:p>
          <w:p w14:paraId="20D9394F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 xml:space="preserve">Максимальный процент застройки – </w:t>
            </w:r>
          </w:p>
          <w:p w14:paraId="48785102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не более 60.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AC8943D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 xml:space="preserve">Расчет </w:t>
            </w:r>
            <w:proofErr w:type="spellStart"/>
            <w:r w:rsidRPr="00386FA5">
              <w:rPr>
                <w:sz w:val="22"/>
                <w:szCs w:val="22"/>
                <w:lang w:eastAsia="en-US"/>
              </w:rPr>
              <w:t>машино</w:t>
            </w:r>
            <w:proofErr w:type="spellEnd"/>
            <w:r w:rsidRPr="00386FA5">
              <w:rPr>
                <w:sz w:val="22"/>
                <w:szCs w:val="22"/>
                <w:lang w:eastAsia="en-US"/>
              </w:rPr>
              <w:t xml:space="preserve">-мест  предусмотреть в соответствии </w:t>
            </w:r>
          </w:p>
          <w:p w14:paraId="0BEBD230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с главой 4 настоящих Правил.</w:t>
            </w:r>
          </w:p>
          <w:p w14:paraId="70EB2FBC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 xml:space="preserve">Разработка мероприятий </w:t>
            </w:r>
          </w:p>
          <w:p w14:paraId="09933743" w14:textId="77777777" w:rsidR="008E6B09" w:rsidRPr="00386FA5" w:rsidRDefault="008E6B09" w:rsidP="00FF05A7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 w:rsidRPr="00386FA5">
              <w:rPr>
                <w:sz w:val="22"/>
                <w:szCs w:val="22"/>
                <w:lang w:eastAsia="en-US"/>
              </w:rPr>
              <w:t>по отводу сточных вод</w:t>
            </w:r>
          </w:p>
        </w:tc>
      </w:tr>
    </w:tbl>
    <w:p w14:paraId="0E944846" w14:textId="76A92536" w:rsidR="00386FA5" w:rsidRDefault="00386FA5" w:rsidP="003448C6">
      <w:pPr>
        <w:ind w:left="9204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».</w:t>
      </w:r>
    </w:p>
    <w:p w14:paraId="69A56CAF" w14:textId="07A22EEF" w:rsidR="008E1958" w:rsidRPr="008E1958" w:rsidRDefault="00AF2E70" w:rsidP="005271AC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8E1958" w:rsidRPr="008E1958">
        <w:rPr>
          <w:rFonts w:eastAsia="Arial Unicode MS"/>
          <w:sz w:val="28"/>
          <w:szCs w:val="28"/>
        </w:rPr>
        <w:t>.</w:t>
      </w:r>
      <w:r w:rsidR="00C4331F">
        <w:rPr>
          <w:rFonts w:eastAsia="Arial Unicode MS"/>
          <w:sz w:val="28"/>
          <w:szCs w:val="28"/>
        </w:rPr>
        <w:t>9</w:t>
      </w:r>
      <w:r w:rsidR="00995621">
        <w:rPr>
          <w:rFonts w:eastAsia="Arial Unicode MS"/>
          <w:sz w:val="28"/>
          <w:szCs w:val="28"/>
        </w:rPr>
        <w:t xml:space="preserve"> </w:t>
      </w:r>
      <w:r w:rsidR="003448C6">
        <w:rPr>
          <w:rFonts w:eastAsia="Arial Unicode MS"/>
          <w:sz w:val="28"/>
          <w:szCs w:val="28"/>
        </w:rPr>
        <w:t>т</w:t>
      </w:r>
      <w:r w:rsidR="00A77B72">
        <w:rPr>
          <w:rFonts w:eastAsia="Arial Unicode MS"/>
          <w:sz w:val="28"/>
          <w:szCs w:val="28"/>
        </w:rPr>
        <w:t xml:space="preserve">аблицу </w:t>
      </w:r>
      <w:r w:rsidR="008E1958" w:rsidRPr="008E1958">
        <w:rPr>
          <w:rFonts w:eastAsia="Arial Unicode MS"/>
          <w:sz w:val="28"/>
          <w:szCs w:val="28"/>
        </w:rPr>
        <w:t>пункта 1 «ОСНОВНЫЕ ВИДЫ И ПАРАМЕТРЫ РАЗРЕШЕННОГО ИСПОЛЬЗОВАНИЯ ЗЕМЕЛЬНЫХ УЧАСТКОВ И ОБЪЕКТОВ КАПИТАЛЬНОГО СТРОИТЕЛЬСТВА» раздела «</w:t>
      </w:r>
      <w:r w:rsidR="008E1958" w:rsidRPr="008E1958">
        <w:rPr>
          <w:rFonts w:eastAsia="Arial Unicode MS"/>
          <w:bCs/>
          <w:sz w:val="28"/>
          <w:szCs w:val="28"/>
          <w:lang w:val="x-none"/>
        </w:rPr>
        <w:t>Зона мест отдыха общего пользования (РЗ 601)</w:t>
      </w:r>
      <w:r w:rsidR="008E1958" w:rsidRPr="008E1958">
        <w:rPr>
          <w:rFonts w:eastAsia="Arial Unicode MS"/>
          <w:sz w:val="28"/>
          <w:szCs w:val="28"/>
        </w:rPr>
        <w:t>» планировочного микрорайона 2:4:1 планировочного района 2:4 дополнить строками следующего содержания:</w:t>
      </w:r>
    </w:p>
    <w:p w14:paraId="0A476BD1" w14:textId="77777777" w:rsidR="008E1958" w:rsidRPr="008E1958" w:rsidRDefault="008E1958" w:rsidP="008E1958">
      <w:pPr>
        <w:ind w:firstLine="709"/>
        <w:jc w:val="both"/>
        <w:rPr>
          <w:rFonts w:eastAsia="Arial Unicode MS"/>
          <w:sz w:val="28"/>
          <w:szCs w:val="28"/>
        </w:rPr>
      </w:pPr>
      <w:r w:rsidRPr="008E1958">
        <w:rPr>
          <w:rFonts w:eastAsia="Arial Unicode MS"/>
          <w:sz w:val="28"/>
          <w:szCs w:val="28"/>
        </w:rPr>
        <w:t>«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1"/>
        <w:gridCol w:w="3827"/>
        <w:gridCol w:w="2694"/>
      </w:tblGrid>
      <w:tr w:rsidR="008E1958" w:rsidRPr="008E1958" w14:paraId="7FC12D63" w14:textId="77777777" w:rsidTr="00FF05A7">
        <w:trPr>
          <w:trHeight w:val="1"/>
        </w:trPr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70FFD62A" w14:textId="77777777" w:rsidR="008E1958" w:rsidRPr="00436B7E" w:rsidRDefault="008E1958" w:rsidP="008E1958">
            <w:pPr>
              <w:autoSpaceDE w:val="0"/>
              <w:autoSpaceDN w:val="0"/>
              <w:adjustRightInd w:val="0"/>
              <w:rPr>
                <w:b/>
                <w:lang w:val="en-US" w:eastAsia="en-US"/>
              </w:rPr>
            </w:pPr>
            <w:r w:rsidRPr="00436B7E">
              <w:rPr>
                <w:b/>
                <w:lang w:eastAsia="en-US"/>
              </w:rPr>
              <w:t>Общественное питание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21C7EDAA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Количество этажей – 2.</w:t>
            </w:r>
          </w:p>
          <w:p w14:paraId="0DF55586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Высота – не подлежит установлению.</w:t>
            </w:r>
          </w:p>
          <w:p w14:paraId="17DEA317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Минимальная площадь участка – </w:t>
            </w:r>
          </w:p>
          <w:p w14:paraId="53235FAD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>не подлежит установлению.</w:t>
            </w:r>
          </w:p>
          <w:p w14:paraId="0F1A6424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Максимальная площадь участка – </w:t>
            </w:r>
          </w:p>
          <w:p w14:paraId="028068F6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>не подлежит установлению.</w:t>
            </w:r>
          </w:p>
          <w:p w14:paraId="13475B78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Расстояние от границ смежного земельного участка – не подлежит установлению.</w:t>
            </w:r>
          </w:p>
          <w:p w14:paraId="338CC39E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>Отступ от красной линии – 5 м.</w:t>
            </w:r>
          </w:p>
          <w:p w14:paraId="3A3957A5" w14:textId="77777777" w:rsidR="008E1958" w:rsidRPr="008E1958" w:rsidRDefault="008E1958" w:rsidP="008E1958">
            <w:pPr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Максимальный  процент застройки – 40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E42736" w14:textId="77777777" w:rsidR="008E1958" w:rsidRPr="008E1958" w:rsidRDefault="008E1958" w:rsidP="008E195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E1958" w:rsidRPr="008E1958" w14:paraId="3EBC52E4" w14:textId="77777777" w:rsidTr="00FF05A7">
        <w:trPr>
          <w:trHeight w:val="1"/>
        </w:trPr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0F728F3" w14:textId="77777777" w:rsidR="008E1958" w:rsidRPr="00436B7E" w:rsidRDefault="008E1958" w:rsidP="008E1958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436B7E">
              <w:rPr>
                <w:b/>
                <w:lang w:eastAsia="en-US"/>
              </w:rPr>
              <w:t>Развлекательные мероприятия</w:t>
            </w:r>
          </w:p>
          <w:p w14:paraId="14EAC108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0CFBFFB7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Количество этажей – не более 2.</w:t>
            </w:r>
          </w:p>
          <w:p w14:paraId="3A8DBE9C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Высота – не подлежит установлению.</w:t>
            </w:r>
          </w:p>
          <w:p w14:paraId="6AD64A2D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Площадь объектов – не подлежит установлению.</w:t>
            </w:r>
          </w:p>
          <w:p w14:paraId="39E88294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Отступ от красной линии – 5 м.</w:t>
            </w:r>
          </w:p>
          <w:p w14:paraId="27E646B4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Минимальная площадь участка – </w:t>
            </w:r>
          </w:p>
          <w:p w14:paraId="48332030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не подлежит установлению.</w:t>
            </w:r>
          </w:p>
          <w:p w14:paraId="6C669F23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Максимальная площадь участка – </w:t>
            </w:r>
          </w:p>
          <w:p w14:paraId="37F3E96B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lastRenderedPageBreak/>
              <w:t>не подлежит установлению.</w:t>
            </w:r>
          </w:p>
          <w:p w14:paraId="234E7056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Расстояние от границ смежного земельного участка – не подлежит установлению.</w:t>
            </w:r>
          </w:p>
          <w:p w14:paraId="13384B24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Максимальный  процент застройки – 40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A76AE2" w14:textId="77777777" w:rsidR="008E1958" w:rsidRPr="008E1958" w:rsidRDefault="008E1958" w:rsidP="008E195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59C4D928" w14:textId="64EF1BF8" w:rsidR="008E1958" w:rsidRPr="008E1958" w:rsidRDefault="005271AC" w:rsidP="008E1958">
      <w:pPr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lastRenderedPageBreak/>
        <w:t>»;</w:t>
      </w:r>
    </w:p>
    <w:p w14:paraId="0127B968" w14:textId="1DDEA6AC" w:rsidR="00386FA5" w:rsidRPr="00386FA5" w:rsidRDefault="00AF2E70" w:rsidP="00386FA5">
      <w:pPr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995621">
        <w:rPr>
          <w:rFonts w:eastAsia="Arial Unicode MS"/>
          <w:sz w:val="28"/>
          <w:szCs w:val="28"/>
        </w:rPr>
        <w:t>.</w:t>
      </w:r>
      <w:r w:rsidR="00C4331F">
        <w:rPr>
          <w:rFonts w:eastAsia="Arial Unicode MS"/>
          <w:sz w:val="28"/>
          <w:szCs w:val="28"/>
        </w:rPr>
        <w:t>10</w:t>
      </w:r>
      <w:r w:rsidR="00386FA5" w:rsidRPr="00386FA5">
        <w:rPr>
          <w:rFonts w:eastAsia="Arial Unicode MS"/>
          <w:sz w:val="28"/>
          <w:szCs w:val="28"/>
        </w:rPr>
        <w:t>.</w:t>
      </w:r>
      <w:r w:rsidR="004552CF">
        <w:rPr>
          <w:rFonts w:eastAsia="Arial Unicode MS"/>
          <w:sz w:val="28"/>
          <w:szCs w:val="28"/>
        </w:rPr>
        <w:t xml:space="preserve"> т</w:t>
      </w:r>
      <w:r w:rsidR="00386FA5" w:rsidRPr="00386FA5">
        <w:rPr>
          <w:rFonts w:eastAsia="Arial Unicode MS"/>
          <w:sz w:val="28"/>
          <w:szCs w:val="28"/>
        </w:rPr>
        <w:t>аблицу пункта 1 «ОСНОВНЫЕ ВИДЫ И ПАРАМЕТРЫ РАЗРЕШЕННОГО ИСПОЛЬЗОВАНИЯ ЗЕМЕЛЬНЫХ УЧАСТКОВ И ОБЪЕКТОВ КАПИТАЛЬНОГО СТРОИТЕЛЬСТВА» раздела «Зона административно-делового назначения (ОДЗ 201)» планировочного</w:t>
      </w:r>
      <w:r w:rsidR="005271AC">
        <w:rPr>
          <w:rFonts w:eastAsia="Arial Unicode MS"/>
          <w:sz w:val="28"/>
          <w:szCs w:val="28"/>
        </w:rPr>
        <w:t xml:space="preserve"> </w:t>
      </w:r>
      <w:r w:rsidR="00386FA5" w:rsidRPr="00386FA5">
        <w:rPr>
          <w:rFonts w:eastAsia="Arial Unicode MS"/>
          <w:sz w:val="28"/>
          <w:szCs w:val="28"/>
        </w:rPr>
        <w:t>микрорайона 2:5:1 планировочн</w:t>
      </w:r>
      <w:r w:rsidR="004552CF">
        <w:rPr>
          <w:rFonts w:eastAsia="Arial Unicode MS"/>
          <w:sz w:val="28"/>
          <w:szCs w:val="28"/>
        </w:rPr>
        <w:t>ого района 2:5 дополнить строками</w:t>
      </w:r>
      <w:r w:rsidR="00386FA5" w:rsidRPr="00386FA5">
        <w:rPr>
          <w:rFonts w:eastAsia="Arial Unicode MS"/>
          <w:sz w:val="28"/>
          <w:szCs w:val="28"/>
        </w:rPr>
        <w:t xml:space="preserve"> следующего содержания:</w:t>
      </w:r>
    </w:p>
    <w:p w14:paraId="6C007CE8" w14:textId="77777777" w:rsidR="00386FA5" w:rsidRPr="00386FA5" w:rsidRDefault="00386FA5" w:rsidP="007E403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6FA5">
        <w:rPr>
          <w:rFonts w:eastAsia="Calibri"/>
          <w:sz w:val="28"/>
          <w:szCs w:val="28"/>
          <w:lang w:eastAsia="en-US"/>
        </w:rPr>
        <w:t>«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"/>
        <w:gridCol w:w="2671"/>
        <w:gridCol w:w="3402"/>
        <w:gridCol w:w="3402"/>
      </w:tblGrid>
      <w:tr w:rsidR="00386FA5" w:rsidRPr="00386FA5" w14:paraId="66DC3F29" w14:textId="77777777" w:rsidTr="008E1958">
        <w:trPr>
          <w:trHeight w:val="1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9C4BDFA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386FA5">
              <w:rPr>
                <w:b/>
                <w:sz w:val="22"/>
                <w:szCs w:val="22"/>
                <w:lang w:eastAsia="en-US"/>
              </w:rPr>
              <w:t>Культурное развитие</w:t>
            </w:r>
            <w:r w:rsidRPr="00386FA5">
              <w:rPr>
                <w:b/>
                <w:sz w:val="24"/>
                <w:szCs w:val="24"/>
                <w:lang w:eastAsia="en-US"/>
              </w:rPr>
              <w:t xml:space="preserve">, </w:t>
            </w:r>
          </w:p>
          <w:p w14:paraId="3BB90234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86FA5">
              <w:rPr>
                <w:b/>
                <w:sz w:val="22"/>
                <w:szCs w:val="22"/>
                <w:lang w:eastAsia="en-US"/>
              </w:rPr>
              <w:t>Социальное обслуживание</w:t>
            </w:r>
          </w:p>
          <w:p w14:paraId="43964B53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77D47F19" w14:textId="77777777" w:rsidR="008E1958" w:rsidRPr="008E1958" w:rsidRDefault="008E1958" w:rsidP="008E1958">
            <w:pPr>
              <w:shd w:val="clear" w:color="auto" w:fill="FFFFFF"/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Отступ от красной линии – 5 м. </w:t>
            </w:r>
          </w:p>
          <w:p w14:paraId="2E1CDB05" w14:textId="77777777" w:rsidR="008E1958" w:rsidRPr="008E1958" w:rsidRDefault="008E1958" w:rsidP="008E1958">
            <w:pPr>
              <w:shd w:val="clear" w:color="auto" w:fill="FFFFFF"/>
              <w:rPr>
                <w:lang w:eastAsia="en-US"/>
              </w:rPr>
            </w:pPr>
            <w:r w:rsidRPr="008E1958">
              <w:rPr>
                <w:lang w:eastAsia="en-US"/>
              </w:rPr>
              <w:t>Количество этажей 4.</w:t>
            </w:r>
          </w:p>
          <w:p w14:paraId="240B08E3" w14:textId="77777777" w:rsidR="008E1958" w:rsidRPr="008E1958" w:rsidRDefault="008E1958" w:rsidP="008E1958">
            <w:pPr>
              <w:shd w:val="clear" w:color="auto" w:fill="FFFFFF"/>
              <w:rPr>
                <w:lang w:eastAsia="en-US"/>
              </w:rPr>
            </w:pPr>
            <w:r w:rsidRPr="008E1958">
              <w:rPr>
                <w:lang w:eastAsia="en-US"/>
              </w:rPr>
              <w:t>Высота – не подлежит установлению.</w:t>
            </w:r>
          </w:p>
          <w:p w14:paraId="5660BD89" w14:textId="77777777" w:rsidR="008E1958" w:rsidRPr="008E1958" w:rsidRDefault="008E1958" w:rsidP="008E1958">
            <w:pPr>
              <w:shd w:val="clear" w:color="auto" w:fill="FFFFFF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Максимальный процент застройки – 60.</w:t>
            </w:r>
          </w:p>
          <w:p w14:paraId="58541F23" w14:textId="77777777" w:rsidR="008E1958" w:rsidRPr="008E1958" w:rsidRDefault="008E1958" w:rsidP="008E1958">
            <w:pPr>
              <w:shd w:val="clear" w:color="auto" w:fill="FFFFFF"/>
              <w:rPr>
                <w:lang w:eastAsia="en-US"/>
              </w:rPr>
            </w:pPr>
            <w:r w:rsidRPr="008E1958">
              <w:rPr>
                <w:lang w:eastAsia="en-US"/>
              </w:rPr>
              <w:t>Минимальная площадь участка – не подлежит установлению.</w:t>
            </w:r>
          </w:p>
          <w:p w14:paraId="2E3B70E9" w14:textId="77777777" w:rsidR="008E1958" w:rsidRPr="008E1958" w:rsidRDefault="008E1958" w:rsidP="008E1958">
            <w:pPr>
              <w:shd w:val="clear" w:color="auto" w:fill="FFFFFF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Максимальная площадь участка – не подлежит установлению.</w:t>
            </w:r>
          </w:p>
          <w:p w14:paraId="39676367" w14:textId="77777777" w:rsidR="00386FA5" w:rsidRPr="00386FA5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5D2834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E1958" w:rsidRPr="008E1958" w14:paraId="4AC31F6D" w14:textId="77777777" w:rsidTr="008E1958">
        <w:trPr>
          <w:gridBefore w:val="1"/>
          <w:wBefore w:w="23" w:type="dxa"/>
          <w:trHeight w:val="1"/>
        </w:trPr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A6FF3CB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  <w:lang w:eastAsia="en-US"/>
              </w:rPr>
            </w:pPr>
            <w:r w:rsidRPr="008E1958">
              <w:rPr>
                <w:b/>
                <w:sz w:val="22"/>
                <w:szCs w:val="22"/>
                <w:lang w:eastAsia="en-US"/>
              </w:rPr>
              <w:t xml:space="preserve">Склады </w:t>
            </w:r>
          </w:p>
          <w:p w14:paraId="23E87BCE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  <w:highlight w:val="yellow"/>
                <w:lang w:val="en-US" w:eastAsia="en-US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28E24522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 xml:space="preserve">Отступ от красной линии – 5 м. </w:t>
            </w:r>
          </w:p>
          <w:p w14:paraId="0B830524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Количество этажей 1</w:t>
            </w:r>
            <w:r w:rsidRPr="008E1958">
              <w:rPr>
                <w:lang w:eastAsia="en-US"/>
              </w:rPr>
              <w:t>.</w:t>
            </w:r>
          </w:p>
          <w:p w14:paraId="3C68FD1C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Высота – не подлежит установлению.</w:t>
            </w:r>
          </w:p>
          <w:p w14:paraId="22C2FC81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Максимальный процент застройки – 60.</w:t>
            </w:r>
          </w:p>
          <w:p w14:paraId="2D5DB8D5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Минимальная площадь участка – не подлежит установлению.</w:t>
            </w:r>
          </w:p>
          <w:p w14:paraId="7F88804B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Максимальная площадь участка – не подлежит установлению.</w:t>
            </w:r>
          </w:p>
          <w:p w14:paraId="32AEB0F0" w14:textId="77777777" w:rsidR="008E1958" w:rsidRPr="008E1958" w:rsidRDefault="008E1958" w:rsidP="008E1958">
            <w:pPr>
              <w:jc w:val="both"/>
              <w:rPr>
                <w:lang w:eastAsia="en-US"/>
              </w:rPr>
            </w:pPr>
            <w:r w:rsidRPr="008E1958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C6AC0B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  <w:r w:rsidRPr="008E1958">
              <w:rPr>
                <w:lang w:eastAsia="en-US"/>
              </w:rPr>
              <w:t>Отдельно стоящие объекты</w:t>
            </w:r>
          </w:p>
        </w:tc>
      </w:tr>
      <w:tr w:rsidR="008E1958" w:rsidRPr="008E1958" w14:paraId="20B6767B" w14:textId="77777777" w:rsidTr="008E1958">
        <w:trPr>
          <w:gridBefore w:val="1"/>
          <w:wBefore w:w="23" w:type="dxa"/>
          <w:trHeight w:val="1"/>
        </w:trPr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3A997522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  <w:highlight w:val="yellow"/>
                <w:lang w:val="en-US" w:eastAsia="en-US"/>
              </w:rPr>
            </w:pPr>
            <w:r w:rsidRPr="002859F5">
              <w:rPr>
                <w:b/>
                <w:sz w:val="22"/>
                <w:szCs w:val="22"/>
                <w:lang w:eastAsia="en-US"/>
              </w:rPr>
              <w:t>Производственная деятельность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2C2F7FB5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Отступ о</w:t>
            </w:r>
            <w:r>
              <w:rPr>
                <w:lang w:eastAsia="en-US"/>
              </w:rPr>
              <w:t xml:space="preserve">т красной линии </w:t>
            </w:r>
            <w:r w:rsidRPr="008E1958">
              <w:rPr>
                <w:lang w:eastAsia="en-US"/>
              </w:rPr>
              <w:t xml:space="preserve">– 5 м. </w:t>
            </w:r>
          </w:p>
          <w:p w14:paraId="3542FAE0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Количество этажей 4.</w:t>
            </w:r>
          </w:p>
          <w:p w14:paraId="659F3F16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Высота – не подлежит установлению.</w:t>
            </w:r>
          </w:p>
          <w:p w14:paraId="2944156C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Мак</w:t>
            </w:r>
            <w:r>
              <w:rPr>
                <w:lang w:eastAsia="en-US"/>
              </w:rPr>
              <w:t>симальный процент застройки – 60</w:t>
            </w:r>
            <w:r w:rsidRPr="008E1958">
              <w:rPr>
                <w:lang w:eastAsia="en-US"/>
              </w:rPr>
              <w:t>.</w:t>
            </w:r>
          </w:p>
          <w:p w14:paraId="33F68F53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Минимальная площадь участка – не подлежит установлению.</w:t>
            </w:r>
          </w:p>
          <w:p w14:paraId="14E53ABF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8E1958">
              <w:rPr>
                <w:lang w:eastAsia="en-US"/>
              </w:rPr>
              <w:t>Максимальная площадь участка – не подлежит установлению.</w:t>
            </w:r>
          </w:p>
          <w:p w14:paraId="390B71D3" w14:textId="77777777" w:rsidR="008E1958" w:rsidRPr="008E1958" w:rsidRDefault="008E1958" w:rsidP="008E1958">
            <w:pPr>
              <w:jc w:val="both"/>
              <w:rPr>
                <w:lang w:eastAsia="en-US"/>
              </w:rPr>
            </w:pPr>
            <w:r w:rsidRPr="008E1958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1A8D96" w14:textId="77777777" w:rsidR="008E1958" w:rsidRPr="008E1958" w:rsidRDefault="008E1958" w:rsidP="008E1958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  <w:r w:rsidRPr="008E1958">
              <w:rPr>
                <w:lang w:eastAsia="en-US"/>
              </w:rPr>
              <w:t>Отдельно стоящие объекты</w:t>
            </w:r>
          </w:p>
        </w:tc>
      </w:tr>
    </w:tbl>
    <w:p w14:paraId="12EC0F00" w14:textId="77777777" w:rsidR="00386FA5" w:rsidRDefault="00386FA5" w:rsidP="00386FA5">
      <w:pPr>
        <w:jc w:val="both"/>
        <w:rPr>
          <w:rFonts w:eastAsia="Calibri"/>
          <w:sz w:val="28"/>
          <w:szCs w:val="28"/>
          <w:lang w:eastAsia="en-US"/>
        </w:rPr>
      </w:pPr>
      <w:r w:rsidRPr="00386FA5"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                                                </w:t>
      </w:r>
      <w:r w:rsidR="007E4034">
        <w:rPr>
          <w:rFonts w:eastAsia="Calibri"/>
          <w:sz w:val="26"/>
          <w:szCs w:val="26"/>
          <w:lang w:eastAsia="en-US"/>
        </w:rPr>
        <w:t xml:space="preserve">    </w:t>
      </w:r>
      <w:r w:rsidRPr="00386FA5">
        <w:rPr>
          <w:rFonts w:eastAsia="Calibri"/>
          <w:sz w:val="26"/>
          <w:szCs w:val="26"/>
          <w:lang w:eastAsia="en-US"/>
        </w:rPr>
        <w:t xml:space="preserve">   </w:t>
      </w:r>
      <w:r w:rsidRPr="00386FA5">
        <w:rPr>
          <w:rFonts w:eastAsia="Calibri"/>
          <w:sz w:val="28"/>
          <w:szCs w:val="28"/>
          <w:lang w:eastAsia="en-US"/>
        </w:rPr>
        <w:t>».</w:t>
      </w:r>
    </w:p>
    <w:p w14:paraId="05081CF7" w14:textId="2C902658" w:rsidR="008915B7" w:rsidRDefault="00AF2E70" w:rsidP="004552CF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8915B7">
        <w:rPr>
          <w:rFonts w:eastAsia="Calibri"/>
          <w:sz w:val="28"/>
          <w:szCs w:val="28"/>
          <w:lang w:eastAsia="en-US"/>
        </w:rPr>
        <w:t>.</w:t>
      </w:r>
      <w:r w:rsidR="00C4331F">
        <w:rPr>
          <w:rFonts w:eastAsia="Calibri"/>
          <w:sz w:val="28"/>
          <w:szCs w:val="28"/>
          <w:lang w:eastAsia="en-US"/>
        </w:rPr>
        <w:t>11</w:t>
      </w:r>
      <w:r w:rsidR="008915B7">
        <w:rPr>
          <w:rFonts w:eastAsia="Calibri"/>
          <w:sz w:val="28"/>
          <w:szCs w:val="28"/>
          <w:lang w:eastAsia="en-US"/>
        </w:rPr>
        <w:t>.</w:t>
      </w:r>
      <w:r w:rsidR="004552CF">
        <w:rPr>
          <w:rFonts w:eastAsia="Calibri"/>
          <w:sz w:val="28"/>
          <w:szCs w:val="28"/>
          <w:lang w:eastAsia="en-US"/>
        </w:rPr>
        <w:t xml:space="preserve"> т</w:t>
      </w:r>
      <w:r w:rsidR="008915B7">
        <w:rPr>
          <w:rFonts w:eastAsia="Calibri"/>
          <w:sz w:val="28"/>
          <w:szCs w:val="28"/>
          <w:lang w:eastAsia="en-US"/>
        </w:rPr>
        <w:t>аблицу пункта 2</w:t>
      </w:r>
      <w:r w:rsidR="008915B7" w:rsidRPr="008915B7">
        <w:rPr>
          <w:rFonts w:eastAsia="Calibri"/>
          <w:sz w:val="28"/>
          <w:szCs w:val="28"/>
          <w:lang w:eastAsia="en-US"/>
        </w:rPr>
        <w:t xml:space="preserve"> «</w:t>
      </w:r>
      <w:r w:rsidR="008915B7" w:rsidRPr="008915B7">
        <w:rPr>
          <w:rFonts w:eastAsia="Calibri"/>
          <w:bCs/>
          <w:sz w:val="28"/>
          <w:szCs w:val="28"/>
          <w:lang w:eastAsia="en-US"/>
        </w:rPr>
        <w:t>ВСПОМОГАТЕЛЬНЫЕ ВИДЫ И ПАРАМЕТРЫ РАЗРЕШЁННОГО ИСПОЛЬЗОВАНИЯ ЗЕМЕЛЬНЫХ УЧАСТКОВ И ОБЪЕКТОВ КАПИТАЛЬНОГО СТРОИТЕЛЬСТВА</w:t>
      </w:r>
      <w:r w:rsidR="008915B7" w:rsidRPr="008915B7">
        <w:rPr>
          <w:rFonts w:eastAsia="Calibri"/>
          <w:sz w:val="28"/>
          <w:szCs w:val="28"/>
          <w:lang w:eastAsia="en-US"/>
        </w:rPr>
        <w:t xml:space="preserve">» раздела «Зона </w:t>
      </w:r>
      <w:r w:rsidR="008915B7" w:rsidRPr="008915B7">
        <w:rPr>
          <w:rFonts w:eastAsia="Calibri"/>
          <w:sz w:val="28"/>
          <w:szCs w:val="28"/>
          <w:lang w:eastAsia="en-US"/>
        </w:rPr>
        <w:lastRenderedPageBreak/>
        <w:t>административно-делового назначения (ОДЗ 201)» планировочного              микрорайона 2:5:1 планировочного района 2:5 дополнить строкой следующего содержания:</w:t>
      </w:r>
    </w:p>
    <w:p w14:paraId="234BD86B" w14:textId="77777777" w:rsidR="008915B7" w:rsidRPr="008915B7" w:rsidRDefault="008915B7" w:rsidP="008915B7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4031"/>
      </w:tblGrid>
      <w:tr w:rsidR="008915B7" w:rsidRPr="008915B7" w14:paraId="3859FAD5" w14:textId="77777777" w:rsidTr="00FF05A7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2FBA4C8D" w14:textId="77777777" w:rsidR="008915B7" w:rsidRPr="008915B7" w:rsidRDefault="008915B7" w:rsidP="008915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en-US"/>
              </w:rPr>
            </w:pPr>
            <w:r w:rsidRPr="008915B7">
              <w:rPr>
                <w:rFonts w:eastAsia="Calibri"/>
                <w:b/>
                <w:lang w:eastAsia="en-US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1917823C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8915B7">
              <w:rPr>
                <w:rFonts w:eastAsia="Calibri"/>
                <w:b/>
                <w:lang w:eastAsia="en-US"/>
              </w:rPr>
              <w:t>ПАРАМЕТРЫ РАЗРЕШЕННОГО ИСПОЛЬЗОВАНИЯ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5EBF670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b/>
                <w:lang w:eastAsia="en-US"/>
              </w:rPr>
            </w:pPr>
            <w:r w:rsidRPr="008915B7">
              <w:rPr>
                <w:rFonts w:ascii="Times New Roman CYR" w:eastAsia="Calibri" w:hAnsi="Times New Roman CYR" w:cs="Times New Roman CYR"/>
                <w:b/>
                <w:lang w:eastAsia="en-US"/>
              </w:rPr>
              <w:t>ОСОБЫЕ УСЛОВИЯ РЕАЛИЗАЦИИ РЕГЛАМЕНТА</w:t>
            </w:r>
          </w:p>
        </w:tc>
      </w:tr>
      <w:tr w:rsidR="008915B7" w:rsidRPr="008915B7" w14:paraId="4835C6CE" w14:textId="77777777" w:rsidTr="00FF05A7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6EF8968B" w14:textId="77777777" w:rsidR="008915B7" w:rsidRPr="008915B7" w:rsidRDefault="008915B7" w:rsidP="008915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en-US"/>
              </w:rPr>
            </w:pPr>
            <w:r w:rsidRPr="008915B7">
              <w:rPr>
                <w:rFonts w:eastAsia="Calibri"/>
                <w:b/>
                <w:lang w:eastAsia="en-US"/>
              </w:rPr>
              <w:t>Деловое управление</w:t>
            </w:r>
          </w:p>
          <w:p w14:paraId="51B4322E" w14:textId="77777777" w:rsidR="008915B7" w:rsidRPr="008915B7" w:rsidRDefault="008915B7" w:rsidP="008915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en-US"/>
              </w:rPr>
            </w:pPr>
          </w:p>
          <w:p w14:paraId="08F5E6E8" w14:textId="77777777" w:rsidR="008915B7" w:rsidRPr="008915B7" w:rsidRDefault="008915B7" w:rsidP="008915B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highlight w:val="yellow"/>
                <w:lang w:eastAsia="en-US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5CA7FDBD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915B7">
              <w:rPr>
                <w:rFonts w:eastAsia="Calibri"/>
                <w:lang w:eastAsia="en-US"/>
              </w:rPr>
              <w:t>Количество этажей</w:t>
            </w:r>
            <w:r w:rsidRPr="008915B7">
              <w:rPr>
                <w:rFonts w:ascii="Times New Roman CYR" w:eastAsia="Calibri" w:hAnsi="Times New Roman CYR" w:cs="Times New Roman CYR"/>
                <w:lang w:eastAsia="en-US"/>
              </w:rPr>
              <w:t xml:space="preserve"> – не более 2.</w:t>
            </w:r>
          </w:p>
          <w:p w14:paraId="33BE22FD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915B7">
              <w:rPr>
                <w:rFonts w:eastAsia="Calibri"/>
                <w:lang w:eastAsia="en-US"/>
              </w:rPr>
              <w:t>Высота – не подлежит установлению</w:t>
            </w:r>
          </w:p>
          <w:p w14:paraId="205109E5" w14:textId="77777777" w:rsidR="008915B7" w:rsidRPr="008915B7" w:rsidRDefault="008915B7" w:rsidP="008915B7">
            <w:pPr>
              <w:rPr>
                <w:rFonts w:eastAsia="Calibri"/>
                <w:lang w:eastAsia="en-US"/>
              </w:rPr>
            </w:pPr>
            <w:r w:rsidRPr="008915B7">
              <w:rPr>
                <w:rFonts w:ascii="Times New Roman CYR" w:eastAsia="Calibri" w:hAnsi="Times New Roman CYR" w:cs="Times New Roman CYR"/>
                <w:lang w:eastAsia="en-US"/>
              </w:rPr>
              <w:t xml:space="preserve">Минимальная площадь участка – </w:t>
            </w:r>
            <w:r w:rsidRPr="008915B7">
              <w:rPr>
                <w:rFonts w:eastAsia="Calibri"/>
                <w:lang w:eastAsia="en-US"/>
              </w:rPr>
              <w:t>не подлежит установлению</w:t>
            </w:r>
          </w:p>
          <w:p w14:paraId="5FF562B1" w14:textId="77777777" w:rsidR="008915B7" w:rsidRPr="008915B7" w:rsidRDefault="008915B7" w:rsidP="008915B7">
            <w:pPr>
              <w:rPr>
                <w:rFonts w:ascii="Times New Roman CYR" w:eastAsia="Calibri" w:hAnsi="Times New Roman CYR" w:cs="Times New Roman CYR"/>
                <w:lang w:eastAsia="en-US"/>
              </w:rPr>
            </w:pPr>
            <w:r w:rsidRPr="008915B7">
              <w:rPr>
                <w:rFonts w:ascii="Times New Roman CYR" w:eastAsia="Calibri" w:hAnsi="Times New Roman CYR" w:cs="Times New Roman CYR"/>
                <w:lang w:eastAsia="en-US"/>
              </w:rPr>
              <w:t xml:space="preserve">Максимальная площадь участка - </w:t>
            </w:r>
            <w:r w:rsidRPr="008915B7">
              <w:rPr>
                <w:rFonts w:eastAsia="Calibri"/>
                <w:lang w:eastAsia="en-US"/>
              </w:rPr>
              <w:t>не подлежит установлению</w:t>
            </w:r>
          </w:p>
          <w:p w14:paraId="63D80B99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915B7">
              <w:rPr>
                <w:rFonts w:ascii="Times New Roman CYR" w:eastAsia="Calibri" w:hAnsi="Times New Roman CYR" w:cs="Times New Roman CYR"/>
                <w:lang w:eastAsia="en-US"/>
              </w:rPr>
              <w:t xml:space="preserve">Расстояние от границ смежного земельного участка до хозяйственных построек - </w:t>
            </w:r>
            <w:r w:rsidRPr="008915B7">
              <w:rPr>
                <w:rFonts w:eastAsia="Calibri"/>
                <w:lang w:eastAsia="en-US"/>
              </w:rPr>
              <w:t>не подлежит установлению</w:t>
            </w:r>
          </w:p>
          <w:p w14:paraId="7241CA9D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strike/>
                <w:lang w:eastAsia="en-US"/>
              </w:rPr>
            </w:pPr>
            <w:r w:rsidRPr="008915B7">
              <w:rPr>
                <w:rFonts w:ascii="Times New Roman CYR" w:eastAsia="Calibri" w:hAnsi="Times New Roman CYR" w:cs="Times New Roman CYR"/>
                <w:lang w:eastAsia="en-US"/>
              </w:rPr>
              <w:t>Минимальный отступ от красной линии до объекта и хозяйственных построек – не подлежит установлению</w:t>
            </w:r>
          </w:p>
          <w:p w14:paraId="6106E7AA" w14:textId="77777777" w:rsidR="008915B7" w:rsidRPr="008915B7" w:rsidRDefault="008915B7" w:rsidP="008915B7">
            <w:pPr>
              <w:jc w:val="both"/>
              <w:rPr>
                <w:rFonts w:eastAsia="Calibri"/>
                <w:lang w:eastAsia="en-US"/>
              </w:rPr>
            </w:pPr>
            <w:r w:rsidRPr="008915B7">
              <w:rPr>
                <w:rFonts w:eastAsia="Calibri"/>
                <w:lang w:eastAsia="en-US"/>
              </w:rPr>
              <w:t>Максимальный  процент застройки - не подлежит установлению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F23DB2" w14:textId="77777777" w:rsidR="008915B7" w:rsidRPr="008915B7" w:rsidRDefault="008915B7" w:rsidP="008915B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915B7">
              <w:rPr>
                <w:rFonts w:ascii="Times New Roman CYR" w:eastAsia="Calibri" w:hAnsi="Times New Roman CYR" w:cs="Times New Roman CYR"/>
                <w:lang w:eastAsia="en-US"/>
              </w:rPr>
              <w:t>Отдельно стоящие объекты</w:t>
            </w:r>
          </w:p>
        </w:tc>
      </w:tr>
    </w:tbl>
    <w:p w14:paraId="5218B150" w14:textId="311BC1EE" w:rsidR="008915B7" w:rsidRDefault="008915B7" w:rsidP="004552CF">
      <w:pPr>
        <w:ind w:left="920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».</w:t>
      </w:r>
    </w:p>
    <w:p w14:paraId="655EE02E" w14:textId="04916BCC" w:rsidR="00BE3535" w:rsidRPr="00BE3535" w:rsidRDefault="00AF2E70" w:rsidP="004552CF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8915B7">
        <w:rPr>
          <w:rFonts w:eastAsia="Arial Unicode MS"/>
          <w:sz w:val="28"/>
          <w:szCs w:val="28"/>
        </w:rPr>
        <w:t>.1</w:t>
      </w:r>
      <w:r w:rsidR="00C4331F">
        <w:rPr>
          <w:rFonts w:eastAsia="Arial Unicode MS"/>
          <w:sz w:val="28"/>
          <w:szCs w:val="28"/>
        </w:rPr>
        <w:t>2</w:t>
      </w:r>
      <w:r w:rsidR="004552CF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4552CF">
        <w:rPr>
          <w:rFonts w:eastAsia="Arial Unicode MS"/>
          <w:sz w:val="28"/>
          <w:szCs w:val="28"/>
        </w:rPr>
        <w:t>т</w:t>
      </w:r>
      <w:r w:rsidR="00BE3535" w:rsidRPr="00BE3535">
        <w:rPr>
          <w:rFonts w:eastAsia="Arial Unicode MS"/>
          <w:sz w:val="28"/>
          <w:szCs w:val="28"/>
        </w:rPr>
        <w:t>аблицу пункта 1 «ОСНОВНЫЕ ВИДЫ И ПАРАМЕТРЫ РАЗРЕШЕННОГО ИСПОЛЬЗОВАНИЯ ЗЕМЕЛЬНЫХ УЧАСТКОВ И ОБЪЕКТОВ КАПИТАЛЬНОГО СТРОИТЕЛЬСТВА» раздела «Зона объектов инженерной инфраструктуры (ИЗ 400)» планировочного микрорайона 2:6:1 планировочного района 2:6 дополнить строкой следующего содержания:</w:t>
      </w:r>
    </w:p>
    <w:p w14:paraId="03CB21C7" w14:textId="77777777" w:rsidR="00BE3535" w:rsidRPr="00BE3535" w:rsidRDefault="00BE3535" w:rsidP="00BE353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E3535">
        <w:rPr>
          <w:rFonts w:eastAsia="Calibri"/>
          <w:sz w:val="28"/>
          <w:szCs w:val="28"/>
          <w:lang w:eastAsia="en-US"/>
        </w:rPr>
        <w:t>«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3402"/>
        <w:gridCol w:w="3402"/>
      </w:tblGrid>
      <w:tr w:rsidR="00BE3535" w:rsidRPr="00BE3535" w14:paraId="18CC4E98" w14:textId="77777777" w:rsidTr="00BE3535">
        <w:trPr>
          <w:trHeight w:val="1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22DB7356" w14:textId="77777777" w:rsidR="00BE3535" w:rsidRPr="00BE3535" w:rsidRDefault="00BE3535" w:rsidP="00BE3535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BE3535">
              <w:rPr>
                <w:lang w:eastAsia="en-US"/>
              </w:rPr>
              <w:t>Приюты</w:t>
            </w:r>
          </w:p>
          <w:p w14:paraId="57E46BE1" w14:textId="77777777" w:rsidR="00BE3535" w:rsidRPr="00BE3535" w:rsidRDefault="00BE3535" w:rsidP="00BE3535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BE3535">
              <w:rPr>
                <w:lang w:eastAsia="en-US"/>
              </w:rPr>
              <w:t>для животных</w:t>
            </w:r>
          </w:p>
          <w:p w14:paraId="710B7512" w14:textId="77777777" w:rsidR="00BE3535" w:rsidRPr="00BE3535" w:rsidRDefault="00BE3535" w:rsidP="00BE3535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5F9727AD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Количество этажей – 2.</w:t>
            </w:r>
          </w:p>
          <w:p w14:paraId="44DA06AB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Высота – не подлежит установлению.</w:t>
            </w:r>
          </w:p>
          <w:p w14:paraId="7B3E9A65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Минимальный отступ от красной линии – 5 м.</w:t>
            </w:r>
          </w:p>
          <w:p w14:paraId="2BB61173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 xml:space="preserve">Минимальная площадь участка – </w:t>
            </w:r>
          </w:p>
          <w:p w14:paraId="02C82CE4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не подлежит установлению.</w:t>
            </w:r>
          </w:p>
          <w:p w14:paraId="546EDE93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 xml:space="preserve">Максимальная площадь участка – </w:t>
            </w:r>
          </w:p>
          <w:p w14:paraId="3C5D8CA4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не подлежит установлению.</w:t>
            </w:r>
          </w:p>
          <w:p w14:paraId="6BE934E2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Расстояние от границ смежного земельного участка – не подлежит установлению.</w:t>
            </w:r>
          </w:p>
          <w:p w14:paraId="6C9EC2FA" w14:textId="77777777" w:rsidR="00BE3535" w:rsidRPr="00BE3535" w:rsidRDefault="00BE3535" w:rsidP="00BE3535">
            <w:pPr>
              <w:jc w:val="both"/>
              <w:rPr>
                <w:lang w:eastAsia="en-US"/>
              </w:rPr>
            </w:pPr>
            <w:r w:rsidRPr="00BE3535">
              <w:rPr>
                <w:lang w:eastAsia="en-US"/>
              </w:rPr>
              <w:t xml:space="preserve">Максимальный  процент </w:t>
            </w:r>
          </w:p>
          <w:p w14:paraId="21AADAD9" w14:textId="77777777" w:rsidR="00BE3535" w:rsidRPr="00BE3535" w:rsidRDefault="00BE3535" w:rsidP="00BE3535">
            <w:pPr>
              <w:jc w:val="both"/>
              <w:rPr>
                <w:lang w:eastAsia="en-US"/>
              </w:rPr>
            </w:pPr>
            <w:r w:rsidRPr="00BE3535">
              <w:rPr>
                <w:lang w:eastAsia="en-US"/>
              </w:rPr>
              <w:t>застройки – 60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9A6B35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 xml:space="preserve">Разработка мероприятий </w:t>
            </w:r>
          </w:p>
          <w:p w14:paraId="690FA8D1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по отводу сточных вод</w:t>
            </w:r>
          </w:p>
        </w:tc>
      </w:tr>
    </w:tbl>
    <w:p w14:paraId="70EFC993" w14:textId="4012C12D" w:rsidR="00BE3535" w:rsidRPr="00BE3535" w:rsidRDefault="00BE3535" w:rsidP="004552CF">
      <w:pPr>
        <w:ind w:left="8496" w:firstLine="708"/>
        <w:jc w:val="both"/>
        <w:rPr>
          <w:rFonts w:eastAsia="Calibri"/>
          <w:sz w:val="28"/>
          <w:szCs w:val="28"/>
          <w:lang w:eastAsia="en-US"/>
        </w:rPr>
      </w:pPr>
      <w:r w:rsidRPr="00BE3535">
        <w:rPr>
          <w:rFonts w:eastAsia="Calibri"/>
          <w:sz w:val="28"/>
          <w:szCs w:val="28"/>
          <w:lang w:eastAsia="en-US"/>
        </w:rPr>
        <w:t>».</w:t>
      </w:r>
    </w:p>
    <w:p w14:paraId="3A14FA9F" w14:textId="1D501A6C" w:rsidR="00BE3535" w:rsidRPr="00BE3535" w:rsidRDefault="00AF2E70" w:rsidP="004552CF">
      <w:pPr>
        <w:spacing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8915B7">
        <w:rPr>
          <w:rFonts w:eastAsia="Arial Unicode MS"/>
          <w:sz w:val="28"/>
          <w:szCs w:val="28"/>
        </w:rPr>
        <w:t>.1</w:t>
      </w:r>
      <w:r w:rsidR="00C4331F">
        <w:rPr>
          <w:rFonts w:eastAsia="Arial Unicode MS"/>
          <w:sz w:val="28"/>
          <w:szCs w:val="28"/>
        </w:rPr>
        <w:t>3</w:t>
      </w:r>
      <w:r w:rsidR="004552CF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4552CF">
        <w:rPr>
          <w:rFonts w:eastAsia="Arial Unicode MS"/>
          <w:sz w:val="28"/>
          <w:szCs w:val="28"/>
        </w:rPr>
        <w:t>т</w:t>
      </w:r>
      <w:r w:rsidR="00BE3535" w:rsidRPr="00BE3535">
        <w:rPr>
          <w:rFonts w:eastAsia="Arial Unicode MS"/>
          <w:sz w:val="28"/>
          <w:szCs w:val="28"/>
        </w:rPr>
        <w:t>аблицу пункта 1 «ОСНОВНЫЕ ВИДЫ И ПАРАМЕТРЫ РАЗРЕШЕННОГО ИСПОЛЬЗОВАНИЯ ЗЕМЕЛЬНЫХ УЧАСТКОВ И ОБЪЕКТОВ КАПИТАЛЬНОГО СТРОИТЕЛЬСТВА» раздела «Зона малоэтажной жилой застройки (ЖЗ 103)» планировочного микрорайона 2:6:3 планировочного района 2:6 дополнить строкой следующего содержания:</w:t>
      </w:r>
    </w:p>
    <w:p w14:paraId="51DF8718" w14:textId="77777777" w:rsidR="00BE3535" w:rsidRPr="00BE3535" w:rsidRDefault="00BE3535" w:rsidP="00BE3535">
      <w:pPr>
        <w:ind w:firstLine="709"/>
        <w:jc w:val="both"/>
        <w:rPr>
          <w:rFonts w:eastAsia="Arial Unicode MS"/>
          <w:sz w:val="28"/>
          <w:szCs w:val="28"/>
        </w:rPr>
      </w:pPr>
      <w:r w:rsidRPr="00BE3535">
        <w:rPr>
          <w:rFonts w:eastAsia="Arial Unicode MS"/>
          <w:sz w:val="28"/>
          <w:szCs w:val="28"/>
        </w:rPr>
        <w:t>«</w:t>
      </w:r>
    </w:p>
    <w:tbl>
      <w:tblPr>
        <w:tblW w:w="9474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446"/>
        <w:gridCol w:w="3418"/>
        <w:gridCol w:w="3610"/>
      </w:tblGrid>
      <w:tr w:rsidR="00BE3535" w:rsidRPr="00BE3535" w14:paraId="0B96B0A6" w14:textId="77777777" w:rsidTr="00BE3535">
        <w:trPr>
          <w:trHeight w:val="206"/>
        </w:trPr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074E7BB0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highlight w:val="yellow"/>
                <w:lang w:val="en-US" w:eastAsia="en-US"/>
              </w:rPr>
            </w:pPr>
            <w:r w:rsidRPr="00BE3535">
              <w:rPr>
                <w:lang w:eastAsia="en-US"/>
              </w:rPr>
              <w:t>Спорт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hideMark/>
          </w:tcPr>
          <w:p w14:paraId="68EBCBDA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Минимальный отступ  от красной линии – 5 м.</w:t>
            </w:r>
          </w:p>
          <w:p w14:paraId="38F85DE3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lastRenderedPageBreak/>
              <w:t>Количество этажей – не более 1.</w:t>
            </w:r>
          </w:p>
          <w:p w14:paraId="2B369253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Высота – не подлежит установлению.</w:t>
            </w:r>
          </w:p>
          <w:p w14:paraId="67985138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Максимальный процент застройки – не подлежит установлению.</w:t>
            </w:r>
          </w:p>
          <w:p w14:paraId="5970ADBB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Минимальный процент озеленения – не подлежит установлению.</w:t>
            </w:r>
          </w:p>
          <w:p w14:paraId="52C5B759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 xml:space="preserve">Минимальная площадь участка – </w:t>
            </w:r>
          </w:p>
          <w:p w14:paraId="0617B810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не подлежит установлению.</w:t>
            </w:r>
          </w:p>
          <w:p w14:paraId="56FCF269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 xml:space="preserve">Максимальная площадь участка – </w:t>
            </w:r>
          </w:p>
          <w:p w14:paraId="40EC939D" w14:textId="77777777" w:rsidR="00BE3535" w:rsidRPr="00BE3535" w:rsidRDefault="00BE3535" w:rsidP="00BE3535">
            <w:pPr>
              <w:rPr>
                <w:lang w:eastAsia="en-US"/>
              </w:rPr>
            </w:pPr>
            <w:r w:rsidRPr="00BE3535">
              <w:rPr>
                <w:lang w:eastAsia="en-US"/>
              </w:rPr>
              <w:t>не подлежит установлению.</w:t>
            </w:r>
          </w:p>
          <w:p w14:paraId="4EE7D656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E3535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167517" w14:textId="77777777" w:rsidR="00BE3535" w:rsidRPr="00BE3535" w:rsidRDefault="00BE3535" w:rsidP="00BE353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14:paraId="2F039A1C" w14:textId="77777777" w:rsidR="00BE3535" w:rsidRPr="00BE3535" w:rsidRDefault="00BE3535" w:rsidP="00BE3535">
      <w:pPr>
        <w:jc w:val="right"/>
        <w:rPr>
          <w:rFonts w:eastAsia="Arial Unicode MS"/>
          <w:sz w:val="28"/>
          <w:szCs w:val="28"/>
        </w:rPr>
      </w:pPr>
      <w:r w:rsidRPr="00BE3535">
        <w:rPr>
          <w:rFonts w:eastAsia="Arial Unicode MS"/>
          <w:sz w:val="28"/>
          <w:szCs w:val="28"/>
        </w:rPr>
        <w:lastRenderedPageBreak/>
        <w:t>».</w:t>
      </w:r>
    </w:p>
    <w:p w14:paraId="54E06AEE" w14:textId="2E9097F2" w:rsidR="00386FA5" w:rsidRPr="00386FA5" w:rsidRDefault="00AF2E70" w:rsidP="004552CF">
      <w:pPr>
        <w:spacing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8915B7">
        <w:rPr>
          <w:rFonts w:eastAsia="Arial Unicode MS"/>
          <w:sz w:val="28"/>
          <w:szCs w:val="28"/>
        </w:rPr>
        <w:t>.1</w:t>
      </w:r>
      <w:r w:rsidR="00C4331F">
        <w:rPr>
          <w:rFonts w:eastAsia="Arial Unicode MS"/>
          <w:sz w:val="28"/>
          <w:szCs w:val="28"/>
        </w:rPr>
        <w:t>4</w:t>
      </w:r>
      <w:r w:rsidR="004552CF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4552CF">
        <w:rPr>
          <w:rFonts w:eastAsia="Arial Unicode MS"/>
          <w:sz w:val="28"/>
          <w:szCs w:val="28"/>
        </w:rPr>
        <w:t>т</w:t>
      </w:r>
      <w:r w:rsidR="00386FA5" w:rsidRPr="00386FA5">
        <w:rPr>
          <w:rFonts w:eastAsia="Arial Unicode MS"/>
          <w:sz w:val="28"/>
          <w:szCs w:val="28"/>
        </w:rPr>
        <w:t>аблицу пункта 1 «ОСНОВНЫЕ ВИДЫ И ПАРАМЕТРЫ РАЗРЕШЕННОГО ИСПОЛЬЗОВАНИЯ ЗЕМЕЛЬНЫХ УЧАСТКОВ И ОБЪЕКТОВ КАПИТАЛЬНОГО СТРОИТЕЛЬСТВА» раздела «Зона социально-бытового назначения (ОДЗ 202)» планировочного микрорайона 2:9:8 планировочного района 2:9 дополнить строкой следующего содержания:</w:t>
      </w:r>
    </w:p>
    <w:p w14:paraId="40731117" w14:textId="77777777" w:rsidR="00386FA5" w:rsidRPr="007E4034" w:rsidRDefault="007E4034" w:rsidP="007E4034">
      <w:pPr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«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4A7D861A" w14:textId="77777777" w:rsidTr="005D4C7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19637706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  <w:r w:rsidRPr="00386FA5">
              <w:rPr>
                <w:b/>
                <w:bCs/>
                <w:lang w:eastAsia="en-US"/>
              </w:rPr>
              <w:t>Санаторная деятельность</w:t>
            </w:r>
          </w:p>
          <w:p w14:paraId="17D9E897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bCs/>
                <w:highlight w:val="yellow"/>
                <w:lang w:eastAsia="en-US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1DBCA04E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Минимальный отступ от красной линии – 5 м.</w:t>
            </w:r>
          </w:p>
          <w:p w14:paraId="685E93B2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Количество этажей –</w:t>
            </w:r>
            <w:r w:rsidR="00BE3535">
              <w:rPr>
                <w:lang w:eastAsia="en-US"/>
              </w:rPr>
              <w:t>7</w:t>
            </w:r>
            <w:r w:rsidRPr="00386FA5">
              <w:rPr>
                <w:lang w:eastAsia="en-US"/>
              </w:rPr>
              <w:t>.</w:t>
            </w:r>
          </w:p>
          <w:p w14:paraId="0F54F8D2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Высота – не подлежит установлению.</w:t>
            </w:r>
          </w:p>
          <w:p w14:paraId="49DA4C02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Максимальный процент застройки – </w:t>
            </w:r>
          </w:p>
          <w:p w14:paraId="56A2B9A6" w14:textId="77777777" w:rsidR="00386FA5" w:rsidRPr="00386FA5" w:rsidRDefault="00BE353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60.</w:t>
            </w:r>
            <w:r w:rsidR="00386FA5" w:rsidRPr="00386FA5">
              <w:rPr>
                <w:lang w:eastAsia="en-US"/>
              </w:rPr>
              <w:t xml:space="preserve"> </w:t>
            </w:r>
          </w:p>
          <w:p w14:paraId="3BB8F5BD" w14:textId="77777777" w:rsidR="00386FA5" w:rsidRPr="00386FA5" w:rsidRDefault="00BE353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386FA5" w:rsidRPr="00386FA5">
              <w:rPr>
                <w:lang w:eastAsia="en-US"/>
              </w:rPr>
              <w:t>.</w:t>
            </w:r>
          </w:p>
          <w:p w14:paraId="41B824BC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Минимальная площадь участка – не подлежит установлению.</w:t>
            </w:r>
          </w:p>
          <w:p w14:paraId="5066084D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Максимальная площадь участка – не подлежит установлению.</w:t>
            </w:r>
          </w:p>
          <w:p w14:paraId="7559612A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0F1776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</w:p>
        </w:tc>
      </w:tr>
    </w:tbl>
    <w:p w14:paraId="4C8E6053" w14:textId="77777777" w:rsidR="00386FA5" w:rsidRDefault="00386FA5" w:rsidP="00386FA5">
      <w:pPr>
        <w:jc w:val="right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».</w:t>
      </w:r>
    </w:p>
    <w:p w14:paraId="0AF07D52" w14:textId="4C4B5B0E" w:rsidR="00386FA5" w:rsidRPr="00386FA5" w:rsidRDefault="00AF2E70" w:rsidP="004552CF">
      <w:pPr>
        <w:spacing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437268">
        <w:rPr>
          <w:rFonts w:eastAsia="Arial Unicode MS"/>
          <w:sz w:val="28"/>
          <w:szCs w:val="28"/>
        </w:rPr>
        <w:t>.</w:t>
      </w:r>
      <w:r w:rsidR="008915B7">
        <w:rPr>
          <w:rFonts w:eastAsia="Arial Unicode MS"/>
          <w:sz w:val="28"/>
          <w:szCs w:val="28"/>
        </w:rPr>
        <w:t>1</w:t>
      </w:r>
      <w:r w:rsidR="00C4331F">
        <w:rPr>
          <w:rFonts w:eastAsia="Arial Unicode MS"/>
          <w:sz w:val="28"/>
          <w:szCs w:val="28"/>
        </w:rPr>
        <w:t>5</w:t>
      </w:r>
      <w:r w:rsidR="004552CF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4552CF">
        <w:rPr>
          <w:rFonts w:eastAsia="Arial Unicode MS"/>
          <w:sz w:val="28"/>
          <w:szCs w:val="28"/>
        </w:rPr>
        <w:t>п</w:t>
      </w:r>
      <w:r w:rsidR="00386FA5" w:rsidRPr="00386FA5">
        <w:rPr>
          <w:rFonts w:eastAsia="Arial Unicode MS"/>
          <w:sz w:val="28"/>
          <w:szCs w:val="28"/>
        </w:rPr>
        <w:t xml:space="preserve">ланировочный микрорайон 2:10:1 планировочного района 2:10 </w:t>
      </w:r>
      <w:r w:rsidR="00386FA5" w:rsidRPr="00386FA5">
        <w:rPr>
          <w:sz w:val="28"/>
          <w:szCs w:val="28"/>
        </w:rPr>
        <w:t>дополнить разделом следующего содержания:</w:t>
      </w:r>
    </w:p>
    <w:p w14:paraId="47047C38" w14:textId="77777777" w:rsidR="00386FA5" w:rsidRPr="00386FA5" w:rsidRDefault="00386FA5" w:rsidP="00386FA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86FA5">
        <w:rPr>
          <w:bCs/>
          <w:sz w:val="28"/>
          <w:szCs w:val="28"/>
        </w:rPr>
        <w:t>«</w:t>
      </w:r>
    </w:p>
    <w:p w14:paraId="121E4A7C" w14:textId="77777777" w:rsidR="00386FA5" w:rsidRDefault="00386FA5" w:rsidP="00386FA5">
      <w:pPr>
        <w:autoSpaceDE w:val="0"/>
        <w:autoSpaceDN w:val="0"/>
        <w:adjustRightInd w:val="0"/>
        <w:jc w:val="center"/>
        <w:rPr>
          <w:b/>
          <w:bCs/>
          <w:sz w:val="24"/>
          <w:szCs w:val="26"/>
          <w:u w:val="single"/>
        </w:rPr>
      </w:pPr>
      <w:r w:rsidRPr="00386FA5">
        <w:rPr>
          <w:b/>
          <w:bCs/>
          <w:sz w:val="24"/>
          <w:szCs w:val="26"/>
          <w:u w:val="single"/>
          <w:lang w:val="x-none"/>
        </w:rPr>
        <w:t xml:space="preserve">ЗОНА ПРОМЫШЛЕННОСТИ </w:t>
      </w:r>
      <w:r w:rsidRPr="00386FA5">
        <w:rPr>
          <w:b/>
          <w:bCs/>
          <w:sz w:val="24"/>
          <w:szCs w:val="26"/>
          <w:u w:val="single"/>
        </w:rPr>
        <w:t>(</w:t>
      </w:r>
      <w:r w:rsidRPr="00386FA5">
        <w:rPr>
          <w:b/>
          <w:bCs/>
          <w:sz w:val="24"/>
          <w:szCs w:val="26"/>
          <w:u w:val="single"/>
          <w:lang w:val="x-none"/>
        </w:rPr>
        <w:t>ПР 301</w:t>
      </w:r>
      <w:r w:rsidRPr="00386FA5">
        <w:rPr>
          <w:b/>
          <w:bCs/>
          <w:sz w:val="24"/>
          <w:szCs w:val="26"/>
          <w:u w:val="single"/>
        </w:rPr>
        <w:t>)</w:t>
      </w:r>
    </w:p>
    <w:p w14:paraId="2F1C3E3B" w14:textId="77777777" w:rsidR="007E4034" w:rsidRPr="00386FA5" w:rsidRDefault="007E4034" w:rsidP="00386FA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14:paraId="698C2656" w14:textId="77777777" w:rsidR="00386FA5" w:rsidRPr="00386FA5" w:rsidRDefault="00386FA5" w:rsidP="00386FA5">
      <w:pPr>
        <w:autoSpaceDE w:val="0"/>
        <w:autoSpaceDN w:val="0"/>
        <w:adjustRightInd w:val="0"/>
        <w:rPr>
          <w:b/>
          <w:bCs/>
        </w:rPr>
      </w:pPr>
      <w:r w:rsidRPr="00386FA5">
        <w:rPr>
          <w:b/>
          <w:bCs/>
        </w:rPr>
        <w:t>1.ОСНОВНЫЕ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77CC779A" w14:textId="77777777" w:rsidTr="005D4C74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A7A754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CB258B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ПАРАМЕТРЫ РАЗРЕШЕННОГО ИСПОЛЬЗОВАНИЯ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E6C3224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ОСОБЫЕ УСЛОВИЯ РЕАЛИЗАЦИИ РЕГЛАМЕНТА</w:t>
            </w:r>
          </w:p>
        </w:tc>
      </w:tr>
      <w:tr w:rsidR="00386FA5" w:rsidRPr="00386FA5" w14:paraId="78233CD8" w14:textId="77777777" w:rsidTr="005D4C7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7A1537B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386FA5">
              <w:rPr>
                <w:b/>
              </w:rPr>
              <w:t>Производственная деятельность,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t>Недропользование,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t>Тяжелая промышленность,</w:t>
            </w:r>
          </w:p>
          <w:p w14:paraId="1B067F1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>Автомобилестроительная промышленность,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t>Легкая промышленность,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lastRenderedPageBreak/>
              <w:t>Фармацевтическая промышленность,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t>Пищевая промышленность,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t>Нефтехимическая промышленность,</w:t>
            </w:r>
            <w:r w:rsidRPr="00386FA5">
              <w:rPr>
                <w:b/>
                <w:highlight w:val="yellow"/>
              </w:rPr>
              <w:t xml:space="preserve"> </w:t>
            </w:r>
            <w:r w:rsidRPr="00386FA5">
              <w:rPr>
                <w:b/>
              </w:rPr>
              <w:t>Строительная промышленность, Целлюлозно-бумажная промышленность,</w:t>
            </w:r>
            <w:r w:rsidRPr="00386FA5">
              <w:rPr>
                <w:b/>
                <w:highlight w:val="yellow"/>
              </w:rPr>
              <w:t xml:space="preserve"> </w:t>
            </w:r>
          </w:p>
          <w:p w14:paraId="634707BF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>Деловое управление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37011B88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lastRenderedPageBreak/>
              <w:t>Количество этажей – 3.</w:t>
            </w:r>
          </w:p>
          <w:p w14:paraId="4089EE86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0690546A" w14:textId="77777777" w:rsidR="00386FA5" w:rsidRPr="00386FA5" w:rsidRDefault="00386FA5" w:rsidP="00FF05A7">
            <w:r w:rsidRPr="00386FA5">
              <w:t>Минимальный отступ от красной линии - 3 м</w:t>
            </w:r>
          </w:p>
          <w:p w14:paraId="6A030FCB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1281BBCF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160EBE9B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Расстояние от границ смежного </w:t>
            </w:r>
            <w:r w:rsidRPr="00386FA5">
              <w:lastRenderedPageBreak/>
              <w:t>земельного участка - не подлежит установлению</w:t>
            </w:r>
          </w:p>
          <w:p w14:paraId="4EB301F2" w14:textId="77777777" w:rsidR="00386FA5" w:rsidRPr="00386FA5" w:rsidRDefault="00386FA5" w:rsidP="00BE3535">
            <w:pPr>
              <w:jc w:val="both"/>
            </w:pPr>
            <w:r w:rsidRPr="00386FA5">
              <w:t xml:space="preserve">Максимальный  процент застройки - </w:t>
            </w:r>
            <w:r w:rsidR="00BE3535">
              <w:t>60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45E7F40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lastRenderedPageBreak/>
              <w:t>Строительство, реконструкцию осуществлять по утвержденному проекту планировки и межевания территории.</w:t>
            </w:r>
          </w:p>
          <w:p w14:paraId="78448806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Предусмотреть мероприятия по отводу сточных вод.</w:t>
            </w:r>
          </w:p>
        </w:tc>
      </w:tr>
      <w:tr w:rsidR="00386FA5" w:rsidRPr="00386FA5" w14:paraId="22909ED5" w14:textId="77777777" w:rsidTr="005D4C7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7AE2359B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lastRenderedPageBreak/>
              <w:t>Коммунальное обслуживание</w:t>
            </w:r>
          </w:p>
          <w:p w14:paraId="532F8759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61684DE7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Количество этажей – 1.</w:t>
            </w:r>
          </w:p>
          <w:p w14:paraId="79817852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76F1E715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393B163A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2AD083D1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1C5DAD1D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Минимальный отступ от красной линии</w:t>
            </w:r>
            <w:r w:rsidR="00BE3535">
              <w:t xml:space="preserve"> </w:t>
            </w:r>
            <w:r w:rsidRPr="00386FA5">
              <w:t xml:space="preserve">– </w:t>
            </w:r>
            <w:r w:rsidR="00BE3535">
              <w:t>3 м</w:t>
            </w:r>
          </w:p>
          <w:p w14:paraId="50C6F040" w14:textId="77777777" w:rsidR="00386FA5" w:rsidRPr="00386FA5" w:rsidRDefault="00386FA5" w:rsidP="00BE3535">
            <w:pPr>
              <w:jc w:val="both"/>
            </w:pPr>
            <w:r w:rsidRPr="00386FA5">
              <w:t xml:space="preserve">Максимальный  процент застройки - </w:t>
            </w:r>
            <w:r w:rsidR="00BE3535">
              <w:t>60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AFBA25C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14:paraId="212A0B27" w14:textId="77777777" w:rsidR="00386FA5" w:rsidRPr="00386FA5" w:rsidRDefault="00386FA5" w:rsidP="00386FA5">
      <w:pPr>
        <w:autoSpaceDE w:val="0"/>
        <w:autoSpaceDN w:val="0"/>
        <w:adjustRightInd w:val="0"/>
        <w:rPr>
          <w:b/>
          <w:bCs/>
        </w:rPr>
      </w:pPr>
      <w:r w:rsidRPr="00386FA5">
        <w:rPr>
          <w:b/>
          <w:bCs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593D0D7C" w14:textId="77777777" w:rsidTr="005D4C7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4FA8C5D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E7CAA3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ПАРАМЕТРЫ РАЗРЕШЕННОГО ИСПОЛЬЗОВАНИЯ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55BCE9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ОСОБЫЕ УСЛОВИЯ РЕАЛИЗАЦИИ РЕГЛАМЕНТА</w:t>
            </w:r>
          </w:p>
        </w:tc>
      </w:tr>
      <w:tr w:rsidR="00386FA5" w:rsidRPr="00386FA5" w14:paraId="08E57A66" w14:textId="77777777" w:rsidTr="005D4C7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163B3BE5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 xml:space="preserve">Склады </w:t>
            </w:r>
          </w:p>
          <w:p w14:paraId="79757E9A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  <w:lang w:val="en-US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2B86E5EA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Количество этажей – 1.</w:t>
            </w:r>
          </w:p>
          <w:p w14:paraId="712F012B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334CD38C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255C5E54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639B8665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607FAE46" w14:textId="77777777" w:rsidR="00BE3535" w:rsidRDefault="00386FA5" w:rsidP="00BE3535">
            <w:pPr>
              <w:autoSpaceDE w:val="0"/>
              <w:autoSpaceDN w:val="0"/>
              <w:adjustRightInd w:val="0"/>
            </w:pPr>
            <w:r w:rsidRPr="00386FA5">
              <w:t>Минимальный отступ от красной линии</w:t>
            </w:r>
            <w:r w:rsidR="00BE3535">
              <w:t xml:space="preserve"> </w:t>
            </w:r>
            <w:r w:rsidRPr="00386FA5">
              <w:t>–</w:t>
            </w:r>
            <w:r w:rsidR="00BE3535">
              <w:t xml:space="preserve"> 3</w:t>
            </w:r>
          </w:p>
          <w:p w14:paraId="1D4DAE9D" w14:textId="77777777" w:rsidR="00386FA5" w:rsidRPr="00386FA5" w:rsidRDefault="00386FA5" w:rsidP="00BE3535">
            <w:pPr>
              <w:autoSpaceDE w:val="0"/>
              <w:autoSpaceDN w:val="0"/>
              <w:adjustRightInd w:val="0"/>
            </w:pPr>
            <w:r w:rsidRPr="00386FA5">
              <w:t xml:space="preserve">Максимальный  процент застройки - </w:t>
            </w:r>
            <w:r w:rsidR="00BE3535">
              <w:t>60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8308830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386FA5">
              <w:t>Отдельно стоящие объекты.</w:t>
            </w:r>
          </w:p>
        </w:tc>
      </w:tr>
      <w:tr w:rsidR="00386FA5" w:rsidRPr="00386FA5" w14:paraId="60953EC0" w14:textId="77777777" w:rsidTr="005D4C7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6695502D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>Хранение автотранспорта</w:t>
            </w:r>
          </w:p>
          <w:p w14:paraId="0931C63D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558EB740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5F18E8B7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59A4A5D9" w14:textId="77777777" w:rsidR="00BE3535" w:rsidRDefault="00386FA5" w:rsidP="00FF05A7">
            <w:r w:rsidRPr="00386FA5">
              <w:t xml:space="preserve">Количество этажей </w:t>
            </w:r>
            <w:r w:rsidR="00BE3535">
              <w:t>–</w:t>
            </w:r>
            <w:r w:rsidRPr="00386FA5">
              <w:t xml:space="preserve"> </w:t>
            </w:r>
            <w:r w:rsidR="00BE3535">
              <w:t>1</w:t>
            </w:r>
          </w:p>
          <w:p w14:paraId="1C7B48DB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40A6B6ED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56C472DF" w14:textId="77777777" w:rsidR="00BE3535" w:rsidRPr="00BE3535" w:rsidRDefault="00BE3535" w:rsidP="00BE3535">
            <w:pPr>
              <w:autoSpaceDE w:val="0"/>
              <w:autoSpaceDN w:val="0"/>
              <w:adjustRightInd w:val="0"/>
            </w:pPr>
            <w:r w:rsidRPr="00BE3535">
              <w:t>Минимальный отступ от красной линии – 3</w:t>
            </w:r>
          </w:p>
          <w:p w14:paraId="4977A782" w14:textId="77777777" w:rsidR="00386FA5" w:rsidRPr="00386FA5" w:rsidRDefault="00386FA5" w:rsidP="00BE3535">
            <w:pPr>
              <w:jc w:val="both"/>
            </w:pPr>
            <w:r w:rsidRPr="00386FA5">
              <w:t xml:space="preserve">Максимальный  процент застройки - </w:t>
            </w:r>
            <w:r w:rsidR="00BE3535">
              <w:t>60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E61FF8B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Расчет </w:t>
            </w:r>
            <w:proofErr w:type="spellStart"/>
            <w:r w:rsidRPr="00386FA5">
              <w:t>машино</w:t>
            </w:r>
            <w:proofErr w:type="spellEnd"/>
            <w:r w:rsidRPr="00386FA5">
              <w:t>-мест  предусмотреть в соответствии с гл. 4 настоящих Правил.</w:t>
            </w:r>
          </w:p>
        </w:tc>
      </w:tr>
    </w:tbl>
    <w:p w14:paraId="589541FC" w14:textId="77777777" w:rsidR="00386FA5" w:rsidRPr="00386FA5" w:rsidRDefault="00386FA5" w:rsidP="00386FA5">
      <w:pPr>
        <w:autoSpaceDE w:val="0"/>
        <w:autoSpaceDN w:val="0"/>
        <w:adjustRightInd w:val="0"/>
        <w:rPr>
          <w:b/>
          <w:bCs/>
        </w:rPr>
      </w:pPr>
      <w:r w:rsidRPr="00386FA5">
        <w:rPr>
          <w:b/>
          <w:bCs/>
        </w:rPr>
        <w:t xml:space="preserve">3.УСЛОВНО РАЗРЕШЁННЫЕ ВИДЫ И ПАРАМЕТРЫ ИСПОЛЬЗОВАНИЯ ЗЕМЕЛЬНЫХ УЧАСТКОВ И ОБЪЕКТОВ КАПИТАЛЬНОГО СТРОИТЕЛЬСТВА: </w:t>
      </w:r>
      <w:r w:rsidRPr="00386FA5">
        <w:rPr>
          <w:b/>
        </w:rPr>
        <w:t>нет.</w:t>
      </w:r>
    </w:p>
    <w:p w14:paraId="71115283" w14:textId="2C79D0C7" w:rsidR="00386FA5" w:rsidRDefault="004552CF" w:rsidP="004552CF">
      <w:pPr>
        <w:ind w:left="8496"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»;</w:t>
      </w:r>
    </w:p>
    <w:p w14:paraId="07E4AC67" w14:textId="3A46B0CA" w:rsidR="00386FA5" w:rsidRPr="00386FA5" w:rsidRDefault="00AF2E70" w:rsidP="004552CF">
      <w:pPr>
        <w:spacing w:line="276" w:lineRule="auto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2</w:t>
      </w:r>
      <w:r w:rsidR="00437268">
        <w:rPr>
          <w:rFonts w:eastAsia="Arial Unicode MS"/>
          <w:sz w:val="28"/>
          <w:szCs w:val="28"/>
        </w:rPr>
        <w:t>.</w:t>
      </w:r>
      <w:r w:rsidR="008915B7">
        <w:rPr>
          <w:rFonts w:eastAsia="Arial Unicode MS"/>
          <w:sz w:val="28"/>
          <w:szCs w:val="28"/>
        </w:rPr>
        <w:t>1</w:t>
      </w:r>
      <w:r w:rsidR="00C4331F">
        <w:rPr>
          <w:rFonts w:eastAsia="Arial Unicode MS"/>
          <w:sz w:val="28"/>
          <w:szCs w:val="28"/>
        </w:rPr>
        <w:t>6</w:t>
      </w:r>
      <w:r w:rsidR="004552CF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4552CF">
        <w:rPr>
          <w:rFonts w:eastAsia="Arial Unicode MS"/>
          <w:sz w:val="28"/>
          <w:szCs w:val="28"/>
        </w:rPr>
        <w:t>т</w:t>
      </w:r>
      <w:r w:rsidR="00386FA5" w:rsidRPr="00386FA5">
        <w:rPr>
          <w:rFonts w:eastAsia="Arial Unicode MS"/>
          <w:sz w:val="28"/>
          <w:szCs w:val="28"/>
        </w:rPr>
        <w:t xml:space="preserve">аблицу пункта 1 «ОСНОВНЫЕ ВИДЫ И ПАРАМЕТРЫ РАЗРЕШЕННОГО ИСПОЛЬЗОВАНИЯ ЗЕМЕЛЬНЫХ УЧАСТКОВ И ОБЪЕКТОВ КАПИТАЛЬНОГО СТРОИТЕЛЬСТВА» раздела «Зона </w:t>
      </w:r>
      <w:r w:rsidR="00386FA5" w:rsidRPr="00386FA5">
        <w:rPr>
          <w:rFonts w:eastAsia="Arial Unicode MS"/>
          <w:sz w:val="28"/>
          <w:szCs w:val="28"/>
        </w:rPr>
        <w:lastRenderedPageBreak/>
        <w:t>промышленности (</w:t>
      </w:r>
      <w:proofErr w:type="gramStart"/>
      <w:r w:rsidR="00386FA5" w:rsidRPr="00386FA5">
        <w:rPr>
          <w:rFonts w:eastAsia="Arial Unicode MS"/>
          <w:sz w:val="28"/>
          <w:szCs w:val="28"/>
        </w:rPr>
        <w:t>ПР</w:t>
      </w:r>
      <w:proofErr w:type="gramEnd"/>
      <w:r w:rsidR="00386FA5" w:rsidRPr="00386FA5">
        <w:rPr>
          <w:rFonts w:eastAsia="Arial Unicode MS"/>
          <w:sz w:val="28"/>
          <w:szCs w:val="28"/>
        </w:rPr>
        <w:t xml:space="preserve"> 301)» планировочного микрорайона 3:1:1 планировочного района 3:1  дополнить строкой следующего содержания:</w:t>
      </w:r>
    </w:p>
    <w:p w14:paraId="6AB698D2" w14:textId="5A48F857" w:rsidR="00386FA5" w:rsidRPr="00386FA5" w:rsidRDefault="00386FA5" w:rsidP="007E4034">
      <w:pPr>
        <w:tabs>
          <w:tab w:val="left" w:pos="1427"/>
        </w:tabs>
        <w:ind w:firstLine="709"/>
        <w:jc w:val="both"/>
        <w:rPr>
          <w:sz w:val="28"/>
          <w:szCs w:val="28"/>
        </w:rPr>
      </w:pPr>
      <w:r w:rsidRPr="00386FA5">
        <w:rPr>
          <w:sz w:val="28"/>
          <w:szCs w:val="28"/>
        </w:rPr>
        <w:t>«</w:t>
      </w:r>
    </w:p>
    <w:tbl>
      <w:tblPr>
        <w:tblW w:w="9474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386"/>
        <w:gridCol w:w="3402"/>
        <w:gridCol w:w="3686"/>
      </w:tblGrid>
      <w:tr w:rsidR="00386FA5" w:rsidRPr="00386FA5" w14:paraId="21DC2AFF" w14:textId="77777777" w:rsidTr="005D4C74">
        <w:trPr>
          <w:trHeight w:val="20"/>
        </w:trPr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14:paraId="7A11B356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  <w:bCs/>
                <w:highlight w:val="yellow"/>
                <w:lang w:eastAsia="en-US"/>
              </w:rPr>
            </w:pPr>
            <w:r w:rsidRPr="00386FA5">
              <w:rPr>
                <w:b/>
                <w:lang w:eastAsia="en-US"/>
              </w:rPr>
              <w:t>Рыбоводство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1419DE89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Минимал</w:t>
            </w:r>
            <w:r w:rsidR="00BE3535">
              <w:rPr>
                <w:lang w:eastAsia="en-US"/>
              </w:rPr>
              <w:t>ьный отступ от красной линии – 3</w:t>
            </w:r>
            <w:r w:rsidRPr="00386FA5">
              <w:rPr>
                <w:lang w:eastAsia="en-US"/>
              </w:rPr>
              <w:t xml:space="preserve"> м.</w:t>
            </w:r>
          </w:p>
          <w:p w14:paraId="3F7ADDA6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Количество этажей – не более 3.</w:t>
            </w:r>
          </w:p>
          <w:p w14:paraId="679605C4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Высота – не подлежит установлению.</w:t>
            </w:r>
          </w:p>
          <w:p w14:paraId="01680F97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Максимальный процент застройки – 60.</w:t>
            </w:r>
          </w:p>
          <w:p w14:paraId="102AD01A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Минимальный процент озеленения – не подлежит установлению.</w:t>
            </w:r>
          </w:p>
          <w:p w14:paraId="557E2A6B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Минимальная площадь участка – не подлежит установлению.</w:t>
            </w:r>
          </w:p>
          <w:p w14:paraId="642E4052" w14:textId="77777777" w:rsidR="00386FA5" w:rsidRPr="00386FA5" w:rsidRDefault="00386FA5" w:rsidP="00FF05A7">
            <w:pPr>
              <w:rPr>
                <w:lang w:eastAsia="en-US"/>
              </w:rPr>
            </w:pPr>
            <w:r w:rsidRPr="00386FA5">
              <w:rPr>
                <w:lang w:eastAsia="en-US"/>
              </w:rPr>
              <w:t>Максимальная площадь участка – не подлежит установлению.</w:t>
            </w:r>
          </w:p>
          <w:p w14:paraId="5D666C18" w14:textId="77777777" w:rsidR="00386FA5" w:rsidRPr="00386FA5" w:rsidRDefault="00386FA5" w:rsidP="00FF05A7">
            <w:pPr>
              <w:jc w:val="both"/>
              <w:rPr>
                <w:lang w:eastAsia="en-US"/>
              </w:rPr>
            </w:pPr>
            <w:r w:rsidRPr="00386FA5">
              <w:rPr>
                <w:lang w:eastAsia="en-US"/>
              </w:rPr>
              <w:t>Расстояние от границ смежного земельного участка – не подлежит установлению</w:t>
            </w:r>
          </w:p>
          <w:p w14:paraId="3D4DBA8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  <w:p w14:paraId="69FA60ED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  <w:p w14:paraId="45655CA8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  <w:p w14:paraId="5CA07CD6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  <w:p w14:paraId="13E1F57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E93646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Строительство, реконструкцию осуществлять по утвержденному проекту</w:t>
            </w:r>
          </w:p>
          <w:p w14:paraId="57805CE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планировки и межевания территории.</w:t>
            </w:r>
          </w:p>
          <w:p w14:paraId="7279B3D5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Строительство </w:t>
            </w:r>
          </w:p>
          <w:p w14:paraId="41F4D403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и реконструкцию осуществлять </w:t>
            </w:r>
          </w:p>
          <w:p w14:paraId="687644A3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по </w:t>
            </w:r>
            <w:proofErr w:type="gramStart"/>
            <w:r w:rsidRPr="00386FA5">
              <w:rPr>
                <w:lang w:eastAsia="en-US"/>
              </w:rPr>
              <w:t>индивидуальным проектам</w:t>
            </w:r>
            <w:proofErr w:type="gramEnd"/>
            <w:r w:rsidRPr="00386FA5">
              <w:rPr>
                <w:lang w:eastAsia="en-US"/>
              </w:rPr>
              <w:t xml:space="preserve">, соблюдая архитектурную комбинаторику квартала </w:t>
            </w:r>
          </w:p>
          <w:p w14:paraId="1C342158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с учетом объемно-пространственной композиции административных зданий.</w:t>
            </w:r>
          </w:p>
          <w:p w14:paraId="16EFF7AD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Проектом предусмотреть плоские или скатные кровли крыш с использованием материалов, соответствующих требованиям ГОСТ</w:t>
            </w:r>
          </w:p>
          <w:p w14:paraId="0EFD5F00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и национальных стандартов </w:t>
            </w:r>
          </w:p>
          <w:p w14:paraId="29322A7D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 w:rsidRPr="00386FA5">
              <w:rPr>
                <w:lang w:eastAsia="en-US"/>
              </w:rPr>
              <w:t>в области строительства.</w:t>
            </w:r>
          </w:p>
          <w:p w14:paraId="0494CCB0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Осуществить благоустройство территории, прилегающей </w:t>
            </w:r>
          </w:p>
          <w:p w14:paraId="5B7D3628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к объекту капитального строительства, в едином архитектурно-художественном стиле квартала. Предусмотреть </w:t>
            </w:r>
          </w:p>
          <w:p w14:paraId="6D937B8A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 xml:space="preserve">со стороны красных линий улиц использование наружного освещения, создающего </w:t>
            </w:r>
          </w:p>
          <w:p w14:paraId="4DF74342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386FA5">
              <w:rPr>
                <w:lang w:eastAsia="en-US"/>
              </w:rPr>
              <w:t>световой дизайн территории, не нарушающий архитектурную концепцию здания</w:t>
            </w:r>
          </w:p>
        </w:tc>
      </w:tr>
    </w:tbl>
    <w:p w14:paraId="166A4152" w14:textId="5531EB63" w:rsidR="00386FA5" w:rsidRDefault="004552CF" w:rsidP="004552CF">
      <w:pPr>
        <w:ind w:left="9204"/>
        <w:jc w:val="both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343CA7B4" w14:textId="38726C01" w:rsidR="00386FA5" w:rsidRPr="00386FA5" w:rsidRDefault="00AF2E70" w:rsidP="004552CF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</w:rPr>
        <w:t>2</w:t>
      </w:r>
      <w:r w:rsidR="00995621">
        <w:rPr>
          <w:rFonts w:eastAsia="Arial Unicode MS"/>
          <w:sz w:val="28"/>
          <w:szCs w:val="28"/>
        </w:rPr>
        <w:t>.1</w:t>
      </w:r>
      <w:r w:rsidR="00C4331F">
        <w:rPr>
          <w:rFonts w:eastAsia="Arial Unicode MS"/>
          <w:sz w:val="28"/>
          <w:szCs w:val="28"/>
        </w:rPr>
        <w:t>7</w:t>
      </w:r>
      <w:r w:rsidR="004552CF">
        <w:rPr>
          <w:rFonts w:eastAsia="Arial Unicode MS"/>
          <w:sz w:val="28"/>
          <w:szCs w:val="28"/>
        </w:rPr>
        <w:t>.</w:t>
      </w:r>
      <w:r w:rsidR="00995621">
        <w:rPr>
          <w:rFonts w:eastAsia="Arial Unicode MS"/>
          <w:sz w:val="28"/>
          <w:szCs w:val="28"/>
        </w:rPr>
        <w:t xml:space="preserve"> </w:t>
      </w:r>
      <w:r w:rsidR="004552CF">
        <w:rPr>
          <w:rFonts w:eastAsia="Arial Unicode MS"/>
          <w:sz w:val="28"/>
          <w:szCs w:val="28"/>
        </w:rPr>
        <w:t>р</w:t>
      </w:r>
      <w:r w:rsidR="00386FA5" w:rsidRPr="00386FA5">
        <w:rPr>
          <w:rFonts w:eastAsia="Arial Unicode MS"/>
          <w:sz w:val="28"/>
          <w:szCs w:val="28"/>
        </w:rPr>
        <w:t xml:space="preserve">аздел </w:t>
      </w:r>
      <w:r w:rsidR="00386FA5" w:rsidRPr="00386FA5">
        <w:rPr>
          <w:rFonts w:eastAsia="Calibri"/>
          <w:sz w:val="28"/>
          <w:szCs w:val="28"/>
          <w:lang w:eastAsia="en-US"/>
        </w:rPr>
        <w:t>«</w:t>
      </w:r>
      <w:r w:rsidR="00386FA5" w:rsidRPr="00386FA5">
        <w:rPr>
          <w:bCs/>
          <w:sz w:val="28"/>
          <w:szCs w:val="28"/>
        </w:rPr>
        <w:t>ЗОНЫ ЗА ПРЕДЕЛАМИ ПЛАНИРОВОЧНЫХ МИКРОРАЙОНОВ</w:t>
      </w:r>
      <w:r w:rsidR="00386FA5" w:rsidRPr="00386FA5">
        <w:rPr>
          <w:rFonts w:eastAsia="Calibri"/>
          <w:sz w:val="28"/>
          <w:szCs w:val="28"/>
          <w:lang w:eastAsia="en-US"/>
        </w:rPr>
        <w:t xml:space="preserve">» дополнить </w:t>
      </w:r>
      <w:r w:rsidR="004552CF">
        <w:rPr>
          <w:rFonts w:eastAsia="Calibri"/>
          <w:sz w:val="28"/>
          <w:szCs w:val="28"/>
          <w:lang w:eastAsia="en-US"/>
        </w:rPr>
        <w:t>под</w:t>
      </w:r>
      <w:r w:rsidR="00386FA5" w:rsidRPr="00386FA5">
        <w:rPr>
          <w:rFonts w:eastAsia="Calibri"/>
          <w:sz w:val="28"/>
          <w:szCs w:val="28"/>
          <w:lang w:eastAsia="en-US"/>
        </w:rPr>
        <w:t>разделом следующего содержания:</w:t>
      </w:r>
    </w:p>
    <w:p w14:paraId="15FA698D" w14:textId="77777777" w:rsidR="00386FA5" w:rsidRPr="00386FA5" w:rsidRDefault="00386FA5" w:rsidP="007E4034">
      <w:pPr>
        <w:ind w:firstLine="709"/>
        <w:jc w:val="both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>«</w:t>
      </w:r>
    </w:p>
    <w:p w14:paraId="42B012CD" w14:textId="77777777" w:rsidR="00386FA5" w:rsidRDefault="00386FA5" w:rsidP="00386FA5">
      <w:pPr>
        <w:jc w:val="center"/>
        <w:rPr>
          <w:b/>
          <w:bCs/>
          <w:sz w:val="24"/>
          <w:szCs w:val="26"/>
          <w:u w:val="single"/>
        </w:rPr>
      </w:pPr>
      <w:r w:rsidRPr="00386FA5">
        <w:rPr>
          <w:b/>
          <w:bCs/>
          <w:sz w:val="24"/>
          <w:szCs w:val="26"/>
          <w:u w:val="single"/>
          <w:lang w:val="x-none"/>
        </w:rPr>
        <w:t xml:space="preserve">ЗОНА ПРОМЫШЛЕННОСТИ </w:t>
      </w:r>
      <w:r w:rsidRPr="00386FA5">
        <w:rPr>
          <w:b/>
          <w:bCs/>
          <w:sz w:val="24"/>
          <w:szCs w:val="26"/>
          <w:u w:val="single"/>
        </w:rPr>
        <w:t>(</w:t>
      </w:r>
      <w:r w:rsidRPr="00386FA5">
        <w:rPr>
          <w:b/>
          <w:bCs/>
          <w:sz w:val="24"/>
          <w:szCs w:val="26"/>
          <w:u w:val="single"/>
          <w:lang w:val="x-none"/>
        </w:rPr>
        <w:t>ПР 301</w:t>
      </w:r>
      <w:r w:rsidRPr="00386FA5">
        <w:rPr>
          <w:b/>
          <w:bCs/>
          <w:sz w:val="24"/>
          <w:szCs w:val="26"/>
          <w:u w:val="single"/>
        </w:rPr>
        <w:t>)</w:t>
      </w:r>
    </w:p>
    <w:p w14:paraId="77CE0E5F" w14:textId="77777777" w:rsidR="007E4034" w:rsidRPr="00386FA5" w:rsidRDefault="007E4034" w:rsidP="00386FA5">
      <w:pPr>
        <w:jc w:val="center"/>
        <w:rPr>
          <w:rFonts w:eastAsia="Arial Unicode MS"/>
          <w:sz w:val="28"/>
          <w:szCs w:val="28"/>
        </w:rPr>
      </w:pPr>
    </w:p>
    <w:p w14:paraId="370A52CA" w14:textId="77777777" w:rsidR="00386FA5" w:rsidRPr="00386FA5" w:rsidRDefault="00386FA5" w:rsidP="00386FA5">
      <w:pPr>
        <w:autoSpaceDE w:val="0"/>
        <w:autoSpaceDN w:val="0"/>
        <w:adjustRightInd w:val="0"/>
        <w:rPr>
          <w:b/>
          <w:bCs/>
        </w:rPr>
      </w:pPr>
      <w:r w:rsidRPr="00386FA5">
        <w:rPr>
          <w:b/>
          <w:bCs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180A4E79" w14:textId="77777777" w:rsidTr="005D4C74">
        <w:trPr>
          <w:trHeight w:val="622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16E806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D00372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ПАРАМЕТРЫ РАЗРЕШЕННОГО ИСПОЛЬЗОВАНИЯ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E212161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ОСОБЫЕ УСЛОВИЯ РЕАЛИЗАЦИИ РЕГЛАМЕНТА</w:t>
            </w:r>
          </w:p>
        </w:tc>
      </w:tr>
      <w:tr w:rsidR="00386FA5" w:rsidRPr="00386FA5" w14:paraId="60DCD39B" w14:textId="77777777" w:rsidTr="005D4C7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5E712F54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rPr>
                <w:b/>
              </w:rPr>
              <w:t>Производственная деятельность</w:t>
            </w:r>
          </w:p>
          <w:p w14:paraId="37318C46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02DF1C58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Количество этажей – </w:t>
            </w:r>
            <w:r w:rsidR="00BE3535">
              <w:t>3</w:t>
            </w:r>
            <w:r w:rsidRPr="00386FA5">
              <w:t>.</w:t>
            </w:r>
          </w:p>
          <w:p w14:paraId="444F1750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293E2C83" w14:textId="77777777" w:rsidR="00386FA5" w:rsidRPr="00386FA5" w:rsidRDefault="00386FA5" w:rsidP="00FF05A7">
            <w:r w:rsidRPr="00386FA5">
              <w:t>Минималь</w:t>
            </w:r>
            <w:r w:rsidR="00BE3535">
              <w:t>ный отступ от красной линии - 3</w:t>
            </w:r>
            <w:r w:rsidRPr="00386FA5">
              <w:t>м</w:t>
            </w:r>
          </w:p>
          <w:p w14:paraId="513E5CE7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607EF66A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01C01AF3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41D698F8" w14:textId="77777777" w:rsidR="00386FA5" w:rsidRPr="00386FA5" w:rsidRDefault="00386FA5" w:rsidP="00FF05A7">
            <w:pPr>
              <w:jc w:val="both"/>
            </w:pPr>
            <w:r w:rsidRPr="00386FA5">
              <w:t>Максимальный процент застройки – 60.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B740E1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Строительство, реконструкцию осуществлять по утвержденному проекту планировки и межевания территории.</w:t>
            </w:r>
          </w:p>
          <w:p w14:paraId="7140DFF6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Предусмотреть мероприятия по отводу сточных вод.</w:t>
            </w:r>
          </w:p>
        </w:tc>
      </w:tr>
      <w:tr w:rsidR="00386FA5" w:rsidRPr="00386FA5" w14:paraId="7784CCC7" w14:textId="77777777" w:rsidTr="005D4C7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12AEC93D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>Рыбоводство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566ADA2A" w14:textId="77777777" w:rsidR="00386FA5" w:rsidRPr="00386FA5" w:rsidRDefault="00BE3535" w:rsidP="00FF05A7">
            <w:pPr>
              <w:autoSpaceDE w:val="0"/>
              <w:autoSpaceDN w:val="0"/>
              <w:adjustRightInd w:val="0"/>
            </w:pPr>
            <w:r>
              <w:t>Количество этажей – 3</w:t>
            </w:r>
            <w:r w:rsidR="00386FA5" w:rsidRPr="00386FA5">
              <w:t>.</w:t>
            </w:r>
          </w:p>
          <w:p w14:paraId="5C404F27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2A297977" w14:textId="77777777" w:rsidR="00386FA5" w:rsidRPr="00386FA5" w:rsidRDefault="00386FA5" w:rsidP="00FF05A7">
            <w:r w:rsidRPr="00386FA5">
              <w:lastRenderedPageBreak/>
              <w:t>Минимальный отступ от красной линии - 5 м</w:t>
            </w:r>
          </w:p>
          <w:p w14:paraId="14258C18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7F7C4197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5CED4BFE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16893F25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Максимальный процент застройки – 60.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A482930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lastRenderedPageBreak/>
              <w:t xml:space="preserve">Строительство, реконструкцию осуществлять по утвержденному </w:t>
            </w:r>
            <w:r w:rsidRPr="00386FA5">
              <w:lastRenderedPageBreak/>
              <w:t>проекту планировки и межевания территории.</w:t>
            </w:r>
          </w:p>
          <w:p w14:paraId="2D60D980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Предусмотреть мероприятия по отводу сточных вод.</w:t>
            </w:r>
          </w:p>
        </w:tc>
      </w:tr>
      <w:tr w:rsidR="00386FA5" w:rsidRPr="00386FA5" w14:paraId="5D5A2F48" w14:textId="77777777" w:rsidTr="005D4C74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3CB0E0D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lastRenderedPageBreak/>
              <w:t>Коммунальное обслуживание</w:t>
            </w:r>
          </w:p>
          <w:p w14:paraId="68AF276B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2288295C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Количество этажей – 1.</w:t>
            </w:r>
          </w:p>
          <w:p w14:paraId="5CA78111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210F506E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638D4AF9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3E822972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227CBEFA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Минимальный отступ от красной линии до объекта – не подлежит установлению</w:t>
            </w:r>
          </w:p>
          <w:p w14:paraId="26B73804" w14:textId="77777777" w:rsidR="00386FA5" w:rsidRPr="00386FA5" w:rsidRDefault="00386FA5" w:rsidP="00FF05A7">
            <w:pPr>
              <w:jc w:val="both"/>
            </w:pPr>
            <w:r w:rsidRPr="00386FA5">
              <w:t>Максимальный  процент застройки - не подлежит установлению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DECB7F6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Строительство, реконструкцию осуществлять по утвержденному проекту планировки и межевания территории.</w:t>
            </w:r>
          </w:p>
        </w:tc>
      </w:tr>
    </w:tbl>
    <w:p w14:paraId="67D4D1F8" w14:textId="77777777" w:rsidR="00386FA5" w:rsidRPr="00386FA5" w:rsidRDefault="00386FA5" w:rsidP="00386FA5">
      <w:pPr>
        <w:autoSpaceDE w:val="0"/>
        <w:autoSpaceDN w:val="0"/>
        <w:adjustRightInd w:val="0"/>
        <w:rPr>
          <w:b/>
          <w:bCs/>
        </w:rPr>
      </w:pPr>
      <w:r w:rsidRPr="00386FA5">
        <w:rPr>
          <w:b/>
          <w:bCs/>
        </w:rPr>
        <w:t>2.  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448"/>
        <w:gridCol w:w="3420"/>
        <w:gridCol w:w="3606"/>
      </w:tblGrid>
      <w:tr w:rsidR="00386FA5" w:rsidRPr="00386FA5" w14:paraId="142D2AB9" w14:textId="77777777" w:rsidTr="005D4C74">
        <w:trPr>
          <w:trHeight w:val="384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A87F7C0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3866B9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ПАРАМЕТРЫ РАЗРЕШЕННОГО ИСПОЛЬЗОВАНИЯ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7C9CF93" w14:textId="77777777" w:rsidR="00386FA5" w:rsidRPr="00386FA5" w:rsidRDefault="00386FA5" w:rsidP="00FF05A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86FA5">
              <w:rPr>
                <w:b/>
                <w:bCs/>
              </w:rPr>
              <w:t>ОСОБЫЕ УСЛОВИЯ РЕАЛИЗАЦИИ РЕГЛАМЕНТА</w:t>
            </w:r>
          </w:p>
        </w:tc>
      </w:tr>
      <w:tr w:rsidR="00386FA5" w:rsidRPr="00386FA5" w14:paraId="6C87354F" w14:textId="77777777" w:rsidTr="005D4C7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23CCB979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 xml:space="preserve">Склады </w:t>
            </w:r>
          </w:p>
          <w:p w14:paraId="7FF42E9F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  <w:lang w:val="en-US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55AD7788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Количество этажей – 1.</w:t>
            </w:r>
          </w:p>
          <w:p w14:paraId="7ACF7A4A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04935994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23E03D70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6CA1ADC7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11949F0F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Минимальный отступ от красной линии до объект</w:t>
            </w:r>
            <w:proofErr w:type="gramStart"/>
            <w:r w:rsidRPr="00386FA5">
              <w:t>а–</w:t>
            </w:r>
            <w:proofErr w:type="gramEnd"/>
            <w:r w:rsidRPr="00386FA5">
              <w:t xml:space="preserve"> не подлежит установлению</w:t>
            </w:r>
          </w:p>
          <w:p w14:paraId="0DA6CE5B" w14:textId="77777777" w:rsidR="00386FA5" w:rsidRPr="00386FA5" w:rsidRDefault="00386FA5" w:rsidP="00FF05A7">
            <w:pPr>
              <w:jc w:val="both"/>
            </w:pPr>
            <w:r w:rsidRPr="00386FA5">
              <w:t>Максимальный  процент застройки - не подлежит установлению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3472C9C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386FA5">
              <w:t>Отдельно стоящие объекты.</w:t>
            </w:r>
          </w:p>
        </w:tc>
      </w:tr>
      <w:tr w:rsidR="00386FA5" w:rsidRPr="00386FA5" w14:paraId="21BC7B76" w14:textId="77777777" w:rsidTr="005D4C74">
        <w:trPr>
          <w:trHeight w:val="206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1A151355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b/>
              </w:rPr>
            </w:pPr>
            <w:r w:rsidRPr="00386FA5">
              <w:rPr>
                <w:b/>
              </w:rPr>
              <w:t>Хранение автотранспорта</w:t>
            </w:r>
          </w:p>
          <w:p w14:paraId="359372A1" w14:textId="77777777" w:rsidR="00386FA5" w:rsidRPr="00386FA5" w:rsidRDefault="00386FA5" w:rsidP="00FF05A7">
            <w:pPr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</w:tcPr>
          <w:p w14:paraId="74A160A7" w14:textId="77777777" w:rsidR="00386FA5" w:rsidRPr="00386FA5" w:rsidRDefault="00386FA5" w:rsidP="00FF05A7">
            <w:r w:rsidRPr="00386FA5">
              <w:t>Минимальная площадь участка – не подлежит установлению</w:t>
            </w:r>
          </w:p>
          <w:p w14:paraId="6E05E286" w14:textId="77777777" w:rsidR="00386FA5" w:rsidRPr="00386FA5" w:rsidRDefault="00386FA5" w:rsidP="00FF05A7">
            <w:r w:rsidRPr="00386FA5">
              <w:t>Максимальная площадь участка - не подлежит установлению</w:t>
            </w:r>
          </w:p>
          <w:p w14:paraId="72D01242" w14:textId="77777777" w:rsidR="00386FA5" w:rsidRPr="00386FA5" w:rsidRDefault="00386FA5" w:rsidP="00FF05A7">
            <w:r w:rsidRPr="00386FA5">
              <w:t>Количество этажей - не подлежит установлению</w:t>
            </w:r>
          </w:p>
          <w:p w14:paraId="33595740" w14:textId="77777777" w:rsidR="00386FA5" w:rsidRPr="00386FA5" w:rsidRDefault="00386FA5" w:rsidP="00FF05A7">
            <w:r w:rsidRPr="00386FA5">
              <w:t>Высота - не подлежит установлению</w:t>
            </w:r>
          </w:p>
          <w:p w14:paraId="05751409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Расстояние от границ смежного земельного участка - не подлежит установлению</w:t>
            </w:r>
          </w:p>
          <w:p w14:paraId="778E5251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>Минимальный отступ от красной линии до объекта – не подлежит установлению</w:t>
            </w:r>
          </w:p>
          <w:p w14:paraId="29F8DE58" w14:textId="77777777" w:rsidR="00386FA5" w:rsidRPr="00386FA5" w:rsidRDefault="00386FA5" w:rsidP="00FF05A7">
            <w:pPr>
              <w:jc w:val="both"/>
            </w:pPr>
            <w:r w:rsidRPr="00386FA5">
              <w:t>Максимальный  процент застройки - не подлежит установлению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B76A59E" w14:textId="77777777" w:rsidR="00386FA5" w:rsidRPr="00386FA5" w:rsidRDefault="00386FA5" w:rsidP="00FF05A7">
            <w:pPr>
              <w:autoSpaceDE w:val="0"/>
              <w:autoSpaceDN w:val="0"/>
              <w:adjustRightInd w:val="0"/>
            </w:pPr>
            <w:r w:rsidRPr="00386FA5">
              <w:t xml:space="preserve">Расчет </w:t>
            </w:r>
            <w:proofErr w:type="spellStart"/>
            <w:r w:rsidRPr="00386FA5">
              <w:t>машино</w:t>
            </w:r>
            <w:proofErr w:type="spellEnd"/>
            <w:r w:rsidRPr="00386FA5">
              <w:t>-мест  предусмотреть в соответствии с гл. 4 настоящих Правил.</w:t>
            </w:r>
          </w:p>
        </w:tc>
      </w:tr>
    </w:tbl>
    <w:p w14:paraId="56D92845" w14:textId="77777777" w:rsidR="00386FA5" w:rsidRPr="00386FA5" w:rsidRDefault="00386FA5" w:rsidP="00386FA5">
      <w:pPr>
        <w:rPr>
          <w:rFonts w:eastAsia="Arial Unicode MS"/>
          <w:sz w:val="28"/>
          <w:szCs w:val="28"/>
        </w:rPr>
      </w:pPr>
      <w:r w:rsidRPr="00386FA5">
        <w:rPr>
          <w:b/>
          <w:bCs/>
        </w:rPr>
        <w:t xml:space="preserve">3.УСЛОВНО РАЗРЕШЁННЫЕ ВИДЫ И ПАРАМЕТРЫ ИСПОЛЬЗОВАНИЯ ЗЕМЕЛЬНЫХ УЧАСТКОВ И ОБЪЕКТОВ КАПИТАЛЬНОГО СТРОИТЕЛЬСТВА: </w:t>
      </w:r>
      <w:r w:rsidRPr="00386FA5">
        <w:rPr>
          <w:b/>
        </w:rPr>
        <w:t>нет.</w:t>
      </w:r>
    </w:p>
    <w:p w14:paraId="63EAC711" w14:textId="77777777" w:rsidR="00386FA5" w:rsidRDefault="00386FA5" w:rsidP="00386FA5">
      <w:pPr>
        <w:jc w:val="right"/>
        <w:rPr>
          <w:rFonts w:eastAsia="Arial Unicode MS"/>
          <w:sz w:val="28"/>
          <w:szCs w:val="28"/>
        </w:rPr>
      </w:pPr>
      <w:r w:rsidRPr="00386FA5">
        <w:rPr>
          <w:rFonts w:eastAsia="Arial Unicode MS"/>
          <w:sz w:val="28"/>
          <w:szCs w:val="28"/>
        </w:rPr>
        <w:t xml:space="preserve"> ».</w:t>
      </w:r>
    </w:p>
    <w:p w14:paraId="40E3B583" w14:textId="77777777" w:rsidR="007E4034" w:rsidRPr="00386FA5" w:rsidRDefault="007E4034" w:rsidP="00386FA5">
      <w:pPr>
        <w:jc w:val="right"/>
        <w:rPr>
          <w:rFonts w:eastAsia="Arial Unicode MS"/>
          <w:sz w:val="28"/>
          <w:szCs w:val="28"/>
        </w:rPr>
      </w:pPr>
    </w:p>
    <w:p w14:paraId="7AB7305D" w14:textId="79B12780" w:rsidR="005C5A00" w:rsidRDefault="004644A5" w:rsidP="005F772E">
      <w:pPr>
        <w:spacing w:line="276" w:lineRule="auto"/>
        <w:ind w:firstLine="709"/>
        <w:jc w:val="both"/>
      </w:pPr>
      <w:r>
        <w:rPr>
          <w:rFonts w:eastAsia="Arial Unicode MS"/>
          <w:sz w:val="28"/>
          <w:szCs w:val="28"/>
        </w:rPr>
        <w:t>3</w:t>
      </w:r>
      <w:r w:rsidR="008E6B09">
        <w:rPr>
          <w:rFonts w:eastAsia="Arial Unicode MS"/>
          <w:sz w:val="28"/>
          <w:szCs w:val="28"/>
        </w:rPr>
        <w:t xml:space="preserve">.Приложение 1 </w:t>
      </w:r>
      <w:r w:rsidR="00386FA5" w:rsidRPr="00386FA5">
        <w:rPr>
          <w:rFonts w:eastAsia="Arial Unicode MS"/>
          <w:sz w:val="28"/>
          <w:szCs w:val="28"/>
        </w:rPr>
        <w:t xml:space="preserve">изложить в редакции согласно приложению к </w:t>
      </w:r>
      <w:r w:rsidR="008E6B09">
        <w:rPr>
          <w:rFonts w:eastAsia="Arial Unicode MS"/>
          <w:sz w:val="28"/>
          <w:szCs w:val="28"/>
        </w:rPr>
        <w:t>настоящим изменениям</w:t>
      </w:r>
      <w:r w:rsidR="00386FA5" w:rsidRPr="00386FA5">
        <w:rPr>
          <w:rFonts w:eastAsia="Arial Unicode MS"/>
          <w:sz w:val="28"/>
          <w:szCs w:val="28"/>
        </w:rPr>
        <w:t>.</w:t>
      </w:r>
      <w:r w:rsidR="008E6B09">
        <w:t xml:space="preserve"> </w:t>
      </w:r>
    </w:p>
    <w:p w14:paraId="60C74E74" w14:textId="77777777" w:rsidR="005C5A00" w:rsidRDefault="005C5A00">
      <w:pPr>
        <w:sectPr w:rsidR="005C5A00" w:rsidSect="00173F1C">
          <w:head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1E356B9C" w14:textId="77777777" w:rsidR="005F772E" w:rsidRPr="00596578" w:rsidRDefault="005C5A00" w:rsidP="005F772E">
      <w:pPr>
        <w:pStyle w:val="ConsPlusNormal"/>
        <w:jc w:val="right"/>
        <w:outlineLvl w:val="0"/>
        <w:rPr>
          <w:rFonts w:ascii="Times New Roman" w:eastAsia="Calibri" w:hAnsi="Times New Roman" w:cs="Times New Roman"/>
          <w:sz w:val="24"/>
          <w:szCs w:val="28"/>
        </w:rPr>
      </w:pPr>
      <w:r w:rsidRPr="00596578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к изменениям в </w:t>
      </w:r>
      <w:r w:rsidR="00C112A1" w:rsidRPr="00596578">
        <w:rPr>
          <w:rFonts w:ascii="Times New Roman" w:eastAsia="Calibri" w:hAnsi="Times New Roman" w:cs="Times New Roman"/>
          <w:sz w:val="24"/>
          <w:szCs w:val="28"/>
          <w:lang w:eastAsia="en-US"/>
        </w:rPr>
        <w:t>Р</w:t>
      </w:r>
      <w:r w:rsidR="005D4C74" w:rsidRPr="00596578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ешение Думы </w:t>
      </w:r>
      <w:r w:rsidR="005D4C74" w:rsidRPr="00596578">
        <w:rPr>
          <w:rFonts w:ascii="Times New Roman" w:eastAsia="Calibri" w:hAnsi="Times New Roman" w:cs="Times New Roman"/>
          <w:sz w:val="24"/>
          <w:szCs w:val="28"/>
        </w:rPr>
        <w:t>города Ханты-Мансийска</w:t>
      </w:r>
    </w:p>
    <w:p w14:paraId="1D30A1E2" w14:textId="77777777" w:rsidR="005F772E" w:rsidRPr="00596578" w:rsidRDefault="005D4C74" w:rsidP="005F772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 w:rsidRPr="00596578">
        <w:rPr>
          <w:rFonts w:ascii="Times New Roman" w:hAnsi="Times New Roman" w:cs="Times New Roman"/>
          <w:sz w:val="24"/>
          <w:szCs w:val="26"/>
        </w:rPr>
        <w:t xml:space="preserve"> </w:t>
      </w:r>
      <w:r w:rsidRPr="00596578">
        <w:rPr>
          <w:rFonts w:ascii="Times New Roman" w:hAnsi="Times New Roman" w:cs="Times New Roman"/>
          <w:sz w:val="24"/>
          <w:szCs w:val="28"/>
        </w:rPr>
        <w:t>от 26 сентября 2008 года № 590 «О правилах землепользования и застройки территории</w:t>
      </w:r>
    </w:p>
    <w:p w14:paraId="0BD02720" w14:textId="5981A8B1" w:rsidR="005F772E" w:rsidRPr="00596578" w:rsidRDefault="005D4C74" w:rsidP="005F772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proofErr w:type="gramStart"/>
      <w:r w:rsidRPr="00596578">
        <w:rPr>
          <w:rFonts w:ascii="Times New Roman" w:hAnsi="Times New Roman" w:cs="Times New Roman"/>
          <w:sz w:val="24"/>
          <w:szCs w:val="28"/>
        </w:rPr>
        <w:t>города Ханты-Мансийска»</w:t>
      </w:r>
      <w:r w:rsidR="005F772E" w:rsidRPr="00596578">
        <w:rPr>
          <w:rFonts w:ascii="Times New Roman" w:hAnsi="Times New Roman" w:cs="Times New Roman"/>
          <w:sz w:val="24"/>
          <w:szCs w:val="28"/>
        </w:rPr>
        <w:t xml:space="preserve"> (к Решению Думы города Ханты-Мансийска</w:t>
      </w:r>
      <w:proofErr w:type="gramEnd"/>
    </w:p>
    <w:p w14:paraId="4B799DE3" w14:textId="4820DFE4" w:rsidR="005F772E" w:rsidRPr="00596578" w:rsidRDefault="005F772E" w:rsidP="005F772E">
      <w:pPr>
        <w:pStyle w:val="ConsPlusNormal"/>
        <w:jc w:val="right"/>
        <w:rPr>
          <w:rFonts w:ascii="Times New Roman" w:hAnsi="Times New Roman" w:cs="Times New Roman"/>
          <w:sz w:val="24"/>
          <w:szCs w:val="28"/>
        </w:rPr>
      </w:pPr>
      <w:r w:rsidRPr="00596578">
        <w:rPr>
          <w:rFonts w:ascii="Times New Roman" w:eastAsia="Calibri" w:hAnsi="Times New Roman" w:cs="Times New Roman"/>
          <w:sz w:val="24"/>
          <w:szCs w:val="28"/>
        </w:rPr>
        <w:t>от</w:t>
      </w:r>
      <w:r w:rsidR="00814CA7" w:rsidRPr="00596578">
        <w:rPr>
          <w:rFonts w:ascii="Times New Roman" w:eastAsia="Calibri" w:hAnsi="Times New Roman" w:cs="Times New Roman"/>
          <w:sz w:val="24"/>
          <w:szCs w:val="28"/>
        </w:rPr>
        <w:t xml:space="preserve"> 20 июля 2021 </w:t>
      </w:r>
      <w:r w:rsidRPr="00596578">
        <w:rPr>
          <w:rFonts w:ascii="Times New Roman" w:eastAsia="Calibri" w:hAnsi="Times New Roman" w:cs="Times New Roman"/>
          <w:sz w:val="24"/>
          <w:szCs w:val="28"/>
        </w:rPr>
        <w:t>№</w:t>
      </w:r>
      <w:r w:rsidR="0098228E" w:rsidRPr="0098228E">
        <w:rPr>
          <w:rFonts w:ascii="Times New Roman" w:eastAsia="Calibri" w:hAnsi="Times New Roman" w:cs="Times New Roman"/>
          <w:sz w:val="24"/>
          <w:szCs w:val="28"/>
        </w:rPr>
        <w:t>516-VI РД</w:t>
      </w:r>
      <w:r w:rsidRPr="00596578">
        <w:rPr>
          <w:rFonts w:ascii="Times New Roman" w:eastAsia="Calibri" w:hAnsi="Times New Roman" w:cs="Times New Roman"/>
          <w:sz w:val="24"/>
          <w:szCs w:val="28"/>
        </w:rPr>
        <w:t>)</w:t>
      </w:r>
    </w:p>
    <w:p w14:paraId="5F2896B7" w14:textId="56679015" w:rsidR="005C5A00" w:rsidRPr="00C112A1" w:rsidRDefault="005C5A00" w:rsidP="005D4C74">
      <w:pPr>
        <w:jc w:val="right"/>
        <w:rPr>
          <w:sz w:val="28"/>
          <w:szCs w:val="28"/>
        </w:rPr>
      </w:pPr>
    </w:p>
    <w:p w14:paraId="332AD04F" w14:textId="77777777" w:rsidR="005C5A00" w:rsidRPr="00596578" w:rsidRDefault="005C5A00" w:rsidP="005C5A00">
      <w:pPr>
        <w:jc w:val="center"/>
        <w:rPr>
          <w:rFonts w:eastAsia="Calibri"/>
          <w:sz w:val="24"/>
          <w:szCs w:val="28"/>
          <w:lang w:eastAsia="en-US"/>
        </w:rPr>
      </w:pPr>
      <w:r w:rsidRPr="00596578">
        <w:rPr>
          <w:rFonts w:eastAsia="Calibri"/>
          <w:sz w:val="24"/>
          <w:szCs w:val="28"/>
          <w:lang w:eastAsia="en-US"/>
        </w:rPr>
        <w:t>Карта градостроительного зонирования. Границы территориальных зон городского округа, М 1:10000</w:t>
      </w:r>
    </w:p>
    <w:p w14:paraId="148969C4" w14:textId="77777777" w:rsidR="005C5A00" w:rsidRPr="00386FA5" w:rsidRDefault="005528EC" w:rsidP="005C5A00">
      <w:pPr>
        <w:jc w:val="center"/>
      </w:pPr>
      <w:r>
        <w:rPr>
          <w:noProof/>
        </w:rPr>
        <w:drawing>
          <wp:inline distT="0" distB="0" distL="0" distR="0" wp14:anchorId="76AB41A4" wp14:editId="757B7931">
            <wp:extent cx="8591107" cy="4848447"/>
            <wp:effectExtent l="0" t="0" r="635" b="9525"/>
            <wp:docPr id="1" name="Рисунок 1" descr="Y:\1. ГРАДОСТРОИТЕЛЬНАЯ ДЕЯТЕЛЬНОСТЬ\1. Внесение изменений в ПЗиЗ\11. 2021\дума июнь 2021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. ГРАДОСТРОИТЕЛЬНАЯ ДЕЯТЕЛЬНОСТЬ\1. Внесение изменений в ПЗиЗ\11. 2021\дума июнь 2021\Untitled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181" cy="484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A00" w:rsidRPr="00386FA5" w:rsidSect="00596578">
      <w:pgSz w:w="16839" w:h="11907" w:orient="landscape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C1B50" w14:textId="77777777" w:rsidR="00FE09D8" w:rsidRDefault="00FE09D8" w:rsidP="00173F1C">
      <w:r>
        <w:separator/>
      </w:r>
    </w:p>
  </w:endnote>
  <w:endnote w:type="continuationSeparator" w:id="0">
    <w:p w14:paraId="3E50E216" w14:textId="77777777" w:rsidR="00FE09D8" w:rsidRDefault="00FE09D8" w:rsidP="0017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D5C50" w14:textId="77777777" w:rsidR="00FE09D8" w:rsidRDefault="00FE09D8" w:rsidP="00173F1C">
      <w:r>
        <w:separator/>
      </w:r>
    </w:p>
  </w:footnote>
  <w:footnote w:type="continuationSeparator" w:id="0">
    <w:p w14:paraId="11501AE8" w14:textId="77777777" w:rsidR="00FE09D8" w:rsidRDefault="00FE09D8" w:rsidP="00173F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533853"/>
      <w:docPartObj>
        <w:docPartGallery w:val="Page Numbers (Top of Page)"/>
        <w:docPartUnique/>
      </w:docPartObj>
    </w:sdtPr>
    <w:sdtEndPr/>
    <w:sdtContent>
      <w:p w14:paraId="6B1F4AFA" w14:textId="637FA119" w:rsidR="00173F1C" w:rsidRDefault="00173F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C67">
          <w:rPr>
            <w:noProof/>
          </w:rPr>
          <w:t>15</w:t>
        </w:r>
        <w:r>
          <w:fldChar w:fldCharType="end"/>
        </w:r>
      </w:p>
    </w:sdtContent>
  </w:sdt>
  <w:p w14:paraId="3D53F944" w14:textId="77777777" w:rsidR="00173F1C" w:rsidRDefault="00173F1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F7819"/>
    <w:multiLevelType w:val="multilevel"/>
    <w:tmpl w:val="40BCD3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A5"/>
    <w:rsid w:val="00030735"/>
    <w:rsid w:val="00173F1C"/>
    <w:rsid w:val="001D0686"/>
    <w:rsid w:val="001D496B"/>
    <w:rsid w:val="002859F5"/>
    <w:rsid w:val="003446FE"/>
    <w:rsid w:val="003448C6"/>
    <w:rsid w:val="00345C67"/>
    <w:rsid w:val="00384FBC"/>
    <w:rsid w:val="00386FA5"/>
    <w:rsid w:val="00414BAE"/>
    <w:rsid w:val="00426867"/>
    <w:rsid w:val="00434206"/>
    <w:rsid w:val="00436B7E"/>
    <w:rsid w:val="00437268"/>
    <w:rsid w:val="00441507"/>
    <w:rsid w:val="004552CF"/>
    <w:rsid w:val="004644A5"/>
    <w:rsid w:val="004A7674"/>
    <w:rsid w:val="004B1282"/>
    <w:rsid w:val="004F714C"/>
    <w:rsid w:val="005271AC"/>
    <w:rsid w:val="005528EC"/>
    <w:rsid w:val="00596578"/>
    <w:rsid w:val="005C5A00"/>
    <w:rsid w:val="005D4C74"/>
    <w:rsid w:val="005F772E"/>
    <w:rsid w:val="00697731"/>
    <w:rsid w:val="006D30D1"/>
    <w:rsid w:val="006D7009"/>
    <w:rsid w:val="007741E7"/>
    <w:rsid w:val="00775AEA"/>
    <w:rsid w:val="007E4034"/>
    <w:rsid w:val="00814CA7"/>
    <w:rsid w:val="008915B7"/>
    <w:rsid w:val="008E1958"/>
    <w:rsid w:val="008E6B09"/>
    <w:rsid w:val="0098228E"/>
    <w:rsid w:val="00995621"/>
    <w:rsid w:val="00A529AC"/>
    <w:rsid w:val="00A77B72"/>
    <w:rsid w:val="00AF2E70"/>
    <w:rsid w:val="00AF46E9"/>
    <w:rsid w:val="00BB40F7"/>
    <w:rsid w:val="00BE3535"/>
    <w:rsid w:val="00C112A1"/>
    <w:rsid w:val="00C4331F"/>
    <w:rsid w:val="00CF3C6F"/>
    <w:rsid w:val="00DC5057"/>
    <w:rsid w:val="00EB2C9F"/>
    <w:rsid w:val="00ED4C40"/>
    <w:rsid w:val="00FE09D8"/>
    <w:rsid w:val="00FF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7CC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F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6F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5A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A0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uiPriority w:val="59"/>
    <w:rsid w:val="00CF3C6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3F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73F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73F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3F1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F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6F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5A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A0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uiPriority w:val="59"/>
    <w:rsid w:val="00CF3C6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3F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73F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73F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3F1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1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3824</Words>
  <Characters>21802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Демина Любовь Сергеевна</dc:creator>
  <cp:lastModifiedBy>Плотник Дмитрий Сергеевич</cp:lastModifiedBy>
  <cp:revision>3</cp:revision>
  <cp:lastPrinted>2021-07-20T11:38:00Z</cp:lastPrinted>
  <dcterms:created xsi:type="dcterms:W3CDTF">2021-07-21T07:10:00Z</dcterms:created>
  <dcterms:modified xsi:type="dcterms:W3CDTF">2021-07-21T07:16:00Z</dcterms:modified>
</cp:coreProperties>
</file>