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5C" w:rsidRDefault="003C19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C195C" w:rsidRDefault="003C195C">
      <w:pPr>
        <w:pStyle w:val="ConsPlusNormal"/>
        <w:jc w:val="both"/>
        <w:outlineLvl w:val="0"/>
      </w:pPr>
    </w:p>
    <w:p w:rsidR="003C195C" w:rsidRDefault="003C195C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C195C" w:rsidRDefault="003C195C">
      <w:pPr>
        <w:pStyle w:val="ConsPlusTitle"/>
        <w:jc w:val="center"/>
      </w:pPr>
    </w:p>
    <w:p w:rsidR="003C195C" w:rsidRDefault="003C195C">
      <w:pPr>
        <w:pStyle w:val="ConsPlusTitle"/>
        <w:jc w:val="center"/>
      </w:pPr>
      <w:r>
        <w:t>ПОСТАНОВЛЕНИЕ</w:t>
      </w:r>
    </w:p>
    <w:p w:rsidR="003C195C" w:rsidRDefault="003C195C">
      <w:pPr>
        <w:pStyle w:val="ConsPlusTitle"/>
        <w:jc w:val="center"/>
      </w:pPr>
      <w:r>
        <w:t>от 10 мая 2011 г. N 601</w:t>
      </w:r>
    </w:p>
    <w:p w:rsidR="003C195C" w:rsidRDefault="003C195C">
      <w:pPr>
        <w:pStyle w:val="ConsPlusTitle"/>
        <w:jc w:val="center"/>
      </w:pPr>
    </w:p>
    <w:p w:rsidR="003C195C" w:rsidRDefault="003C195C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3C195C" w:rsidRDefault="003C195C">
      <w:pPr>
        <w:pStyle w:val="ConsPlusTitle"/>
        <w:jc w:val="center"/>
      </w:pPr>
      <w:r>
        <w:t>ТОРГОВЫХ ОБЪЕКТОВ НА ТЕРРИТОРИИ ГОРОДА ХАНТЫ-МАНСИЙСКА</w:t>
      </w:r>
    </w:p>
    <w:p w:rsidR="003C195C" w:rsidRDefault="003C19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9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5C" w:rsidRDefault="003C19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5C" w:rsidRDefault="003C19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95C" w:rsidRDefault="003C1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95C" w:rsidRDefault="003C19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C195C" w:rsidRDefault="003C1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6">
              <w:r>
                <w:rPr>
                  <w:color w:val="0000FF"/>
                </w:rPr>
                <w:t>N 1396</w:t>
              </w:r>
            </w:hyperlink>
            <w:r>
              <w:rPr>
                <w:color w:val="392C69"/>
              </w:rPr>
              <w:t xml:space="preserve">, от 31.12.2013 </w:t>
            </w:r>
            <w:hyperlink r:id="rId7">
              <w:r>
                <w:rPr>
                  <w:color w:val="0000FF"/>
                </w:rPr>
                <w:t>N 1765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3C195C" w:rsidRDefault="003C1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27.04.2018 </w:t>
            </w:r>
            <w:hyperlink r:id="rId10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27.08.2020 </w:t>
            </w:r>
            <w:hyperlink r:id="rId1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3C195C" w:rsidRDefault="003C1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2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5C" w:rsidRDefault="003C195C">
            <w:pPr>
              <w:pStyle w:val="ConsPlusNormal"/>
            </w:pPr>
          </w:p>
        </w:tc>
      </w:tr>
    </w:tbl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</w:t>
      </w:r>
      <w:hyperlink r:id="rId15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</w:t>
      </w:r>
      <w:proofErr w:type="gramEnd"/>
      <w: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Ханты-Мансийска:</w:t>
      </w:r>
    </w:p>
    <w:p w:rsidR="003C195C" w:rsidRDefault="003C195C">
      <w:pPr>
        <w:pStyle w:val="ConsPlusNormal"/>
        <w:spacing w:before="200"/>
        <w:ind w:firstLine="540"/>
        <w:jc w:val="both"/>
      </w:pPr>
      <w:r>
        <w:t xml:space="preserve">1. Утвердить Схему размещения нестационарных торговых объектов на территории города Ханты-Мансийска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3C195C" w:rsidRDefault="003C195C">
      <w:pPr>
        <w:pStyle w:val="ConsPlusNormal"/>
        <w:spacing w:before="200"/>
        <w:ind w:firstLine="540"/>
        <w:jc w:val="both"/>
      </w:pPr>
      <w:r>
        <w:t xml:space="preserve">2. Настоящее постановление опубликовать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3C195C" w:rsidRDefault="003C195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3C195C" w:rsidRDefault="003C195C">
      <w:pPr>
        <w:pStyle w:val="ConsPlusNormal"/>
        <w:jc w:val="right"/>
      </w:pPr>
      <w:r>
        <w:t>Главы Администрации</w:t>
      </w:r>
    </w:p>
    <w:p w:rsidR="003C195C" w:rsidRDefault="003C195C">
      <w:pPr>
        <w:pStyle w:val="ConsPlusNormal"/>
        <w:jc w:val="right"/>
      </w:pPr>
      <w:r>
        <w:t>города Ханты-Мансийска</w:t>
      </w:r>
    </w:p>
    <w:p w:rsidR="003C195C" w:rsidRDefault="003C195C">
      <w:pPr>
        <w:pStyle w:val="ConsPlusNormal"/>
        <w:jc w:val="right"/>
      </w:pPr>
      <w:r>
        <w:t>В.Г.БУКАРИНОВ</w:t>
      </w: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right"/>
        <w:outlineLvl w:val="0"/>
      </w:pPr>
      <w:r>
        <w:t>Приложение</w:t>
      </w:r>
    </w:p>
    <w:p w:rsidR="003C195C" w:rsidRDefault="003C195C">
      <w:pPr>
        <w:pStyle w:val="ConsPlusNormal"/>
        <w:jc w:val="right"/>
      </w:pPr>
      <w:r>
        <w:t>к постановлению Администрации</w:t>
      </w:r>
    </w:p>
    <w:p w:rsidR="003C195C" w:rsidRDefault="003C195C">
      <w:pPr>
        <w:pStyle w:val="ConsPlusNormal"/>
        <w:jc w:val="right"/>
      </w:pPr>
      <w:r>
        <w:t>города Ханты-Мансийска</w:t>
      </w:r>
    </w:p>
    <w:p w:rsidR="003C195C" w:rsidRDefault="003C195C">
      <w:pPr>
        <w:pStyle w:val="ConsPlusNormal"/>
        <w:jc w:val="right"/>
      </w:pPr>
      <w:r>
        <w:t>от 10.05.2011 N 601</w:t>
      </w: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Title"/>
        <w:jc w:val="center"/>
      </w:pPr>
      <w:bookmarkStart w:id="0" w:name="P33"/>
      <w:bookmarkEnd w:id="0"/>
      <w:r>
        <w:t>СХЕМА</w:t>
      </w:r>
    </w:p>
    <w:p w:rsidR="003C195C" w:rsidRDefault="003C195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C195C" w:rsidRDefault="003C195C">
      <w:pPr>
        <w:pStyle w:val="ConsPlusTitle"/>
        <w:jc w:val="center"/>
      </w:pPr>
      <w:r>
        <w:t>ГОРОДА ХАНТЫ-МАНСИЙСКА</w:t>
      </w:r>
    </w:p>
    <w:p w:rsidR="003C195C" w:rsidRDefault="003C19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9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5C" w:rsidRDefault="003C19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5C" w:rsidRDefault="003C19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95C" w:rsidRDefault="003C1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95C" w:rsidRDefault="003C19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C195C" w:rsidRDefault="003C195C">
            <w:pPr>
              <w:pStyle w:val="ConsPlusNormal"/>
              <w:jc w:val="center"/>
            </w:pPr>
            <w:r>
              <w:rPr>
                <w:color w:val="392C69"/>
              </w:rPr>
              <w:t>от 24.09.2021 N 1062)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5C" w:rsidRDefault="003C195C">
            <w:pPr>
              <w:pStyle w:val="ConsPlusNormal"/>
            </w:pPr>
          </w:p>
        </w:tc>
      </w:tr>
    </w:tbl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sectPr w:rsidR="003C195C" w:rsidSect="00C47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2"/>
        <w:gridCol w:w="2098"/>
        <w:gridCol w:w="1077"/>
        <w:gridCol w:w="2381"/>
        <w:gridCol w:w="1531"/>
        <w:gridCol w:w="1814"/>
        <w:gridCol w:w="1077"/>
        <w:gridCol w:w="907"/>
        <w:gridCol w:w="1928"/>
        <w:gridCol w:w="1417"/>
      </w:tblGrid>
      <w:tr w:rsidR="003C195C">
        <w:tc>
          <w:tcPr>
            <w:tcW w:w="624" w:type="dxa"/>
          </w:tcPr>
          <w:p w:rsidR="003C195C" w:rsidRDefault="003C195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  <w:jc w:val="center"/>
            </w:pPr>
            <w:r>
              <w:t>Место расположения нестационарного торгового объекта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  <w:jc w:val="center"/>
            </w:pPr>
            <w:r>
              <w:t>Площадь нестационарного торгового объекта,</w:t>
            </w:r>
          </w:p>
          <w:p w:rsidR="003C195C" w:rsidRDefault="003C19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  <w:jc w:val="center"/>
            </w:pPr>
            <w:r>
              <w:t>Площадь земельного участка,</w:t>
            </w:r>
          </w:p>
          <w:p w:rsidR="003C195C" w:rsidRDefault="003C19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  <w:jc w:val="center"/>
            </w:pPr>
            <w:r>
              <w:t>Срок (период) размещения нестационарного торгового объекта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  <w:jc w:val="center"/>
            </w:pPr>
            <w:r>
              <w:t>11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ООО</w:t>
            </w:r>
          </w:p>
          <w:p w:rsidR="003C195C" w:rsidRDefault="003C195C">
            <w:pPr>
              <w:pStyle w:val="ConsPlusNormal"/>
            </w:pPr>
            <w:r>
              <w:t>"Сибсервис Ко"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Ленина, д. 87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Учхоз,</w:t>
            </w:r>
          </w:p>
          <w:p w:rsidR="003C195C" w:rsidRDefault="003C195C">
            <w:pPr>
              <w:pStyle w:val="ConsPlusNormal"/>
            </w:pPr>
            <w:r>
              <w:t>86:12:0202004:256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аптечный пункт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43,8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98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20.12.2030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Багдасарян Эдуард Александрович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Менделеева, д. 34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Учхоз,</w:t>
            </w:r>
          </w:p>
          <w:p w:rsidR="003C195C" w:rsidRDefault="003C195C">
            <w:pPr>
              <w:pStyle w:val="ConsPlusNormal"/>
            </w:pPr>
            <w:r>
              <w:t>86:12:0202004:251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84,3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08.09.2030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Уральская,</w:t>
            </w:r>
          </w:p>
          <w:p w:rsidR="003C195C" w:rsidRDefault="003C195C">
            <w:pPr>
              <w:pStyle w:val="ConsPlusNormal"/>
            </w:pPr>
            <w:r>
              <w:t>район дома N 5 (остановка "Учхоз")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передвижной киоск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4.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Абдрязаков Ильхам Карибович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Доронина, д. 49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Уральская,</w:t>
            </w:r>
          </w:p>
          <w:p w:rsidR="003C195C" w:rsidRDefault="003C195C">
            <w:pPr>
              <w:pStyle w:val="ConsPlusNormal"/>
            </w:pPr>
            <w:r>
              <w:t>район общежития N 1,</w:t>
            </w:r>
          </w:p>
          <w:p w:rsidR="003C195C" w:rsidRDefault="003C195C">
            <w:pPr>
              <w:pStyle w:val="ConsPlusNormal"/>
            </w:pPr>
            <w:r>
              <w:t>86:12:0202004:23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132,1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138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5.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 xml:space="preserve">Определяется по </w:t>
            </w:r>
            <w:r>
              <w:lastRenderedPageBreak/>
              <w:t>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 xml:space="preserve">Остановочный </w:t>
            </w:r>
            <w:r>
              <w:lastRenderedPageBreak/>
              <w:t>комплекс у "Восточного" кладбища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комплекс с торговым павильоном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lastRenderedPageBreak/>
              <w:t>непродовольстве</w:t>
            </w:r>
            <w:r>
              <w:lastRenderedPageBreak/>
              <w:t>нные товары (ритуальные услуги)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80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lastRenderedPageBreak/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Ткачук Руслан Антонович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Доронина, д. 30, кв. 141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Фестивальная, д. 19,</w:t>
            </w:r>
          </w:p>
          <w:p w:rsidR="003C195C" w:rsidRDefault="003C195C">
            <w:pPr>
              <w:pStyle w:val="ConsPlusNormal"/>
            </w:pPr>
            <w:r>
              <w:t>86:12:0301001:129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75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75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7.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Ферма Горная, д. 19,</w:t>
            </w:r>
          </w:p>
          <w:p w:rsidR="003C195C" w:rsidRDefault="003C195C">
            <w:pPr>
              <w:pStyle w:val="ConsPlusNormal"/>
            </w:pPr>
            <w:r>
              <w:t>86:12:0301002:66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24,1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8.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Велиев Эмил Вилоят оглы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Студенческая, д. 20, кв. 1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Студенческая,</w:t>
            </w:r>
          </w:p>
          <w:p w:rsidR="003C195C" w:rsidRDefault="003C195C">
            <w:pPr>
              <w:pStyle w:val="ConsPlusNormal"/>
            </w:pPr>
            <w:r>
              <w:t>д. 19, участок 1,</w:t>
            </w:r>
          </w:p>
          <w:p w:rsidR="003C195C" w:rsidRDefault="003C195C">
            <w:pPr>
              <w:pStyle w:val="ConsPlusNormal"/>
            </w:pPr>
            <w:r>
              <w:t>86:12:0202008:215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51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51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 с момента заключения договора на размещение нестационарного торгового объекта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9.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Студенческий городок,</w:t>
            </w:r>
          </w:p>
          <w:p w:rsidR="003C195C" w:rsidRDefault="003C195C">
            <w:pPr>
              <w:pStyle w:val="ConsPlusNormal"/>
            </w:pPr>
            <w:r>
              <w:t>86:12:0202008:101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445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10.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ООО "Русский стиль"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Энгельса, д. 27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Мира,</w:t>
            </w:r>
          </w:p>
          <w:p w:rsidR="003C195C" w:rsidRDefault="003C195C">
            <w:pPr>
              <w:pStyle w:val="ConsPlusNormal"/>
            </w:pPr>
            <w:r>
              <w:t>район домов N 123 - 125,</w:t>
            </w:r>
          </w:p>
          <w:p w:rsidR="003C195C" w:rsidRDefault="003C195C">
            <w:pPr>
              <w:pStyle w:val="ConsPlusNormal"/>
            </w:pPr>
            <w:r>
              <w:lastRenderedPageBreak/>
              <w:t>86:12:0101062:465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119,6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253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Ленина,</w:t>
            </w:r>
          </w:p>
          <w:p w:rsidR="003C195C" w:rsidRDefault="003C195C">
            <w:pPr>
              <w:pStyle w:val="ConsPlusNormal"/>
            </w:pPr>
            <w:r>
              <w:t>район дома N 107,</w:t>
            </w:r>
          </w:p>
          <w:p w:rsidR="003C195C" w:rsidRDefault="003C195C">
            <w:pPr>
              <w:pStyle w:val="ConsPlusNormal"/>
            </w:pPr>
            <w:r>
              <w:t>86:12:0101054:42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54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12.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ООО "Верона"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 xml:space="preserve">ул. </w:t>
            </w:r>
            <w:proofErr w:type="gramStart"/>
            <w:r>
              <w:t>Промышленная</w:t>
            </w:r>
            <w:proofErr w:type="gramEnd"/>
            <w:r>
              <w:t>, д. 2, офис 3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Ленина, д. 85,</w:t>
            </w:r>
          </w:p>
          <w:p w:rsidR="003C195C" w:rsidRDefault="003C195C">
            <w:pPr>
              <w:pStyle w:val="ConsPlusNormal"/>
            </w:pPr>
            <w:r>
              <w:t>86:12:0101052:24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13.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Супруненко Нина Васильевна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Шевченко, д. 25, кв. 14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П.Лумумбы,</w:t>
            </w:r>
          </w:p>
          <w:p w:rsidR="003C195C" w:rsidRDefault="003C195C">
            <w:pPr>
              <w:pStyle w:val="ConsPlusNormal"/>
            </w:pPr>
            <w:r>
              <w:t>район дома N 57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106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106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14.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Тимирбаева Любовь Танакбаевна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Гагарина, д. 141, кв. 44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П.Лумумбы, д. 60,</w:t>
            </w:r>
          </w:p>
          <w:p w:rsidR="003C195C" w:rsidRDefault="003C195C">
            <w:pPr>
              <w:pStyle w:val="ConsPlusNormal"/>
            </w:pPr>
            <w:r>
              <w:t>86:12:0101096:74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21,4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22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15.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Абдуллаев Рафиг Муса оглы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Кооперативная,</w:t>
            </w:r>
          </w:p>
          <w:p w:rsidR="003C195C" w:rsidRDefault="003C195C">
            <w:pPr>
              <w:pStyle w:val="ConsPlusNormal"/>
            </w:pPr>
            <w:r>
              <w:t>д. 34-4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Строителей - ул. Дунина-Горкавича</w:t>
            </w:r>
          </w:p>
          <w:p w:rsidR="003C195C" w:rsidRDefault="003C195C">
            <w:pPr>
              <w:pStyle w:val="ConsPlusNormal"/>
            </w:pPr>
            <w:r>
              <w:t>86:12:0101090:264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 (овощи - фрукты)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36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16.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 xml:space="preserve">ИП Мацагова </w:t>
            </w:r>
            <w:r>
              <w:lastRenderedPageBreak/>
              <w:t>Галина Николаевна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lastRenderedPageBreak/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lastRenderedPageBreak/>
              <w:t>ул. Водопроводная, д. 23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Чехова, д. 63а,</w:t>
            </w:r>
          </w:p>
          <w:p w:rsidR="003C195C" w:rsidRDefault="003C195C">
            <w:pPr>
              <w:pStyle w:val="ConsPlusNormal"/>
            </w:pPr>
            <w:r>
              <w:lastRenderedPageBreak/>
              <w:t>86:12:0101073:49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lastRenderedPageBreak/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</w:t>
            </w:r>
            <w:r>
              <w:lastRenderedPageBreak/>
              <w:t>нные товары (детские товары)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lastRenderedPageBreak/>
              <w:t>61,2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65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Сирина, д. 3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Калинина, остановка "Медучилище",</w:t>
            </w:r>
          </w:p>
          <w:p w:rsidR="003C195C" w:rsidRDefault="003C195C">
            <w:pPr>
              <w:pStyle w:val="ConsPlusNormal"/>
            </w:pPr>
            <w:r>
              <w:t>86:12:0101050:20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45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45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18.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Мира, д. 46</w:t>
            </w:r>
          </w:p>
          <w:p w:rsidR="003C195C" w:rsidRDefault="003C195C">
            <w:pPr>
              <w:pStyle w:val="ConsPlusNormal"/>
            </w:pPr>
            <w:r>
              <w:t>86:12:0101051:24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киоск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(печатная продукция)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19.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Макеев Денис Евгеньевич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 ул. Ямская, д. 4, кв. 2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Дзержинского,</w:t>
            </w:r>
          </w:p>
          <w:p w:rsidR="003C195C" w:rsidRDefault="003C195C">
            <w:pPr>
              <w:pStyle w:val="ConsPlusNormal"/>
            </w:pPr>
            <w:r>
              <w:t>район дома N 7</w:t>
            </w:r>
          </w:p>
          <w:p w:rsidR="003C195C" w:rsidRDefault="003C195C">
            <w:pPr>
              <w:pStyle w:val="ConsPlusNormal"/>
            </w:pPr>
            <w:r>
              <w:t>(парк имени Бориса Лосева)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14,88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06.12.2023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20.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Комсомольская, д. 32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21.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ООО "Быстрое питание"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Сирина, д. 3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К.Маркса, д. 15,</w:t>
            </w:r>
          </w:p>
          <w:p w:rsidR="003C195C" w:rsidRDefault="003C195C">
            <w:pPr>
              <w:pStyle w:val="ConsPlusNormal"/>
            </w:pPr>
            <w:r>
              <w:t>86:12:0101039:32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8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К.Маркса, д. 15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киоск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(печатная продукция)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23.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Нагиев Шамед Агаммед оглы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Парковая, д. 66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Энгельса,</w:t>
            </w:r>
          </w:p>
          <w:p w:rsidR="003C195C" w:rsidRDefault="003C195C">
            <w:pPr>
              <w:pStyle w:val="ConsPlusNormal"/>
            </w:pPr>
            <w:r>
              <w:t>район дома N 10,</w:t>
            </w:r>
          </w:p>
          <w:p w:rsidR="003C195C" w:rsidRDefault="003C195C">
            <w:pPr>
              <w:pStyle w:val="ConsPlusNormal"/>
            </w:pPr>
            <w:r>
              <w:t>86:12:0101068:17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52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52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24.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К.Маркса, д. 6,</w:t>
            </w:r>
          </w:p>
          <w:p w:rsidR="003C195C" w:rsidRDefault="003C195C">
            <w:pPr>
              <w:pStyle w:val="ConsPlusNormal"/>
            </w:pPr>
            <w:r>
              <w:t>86:12:0101069:2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25.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Чертушко Наталья Анатольевна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Пионерская, д. 46, кв. 47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Собянина, д. 3,</w:t>
            </w:r>
          </w:p>
          <w:p w:rsidR="003C195C" w:rsidRDefault="003C195C">
            <w:pPr>
              <w:pStyle w:val="ConsPlusNormal"/>
            </w:pPr>
            <w:r>
              <w:t>86:12:0101064:5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71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71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26.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Гагарина, д. 114</w:t>
            </w:r>
          </w:p>
          <w:p w:rsidR="003C195C" w:rsidRDefault="003C195C">
            <w:pPr>
              <w:pStyle w:val="ConsPlusNormal"/>
            </w:pPr>
            <w:r>
              <w:t>86:12:0102007:60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58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27.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ООО "Русский стиль"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Энгельса, д. 27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Ключевая, д. 13,</w:t>
            </w:r>
          </w:p>
          <w:p w:rsidR="003C195C" w:rsidRDefault="003C195C">
            <w:pPr>
              <w:pStyle w:val="ConsPlusNormal"/>
            </w:pPr>
            <w:r>
              <w:t>86:12:0102014:1286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108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157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lastRenderedPageBreak/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Велиев Эмил Вилаят оглы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Студенческая, д. 20 кв. 1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Лермонтова, д. 18,</w:t>
            </w:r>
          </w:p>
          <w:p w:rsidR="003C195C" w:rsidRDefault="003C195C">
            <w:pPr>
              <w:pStyle w:val="ConsPlusNormal"/>
            </w:pPr>
            <w:r>
              <w:t>86:12:0102014:138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37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37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29.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Гусейнов Шамхал Самандар оглы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ул. Ямская, д. 10, кв. 6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Ямская, д. 3, 5,</w:t>
            </w:r>
          </w:p>
          <w:p w:rsidR="003C195C" w:rsidRDefault="003C195C">
            <w:pPr>
              <w:pStyle w:val="ConsPlusNormal"/>
            </w:pPr>
            <w:r>
              <w:t>86:12:0103005:84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 (цветы)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41,2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45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30.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Ямская, д. 3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31.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Ямская, д. 14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32.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Ямская, д. 14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33.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Кирова, д. 41,</w:t>
            </w:r>
          </w:p>
          <w:p w:rsidR="003C195C" w:rsidRDefault="003C195C">
            <w:pPr>
              <w:pStyle w:val="ConsPlusNormal"/>
            </w:pPr>
            <w:r>
              <w:t>86:12:0103017:45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аптечный пункт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400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lastRenderedPageBreak/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Гагарина</w:t>
            </w:r>
          </w:p>
          <w:p w:rsidR="003C195C" w:rsidRDefault="003C195C">
            <w:pPr>
              <w:pStyle w:val="ConsPlusNormal"/>
            </w:pPr>
            <w:r>
              <w:t>(район аптеки, площадь Самарово)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передвижной киоск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35.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Кузьмина Галина Анатольевна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</w:t>
            </w:r>
          </w:p>
          <w:p w:rsidR="003C195C" w:rsidRDefault="003C195C">
            <w:pPr>
              <w:pStyle w:val="ConsPlusNormal"/>
            </w:pPr>
            <w:r>
              <w:t>пер</w:t>
            </w:r>
            <w:proofErr w:type="gramStart"/>
            <w:r>
              <w:t>.К</w:t>
            </w:r>
            <w:proofErr w:type="gramEnd"/>
            <w:r>
              <w:t>едровый, д. 9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Конева, д. 22,</w:t>
            </w:r>
          </w:p>
          <w:p w:rsidR="003C195C" w:rsidRDefault="003C195C">
            <w:pPr>
              <w:pStyle w:val="ConsPlusNormal"/>
            </w:pPr>
            <w:r>
              <w:t>86:12:0103029:6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56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56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36.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Конева,</w:t>
            </w:r>
          </w:p>
          <w:p w:rsidR="003C195C" w:rsidRDefault="003C195C">
            <w:pPr>
              <w:pStyle w:val="ConsPlusNormal"/>
            </w:pPr>
            <w:r>
              <w:t>район дома N 10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 (продукция КФХ)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37.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Объездная</w:t>
            </w:r>
          </w:p>
          <w:p w:rsidR="003C195C" w:rsidRDefault="003C195C">
            <w:pPr>
              <w:pStyle w:val="ConsPlusNormal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Археопарка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38.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Объездная</w:t>
            </w:r>
          </w:p>
          <w:p w:rsidR="003C195C" w:rsidRDefault="003C195C">
            <w:pPr>
              <w:pStyle w:val="ConsPlusNormal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Археопарка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39.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 xml:space="preserve">Определяется по </w:t>
            </w:r>
            <w:r>
              <w:lastRenderedPageBreak/>
              <w:t>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Объездная,</w:t>
            </w:r>
          </w:p>
          <w:p w:rsidR="003C195C" w:rsidRDefault="003C195C">
            <w:pPr>
              <w:pStyle w:val="ConsPlusNormal"/>
            </w:pPr>
            <w:r>
              <w:lastRenderedPageBreak/>
              <w:t>район дома N 12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lastRenderedPageBreak/>
              <w:t xml:space="preserve">остановочный </w:t>
            </w:r>
            <w:r>
              <w:lastRenderedPageBreak/>
              <w:t>комплекс с торговым павильоном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lastRenderedPageBreak/>
              <w:t>продовольственн</w:t>
            </w:r>
            <w:r>
              <w:lastRenderedPageBreak/>
              <w:t>ые и 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31,5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lastRenderedPageBreak/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ИП Рахимова Рузиля Расимовна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г. Ханты-Мансийск, ул. Анны Коньковой, д. 2, кв. 26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Студенческая,</w:t>
            </w:r>
          </w:p>
          <w:p w:rsidR="003C195C" w:rsidRDefault="003C195C">
            <w:pPr>
              <w:pStyle w:val="ConsPlusNormal"/>
            </w:pPr>
            <w:r>
              <w:t xml:space="preserve">в </w:t>
            </w:r>
            <w:proofErr w:type="gramStart"/>
            <w:r>
              <w:t>районе</w:t>
            </w:r>
            <w:proofErr w:type="gramEnd"/>
            <w:r>
              <w:t xml:space="preserve"> "Экспоцентра"</w:t>
            </w:r>
          </w:p>
          <w:p w:rsidR="003C195C" w:rsidRDefault="003C195C">
            <w:pPr>
              <w:pStyle w:val="ConsPlusNormal"/>
            </w:pPr>
            <w:r>
              <w:t>86:12:0202008:1902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по 16.01.2022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41.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Гагарина,</w:t>
            </w:r>
          </w:p>
          <w:p w:rsidR="003C195C" w:rsidRDefault="003C195C">
            <w:pPr>
              <w:pStyle w:val="ConsPlusNormal"/>
            </w:pPr>
            <w:r>
              <w:t>район дома N 169</w:t>
            </w:r>
          </w:p>
          <w:p w:rsidR="003C195C" w:rsidRDefault="003C195C">
            <w:pPr>
              <w:pStyle w:val="ConsPlusNormal"/>
            </w:pPr>
            <w:r>
              <w:t>(остановка "Телецентр")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41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42.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Югорская,</w:t>
            </w:r>
          </w:p>
          <w:p w:rsidR="003C195C" w:rsidRDefault="003C195C">
            <w:pPr>
              <w:pStyle w:val="ConsPlusNormal"/>
            </w:pPr>
            <w:r>
              <w:t>район дома N 9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остановочный комплекс с торговым павильоном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43.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Георгия Величко, район дома N 3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  <w:tr w:rsidR="003C195C">
        <w:tc>
          <w:tcPr>
            <w:tcW w:w="624" w:type="dxa"/>
          </w:tcPr>
          <w:p w:rsidR="003C195C" w:rsidRDefault="003C195C">
            <w:pPr>
              <w:pStyle w:val="ConsPlusNormal"/>
            </w:pPr>
            <w:r>
              <w:t>44.</w:t>
            </w:r>
          </w:p>
        </w:tc>
        <w:tc>
          <w:tcPr>
            <w:tcW w:w="1842" w:type="dxa"/>
          </w:tcPr>
          <w:p w:rsidR="003C195C" w:rsidRDefault="003C195C">
            <w:pPr>
              <w:pStyle w:val="ConsPlusNormal"/>
            </w:pPr>
            <w:r>
              <w:t>Определяется по результатам аукциона</w:t>
            </w:r>
          </w:p>
        </w:tc>
        <w:tc>
          <w:tcPr>
            <w:tcW w:w="2098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3C195C" w:rsidRDefault="003C195C">
            <w:pPr>
              <w:pStyle w:val="ConsPlusNormal"/>
            </w:pPr>
            <w:r>
              <w:t>ул. Мира,</w:t>
            </w:r>
          </w:p>
          <w:p w:rsidR="003C195C" w:rsidRDefault="003C195C">
            <w:pPr>
              <w:pStyle w:val="ConsPlusNormal"/>
            </w:pPr>
            <w:r>
              <w:t>район дома N 13</w:t>
            </w:r>
          </w:p>
          <w:p w:rsidR="003C195C" w:rsidRDefault="003C195C">
            <w:pPr>
              <w:pStyle w:val="ConsPlusNormal"/>
            </w:pPr>
            <w:r>
              <w:t>(парк имени Бориса Лосева)</w:t>
            </w:r>
          </w:p>
        </w:tc>
        <w:tc>
          <w:tcPr>
            <w:tcW w:w="1531" w:type="dxa"/>
          </w:tcPr>
          <w:p w:rsidR="003C195C" w:rsidRDefault="003C195C">
            <w:pPr>
              <w:pStyle w:val="ConsPlusNormal"/>
            </w:pPr>
            <w:r>
              <w:t>павильон</w:t>
            </w:r>
          </w:p>
        </w:tc>
        <w:tc>
          <w:tcPr>
            <w:tcW w:w="1814" w:type="dxa"/>
          </w:tcPr>
          <w:p w:rsidR="003C195C" w:rsidRDefault="003C195C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77" w:type="dxa"/>
          </w:tcPr>
          <w:p w:rsidR="003C195C" w:rsidRDefault="003C195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3C195C" w:rsidRDefault="003C195C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3C195C" w:rsidRDefault="003C195C">
            <w:pPr>
              <w:pStyle w:val="ConsPlusNormal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417" w:type="dxa"/>
          </w:tcPr>
          <w:p w:rsidR="003C195C" w:rsidRDefault="003C195C">
            <w:pPr>
              <w:pStyle w:val="ConsPlusNormal"/>
            </w:pPr>
            <w:r>
              <w:t>5 лет</w:t>
            </w:r>
          </w:p>
        </w:tc>
      </w:tr>
    </w:tbl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jc w:val="both"/>
      </w:pPr>
    </w:p>
    <w:p w:rsidR="003C195C" w:rsidRDefault="003C19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8A2" w:rsidRDefault="003D68A2">
      <w:bookmarkStart w:id="1" w:name="_GoBack"/>
      <w:bookmarkEnd w:id="1"/>
    </w:p>
    <w:sectPr w:rsidR="003D68A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5C"/>
    <w:rsid w:val="003C195C"/>
    <w:rsid w:val="003D68A2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9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19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19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9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19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19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749F7E213B393016930A569CC02995912BA6304E40FC1A0C0A4D87A57CCF7A2FA16B6A75DC063E7927DB0563E98B749979589A4A805FA83A872C4B5TEG" TargetMode="External"/><Relationship Id="rId13" Type="http://schemas.openxmlformats.org/officeDocument/2006/relationships/hyperlink" Target="consultantplus://offline/ref=63D749F7E213B39301692EA87FA055965B1BE66E02E40492FF92A28F2507CAA2E2BA10E3E419CC63E09929E11760C1E704DC9881B3B405F1B9T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749F7E213B393016930A569CC02995912BA630CE306C6AACDF9D2720EC0F5A5F549A1A014CC62E7927DB558619DA258CF9981B3B60CED9FAA70BCT4G" TargetMode="External"/><Relationship Id="rId12" Type="http://schemas.openxmlformats.org/officeDocument/2006/relationships/hyperlink" Target="consultantplus://offline/ref=63D749F7E213B393016930A569CC02995912BA6307E10EC5A3C7A4D87A57CCF7A2FA16B6A75DC063E7927DB0563E98B749979589A4A805FA83A872C4B5T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D749F7E213B393016930A569CC02995912BA6307E10EC5A3C7A4D87A57CCF7A2FA16B6A75DC063E7927DB0563E98B749979589A4A805FA83A872C4B5T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749F7E213B393016930A569CC02995912BA630DE307C5A5CDF9D2720EC0F5A5F549A1A014CC62E7927DB558619DA258CF9981B3B60CED9FAA70BCT4G" TargetMode="External"/><Relationship Id="rId11" Type="http://schemas.openxmlformats.org/officeDocument/2006/relationships/hyperlink" Target="consultantplus://offline/ref=63D749F7E213B393016930A569CC02995912BA6307E10EC5A4CEA4D87A57CCF7A2FA16B6A75DC063E7927DB0563E98B749979589A4A805FA83A872C4B5T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D749F7E213B393016930A569CC02995912BA630DE20AC7A3CDF9D2720EC0F5A5F549A1A014CC62E7927CB158619DA258CF9981B3B60CED9FAA70BCT4G" TargetMode="External"/><Relationship Id="rId10" Type="http://schemas.openxmlformats.org/officeDocument/2006/relationships/hyperlink" Target="consultantplus://offline/ref=63D749F7E213B393016930A569CC02995912BA6307E408C0A1C0A4D87A57CCF7A2FA16B6A75DC063E7927DB0563E98B749979589A4A805FA83A872C4B5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749F7E213B393016930A569CC02995912BA6304E60FC6A4CEA4D87A57CCF7A2FA16B6A75DC063E7927DB0563E98B749979589A4A805FA83A872C4B5TEG" TargetMode="External"/><Relationship Id="rId14" Type="http://schemas.openxmlformats.org/officeDocument/2006/relationships/hyperlink" Target="consultantplus://offline/ref=63D749F7E213B393016930A569CC02995912BA6307E606C4AAC7A4D87A57CCF7A2FA16B6A75DC063E7927DB3543E98B749979589A4A805FA83A872C4B5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1</cp:revision>
  <dcterms:created xsi:type="dcterms:W3CDTF">2022-09-19T06:18:00Z</dcterms:created>
  <dcterms:modified xsi:type="dcterms:W3CDTF">2022-09-19T06:19:00Z</dcterms:modified>
</cp:coreProperties>
</file>