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7A" w:rsidRPr="00404496" w:rsidRDefault="0092077A" w:rsidP="009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приказ «Об утверждении</w:t>
      </w:r>
    </w:p>
    <w:p w:rsidR="0092077A" w:rsidRPr="00404496" w:rsidRDefault="0092077A" w:rsidP="009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внутреннего трудового распорядка</w:t>
      </w:r>
    </w:p>
    <w:p w:rsidR="0092077A" w:rsidRPr="00404496" w:rsidRDefault="0092077A" w:rsidP="009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Департамента образования Администрации</w:t>
      </w:r>
    </w:p>
    <w:p w:rsidR="0092077A" w:rsidRPr="00404496" w:rsidRDefault="0092077A" w:rsidP="009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Ханты-Мансийска» от 19.03.2013 № 226</w:t>
      </w:r>
    </w:p>
    <w:p w:rsidR="0092077A" w:rsidRDefault="0092077A" w:rsidP="00920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7A" w:rsidRDefault="0092077A" w:rsidP="009207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077A" w:rsidRPr="00CE4150" w:rsidRDefault="0092077A" w:rsidP="009207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</w:p>
    <w:p w:rsidR="0092077A" w:rsidRDefault="0092077A" w:rsidP="0092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07.09.2016 № 72-оз «О внесени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законы Ханты-Мансийского автономного округа-Югры» в части упорядочения продолжительности отпусков муниципальной службе, решением Думы города Ханты-Мансийска от 27.04.2015 № 650-</w:t>
      </w:r>
      <w:r w:rsidRPr="00CE4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«О кодексе профессиональной этики и служебного поведения муниципальных служащих органов местного самоупр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города Ханты-Мансийска» и распоряжения </w:t>
      </w:r>
    </w:p>
    <w:p w:rsidR="0092077A" w:rsidRDefault="0092077A" w:rsidP="00920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Ханты-Мансийска от 29.09.2016 № 228-р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27.02.2013 № 36-р «Об утверждении Правил в</w:t>
      </w:r>
      <w:r w:rsidRPr="00BC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нутреннего трудового распорядка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приказ Департамента образования от 19.03.2013 № 226  Департамента образования Администрации города Ханты-Ма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нсийска «Об утверждении Правил в</w:t>
      </w:r>
      <w:r w:rsidRPr="00CE41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нутреннего трудового распорядка в Департаменте образования Администрации  города Ханты-Мансийска»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(далее-Департамент образования):</w:t>
      </w:r>
      <w:proofErr w:type="gramEnd"/>
    </w:p>
    <w:p w:rsidR="0092077A" w:rsidRDefault="0092077A" w:rsidP="0092077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Абзац первый пункт 4.1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«Основные права и обязанности служащих Департамента» приложения к приказу изложить в следующей  редакции:</w:t>
      </w:r>
    </w:p>
    <w:p w:rsidR="0092077A" w:rsidRDefault="0092077A" w:rsidP="0092077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служащий должен применять меры для соблюдения положений Кодекса профессиональной этики и служебного поведения муниципальных служащих органов местного самоуправления города Ханты-Мансийск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Кодекс)».</w:t>
      </w:r>
    </w:p>
    <w:p w:rsidR="0092077A" w:rsidRDefault="0092077A" w:rsidP="0092077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«Время труда и отдыха» приложения к приказу:</w:t>
      </w:r>
    </w:p>
    <w:p w:rsidR="0092077A" w:rsidRDefault="0092077A" w:rsidP="0092077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Пункт 6.1.изложить в следующей редакции:</w:t>
      </w:r>
    </w:p>
    <w:p w:rsidR="0092077A" w:rsidRDefault="0092077A" w:rsidP="0092077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«6.1. В Департаменте образования установлена пятидневная рабочая  (служебная) неделя с двумя выходными днями (суббота и воскресенье).</w:t>
      </w:r>
    </w:p>
    <w:p w:rsidR="0092077A" w:rsidRPr="00756BEB" w:rsidRDefault="0092077A" w:rsidP="0092077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(служебного) времени для работников: </w:t>
      </w:r>
      <w:r w:rsidRPr="00756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щин устанавливается 36-часовая; </w:t>
      </w:r>
      <w:r w:rsidRPr="00756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- 40-часовая рабочая (служебная неделя).</w:t>
      </w:r>
    </w:p>
    <w:p w:rsidR="0092077A" w:rsidRPr="00756BEB" w:rsidRDefault="0092077A" w:rsidP="0092077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работы в 09.00 часов. </w:t>
      </w:r>
      <w:r w:rsidRPr="00756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во вторник в 18.15 часов, в остальные дни рабочей (служебной) недели в 17.15 часов;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мужчин в 18.15 часов.   </w:t>
      </w:r>
    </w:p>
    <w:p w:rsidR="0092077A" w:rsidRPr="002279AD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предоставляется в течение рабочего (служебного) дня перерыв для отдыха и приема пищи с 12.45 до 14.00 часов».</w:t>
      </w:r>
    </w:p>
    <w:p w:rsidR="0092077A" w:rsidRPr="00800715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5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6.3. изложить в следующей редакции:</w:t>
      </w:r>
    </w:p>
    <w:p w:rsidR="0092077A" w:rsidRPr="00800715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15">
        <w:rPr>
          <w:rFonts w:ascii="Times New Roman" w:eastAsia="Times New Roman" w:hAnsi="Times New Roman" w:cs="Times New Roman"/>
          <w:sz w:val="24"/>
          <w:szCs w:val="24"/>
          <w:lang w:eastAsia="ru-RU"/>
        </w:rPr>
        <w:t>«6.3. Продолжительность рабочего (служебного) дня, непосредственно предшествующего нерабочему праздничному дню, уменьшается на один час.</w:t>
      </w:r>
    </w:p>
    <w:p w:rsidR="0092077A" w:rsidRPr="00800715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 в соответствии со статьей 112 Трудового кодекса Российской Федерации, нормативным правовым актом Правительства Российской Федерации».</w:t>
      </w:r>
      <w:proofErr w:type="gramEnd"/>
    </w:p>
    <w:p w:rsidR="0092077A" w:rsidRPr="00494C93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Пункт 6.4. изложить в следующей редакции:</w:t>
      </w:r>
    </w:p>
    <w:p w:rsidR="0092077A" w:rsidRPr="00494C93" w:rsidRDefault="0092077A" w:rsidP="0092077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«6.4. Ненормированный рабочий (служебный) день устанавливается для муниципальных служащих, замещающих высшие и главные должности муниципальной службы. </w:t>
      </w:r>
      <w:proofErr w:type="gramStart"/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служащих, замещающих должности муниципальной службы иных групп, ненормированный рабочий (служебный)  день устанавливается по соответствующего перечню должностей, приведенному в приложении к настоящим Правилам внутреннего распорядка.»</w:t>
      </w:r>
      <w:proofErr w:type="gramEnd"/>
    </w:p>
    <w:p w:rsidR="0092077A" w:rsidRPr="00494C93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Пункт 6.7. изложить в следующей редакции:</w:t>
      </w:r>
    </w:p>
    <w:p w:rsidR="0092077A" w:rsidRPr="00494C93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>«6.7. Муниципальным служащим предоставляется:</w:t>
      </w:r>
    </w:p>
    <w:p w:rsidR="0092077A" w:rsidRPr="00494C93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ежегодный основной оплачиваемый отпуск продолжительностью 30 календарных дней; </w:t>
      </w:r>
    </w:p>
    <w:p w:rsidR="0092077A" w:rsidRPr="00494C93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дополнительный оплачиваемый отпуск за работу в местности, приравненной к районам Крайнего Севера продолжительностью 16 календарных дней».</w:t>
      </w:r>
    </w:p>
    <w:p w:rsidR="0092077A" w:rsidRPr="00494C93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Пункт 6.8. изложить в следующей редакции:</w:t>
      </w:r>
    </w:p>
    <w:p w:rsidR="0092077A" w:rsidRPr="00494C93" w:rsidRDefault="0092077A" w:rsidP="0092077A">
      <w:pPr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«6.8. ежегодный дополнительный оплачиваемый отпуск за выслугу лет продолжительностью: </w:t>
      </w:r>
    </w:p>
    <w:p w:rsidR="0092077A" w:rsidRPr="00494C93" w:rsidRDefault="0092077A" w:rsidP="009207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стаже  муниципальной службы от 1 года до 5 лет – 1 календарный день; </w:t>
      </w:r>
    </w:p>
    <w:p w:rsidR="0092077A" w:rsidRPr="00494C93" w:rsidRDefault="0092077A" w:rsidP="009207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стаже  муниципальной службы от 5  до 10 лет – 5 календарных дней; </w:t>
      </w:r>
    </w:p>
    <w:p w:rsidR="0092077A" w:rsidRPr="00494C93" w:rsidRDefault="0092077A" w:rsidP="009207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стаже  муниципальной службы от 10  до 15 лет – 7 календарных дней; </w:t>
      </w:r>
    </w:p>
    <w:p w:rsidR="0092077A" w:rsidRPr="00494C93" w:rsidRDefault="0092077A" w:rsidP="009207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стаже  муниципальной службы от 15 и более – 10 календарных дней; </w:t>
      </w:r>
    </w:p>
    <w:p w:rsidR="0092077A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дополнительный оплачиваемый отпуск за ненормированный рабочий (служебный) день продолжительностью три календарных дня (муниципальных служащих которым установлен ненормированный рабочий (служебный) день); </w:t>
      </w:r>
      <w:proofErr w:type="gramEnd"/>
    </w:p>
    <w:p w:rsidR="0092077A" w:rsidRPr="002279AD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4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оплачиваемый отпуск до пяти календарных дней в случаях рождения, смерти или тяжелого заболевания близких родственников (родителей, детей, родных братьев и сестер) муниципального служащего, бракосочетания муниципального служащего или его детей».</w:t>
      </w:r>
    </w:p>
    <w:p w:rsidR="0092077A" w:rsidRPr="002058E7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Пункт 6.9 изложить в следующей редакции:</w:t>
      </w:r>
    </w:p>
    <w:p w:rsidR="0092077A" w:rsidRPr="002058E7" w:rsidRDefault="0092077A" w:rsidP="0092077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«ежегодный дополнительный оплачиваемый отпуск за выслугу лет из расчета один календарный день </w:t>
      </w:r>
      <w:proofErr w:type="gramStart"/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год</w:t>
      </w:r>
      <w:proofErr w:type="gramEnd"/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Департаменте образования, но не более 10 календарных дней.</w:t>
      </w:r>
      <w:r w:rsidRPr="00205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стаж работы, дающий право на ежегодный дополнительный оплачиваемый отпуск за выслугу лет, включаются периоды военный службы, периоды в федеральных органов государственной власти, органов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в муниципальных предприятиях и учреждениях города, выполнявших ранее полномочия</w:t>
      </w:r>
      <w:proofErr w:type="gramEnd"/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обеспечению деятельности органов местного самоуправления, и иные периоды работы по специальности».  </w:t>
      </w:r>
    </w:p>
    <w:p w:rsidR="0092077A" w:rsidRPr="002058E7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пункта 6.9 исключить абзац третий.</w:t>
      </w:r>
    </w:p>
    <w:p w:rsidR="0092077A" w:rsidRPr="002058E7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Абзац четвертый считать абзацем третьим.</w:t>
      </w:r>
    </w:p>
    <w:p w:rsidR="0092077A" w:rsidRPr="002058E7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6.9 дополнить абзацем четвертым следующего содержания:</w:t>
      </w:r>
    </w:p>
    <w:p w:rsidR="0092077A" w:rsidRPr="002058E7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«ежегодный основной оплачиваемый отпуск продолжительностью 28 календарных дней, дополнительный оплачиваемый отпуск за работу в местности, приравненной к районам Крайнего Севера продолжительностью 16 календарных дней».</w:t>
      </w:r>
    </w:p>
    <w:p w:rsidR="0092077A" w:rsidRPr="002058E7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Изложить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0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внутреннего трудового распорядка Департамента образования в новой редакции согласно приложению к настоящему приказу.</w:t>
      </w:r>
    </w:p>
    <w:p w:rsidR="0092077A" w:rsidRPr="006324A1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A1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Производить исчисление продолжительности ежегодных оплачиваемых отпусков, предоставляемых муниципальным служащим, замещающим должности муниципальной службы в Департаменте образования, начиная с их нового рабочего года.</w:t>
      </w:r>
    </w:p>
    <w:p w:rsidR="0092077A" w:rsidRPr="006324A1" w:rsidRDefault="0092077A" w:rsidP="00920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Отделу кадрового сопровождения Департамента образования ознакомить под роспись муниципальных служащих Департамента образования с настоящим приказом.</w:t>
      </w:r>
    </w:p>
    <w:p w:rsidR="00FA39CA" w:rsidRDefault="0092077A" w:rsidP="0092077A">
      <w:r w:rsidRPr="006324A1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Настоящий приказ вступает в силу со дня его подписания.</w:t>
      </w:r>
      <w:bookmarkStart w:id="0" w:name="_GoBack"/>
      <w:bookmarkEnd w:id="0"/>
    </w:p>
    <w:sectPr w:rsidR="00FA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725D"/>
    <w:multiLevelType w:val="hybridMultilevel"/>
    <w:tmpl w:val="99E090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9B"/>
    <w:rsid w:val="0058519B"/>
    <w:rsid w:val="0092077A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Гладницева Ольга Викторовна</dc:creator>
  <cp:keywords/>
  <dc:description/>
  <cp:lastModifiedBy>Гладницева Ольга Викторовна</cp:lastModifiedBy>
  <cp:revision>2</cp:revision>
  <dcterms:created xsi:type="dcterms:W3CDTF">2018-11-19T05:34:00Z</dcterms:created>
  <dcterms:modified xsi:type="dcterms:W3CDTF">2018-11-19T05:34:00Z</dcterms:modified>
</cp:coreProperties>
</file>