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B" w:rsidRPr="008A6110" w:rsidRDefault="003E385B" w:rsidP="003E385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A61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E385B" w:rsidRPr="008A6110" w:rsidRDefault="003E385B" w:rsidP="003E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385B" w:rsidRPr="008A6110" w:rsidRDefault="003E385B" w:rsidP="003E3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1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E385B" w:rsidRPr="008A6110" w:rsidRDefault="003E385B" w:rsidP="003E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110">
        <w:rPr>
          <w:rFonts w:ascii="Times New Roman" w:eastAsia="Times New Roman" w:hAnsi="Times New Roman" w:cs="Times New Roman"/>
          <w:b/>
          <w:sz w:val="28"/>
          <w:szCs w:val="28"/>
        </w:rPr>
        <w:t>ПЯТЬДЕСЯТ ПЕРВОГО ЗАСЕДАНИЯ ДУМЫ  ГОРОДА</w:t>
      </w:r>
    </w:p>
    <w:p w:rsidR="003E385B" w:rsidRPr="008A6110" w:rsidRDefault="003E385B" w:rsidP="003E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11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</w:p>
    <w:p w:rsidR="003E385B" w:rsidRPr="008A6110" w:rsidRDefault="003E385B" w:rsidP="003E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85B" w:rsidRPr="008A6110" w:rsidRDefault="003E385B" w:rsidP="003E38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11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B3C73D" wp14:editId="70EF4733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8A6110">
        <w:rPr>
          <w:rFonts w:ascii="Times New Roman" w:eastAsia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 w:rsidRPr="008A611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8A6110">
        <w:rPr>
          <w:rFonts w:ascii="Times New Roman" w:eastAsia="Times New Roman" w:hAnsi="Times New Roman" w:cs="Times New Roman"/>
          <w:sz w:val="28"/>
          <w:szCs w:val="28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8A6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8A6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8A6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8A6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8A6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3E385B" w:rsidRPr="008A6110" w:rsidRDefault="003E385B" w:rsidP="003E385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110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8A6110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8A61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A61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8A61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8A6110"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 в 10</w:t>
      </w:r>
      <w:r w:rsidRPr="008A6110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8A6110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3E385B" w:rsidRPr="008A6110" w:rsidRDefault="003E385B" w:rsidP="003E385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85B" w:rsidRPr="008A6110" w:rsidRDefault="003E385B" w:rsidP="003E385B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A61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21 февраля 2020 года                                                                             </w:t>
      </w:r>
      <w:r w:rsidR="008A61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Pr="008A61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8A61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8A61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8A61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2</w:t>
      </w:r>
    </w:p>
    <w:p w:rsidR="003E385B" w:rsidRPr="008A6110" w:rsidRDefault="003E385B" w:rsidP="003E38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7088"/>
      </w:tblGrid>
      <w:tr w:rsidR="008A6110" w:rsidRPr="008A6110" w:rsidTr="008A6110">
        <w:trPr>
          <w:trHeight w:val="497"/>
        </w:trPr>
        <w:tc>
          <w:tcPr>
            <w:tcW w:w="708" w:type="dxa"/>
            <w:hideMark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3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Главы города Ханты-Мансийска о результатах </w:t>
            </w:r>
            <w:r w:rsidR="00BA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>его деятельности, деятельности Администрации города                             Ханты-Мансийска за 2019 год, в том числе о решении вопросов, поставленных Думой города Ханты-Мансийска.</w:t>
            </w:r>
          </w:p>
        </w:tc>
      </w:tr>
      <w:tr w:rsidR="008A6110" w:rsidRPr="008A6110" w:rsidTr="008A6110">
        <w:trPr>
          <w:trHeight w:val="506"/>
        </w:trPr>
        <w:tc>
          <w:tcPr>
            <w:tcW w:w="1560" w:type="dxa"/>
            <w:gridSpan w:val="3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61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 w:rsidRPr="008A61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 Павлович – </w:t>
            </w:r>
            <w:r w:rsidRPr="008A611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               Ханты-Мансийска</w:t>
            </w:r>
          </w:p>
        </w:tc>
      </w:tr>
    </w:tbl>
    <w:p w:rsidR="008A6110" w:rsidRPr="008A6110" w:rsidRDefault="008A6110" w:rsidP="00653F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7088"/>
      </w:tblGrid>
      <w:tr w:rsidR="008A6110" w:rsidRPr="008A6110" w:rsidTr="008A6110">
        <w:trPr>
          <w:trHeight w:val="388"/>
        </w:trPr>
        <w:tc>
          <w:tcPr>
            <w:tcW w:w="708" w:type="dxa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8A6110" w:rsidRPr="008A6110" w:rsidRDefault="008A6110" w:rsidP="00653F53">
            <w:pPr>
              <w:keepNext/>
              <w:tabs>
                <w:tab w:val="left" w:pos="4820"/>
              </w:tabs>
              <w:spacing w:after="0" w:line="240" w:lineRule="auto"/>
              <w:jc w:val="both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 на 2017-2032 годы» за 2019 год.</w:t>
            </w:r>
          </w:p>
        </w:tc>
      </w:tr>
      <w:tr w:rsidR="008A6110" w:rsidRPr="008A6110" w:rsidTr="008A6110">
        <w:trPr>
          <w:trHeight w:val="597"/>
        </w:trPr>
        <w:tc>
          <w:tcPr>
            <w:tcW w:w="1560" w:type="dxa"/>
            <w:gridSpan w:val="3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Волчков Сергей Анатольевич </w:t>
            </w:r>
            <w:r w:rsidRPr="008A61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8A6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 Ханты-Мансийска, директор</w:t>
            </w:r>
            <w:r w:rsidRPr="008A6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A6110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8A6110" w:rsidRPr="008A6110" w:rsidRDefault="008A6110" w:rsidP="00653F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7088"/>
      </w:tblGrid>
      <w:tr w:rsidR="008A6110" w:rsidRPr="008A6110" w:rsidTr="008A6110">
        <w:trPr>
          <w:trHeight w:val="388"/>
        </w:trPr>
        <w:tc>
          <w:tcPr>
            <w:tcW w:w="708" w:type="dxa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8A6110" w:rsidRPr="008A6110" w:rsidRDefault="008A6110" w:rsidP="00653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организации и проведения публичных слушаний, общественных обсуждений в сфере градостроительной деятельности в городе Ханты-Мансийске.</w:t>
            </w:r>
          </w:p>
        </w:tc>
      </w:tr>
      <w:tr w:rsidR="008A6110" w:rsidRPr="008A6110" w:rsidTr="008A6110">
        <w:trPr>
          <w:trHeight w:val="597"/>
        </w:trPr>
        <w:tc>
          <w:tcPr>
            <w:tcW w:w="1560" w:type="dxa"/>
            <w:gridSpan w:val="3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8A6110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8A6110" w:rsidRPr="008A6110" w:rsidRDefault="008A6110" w:rsidP="00653F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7088"/>
      </w:tblGrid>
      <w:tr w:rsidR="008A6110" w:rsidRPr="008A6110" w:rsidTr="008A6110">
        <w:trPr>
          <w:trHeight w:val="388"/>
        </w:trPr>
        <w:tc>
          <w:tcPr>
            <w:tcW w:w="708" w:type="dxa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8A6110" w:rsidRPr="008A6110" w:rsidRDefault="008A6110" w:rsidP="00653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             от 29 июня 2018 года № 269-</w:t>
            </w:r>
            <w:r w:rsidRPr="008A61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Порядке организации                        и проведения публичных  слушаний, общественных обсуждений                        в городе Ханты-Мансийске».</w:t>
            </w:r>
          </w:p>
        </w:tc>
      </w:tr>
      <w:tr w:rsidR="008A6110" w:rsidRPr="008A6110" w:rsidTr="008A6110">
        <w:trPr>
          <w:trHeight w:val="597"/>
        </w:trPr>
        <w:tc>
          <w:tcPr>
            <w:tcW w:w="1560" w:type="dxa"/>
            <w:gridSpan w:val="3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8A6110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8A6110" w:rsidRPr="008A6110" w:rsidRDefault="008A6110" w:rsidP="00653F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7088"/>
      </w:tblGrid>
      <w:tr w:rsidR="008A6110" w:rsidRPr="008A6110" w:rsidTr="008A6110">
        <w:trPr>
          <w:trHeight w:val="233"/>
        </w:trPr>
        <w:tc>
          <w:tcPr>
            <w:tcW w:w="708" w:type="dxa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8A6110" w:rsidRPr="008A6110" w:rsidRDefault="008A6110" w:rsidP="00653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2019 год.</w:t>
            </w:r>
          </w:p>
        </w:tc>
      </w:tr>
      <w:tr w:rsidR="008A6110" w:rsidRPr="008A6110" w:rsidTr="008A6110">
        <w:trPr>
          <w:trHeight w:val="597"/>
        </w:trPr>
        <w:tc>
          <w:tcPr>
            <w:tcW w:w="1560" w:type="dxa"/>
            <w:gridSpan w:val="3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Пенчуков Константин Львович</w:t>
            </w: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Председатель Думы города  Ханты-Мансийска</w:t>
            </w:r>
            <w:r w:rsidRPr="008A6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6110" w:rsidRPr="008A6110" w:rsidRDefault="008A6110" w:rsidP="00653F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7088"/>
      </w:tblGrid>
      <w:tr w:rsidR="008A6110" w:rsidRPr="008A6110" w:rsidTr="008A6110">
        <w:trPr>
          <w:trHeight w:val="333"/>
        </w:trPr>
        <w:tc>
          <w:tcPr>
            <w:tcW w:w="708" w:type="dxa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8A6110" w:rsidRPr="008A6110" w:rsidRDefault="008A6110" w:rsidP="00653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8A61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награждении</w:t>
            </w:r>
            <w:proofErr w:type="gramEnd"/>
            <w:r w:rsidRPr="008A61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A6110" w:rsidRPr="008A6110" w:rsidTr="008A6110">
        <w:trPr>
          <w:trHeight w:val="742"/>
        </w:trPr>
        <w:tc>
          <w:tcPr>
            <w:tcW w:w="1560" w:type="dxa"/>
            <w:gridSpan w:val="3"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A6110" w:rsidRPr="008A6110" w:rsidRDefault="008A6110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Пенчуков Константин Львович</w:t>
            </w: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Председатель Думы города  Ханты-Мансийска</w:t>
            </w:r>
          </w:p>
        </w:tc>
      </w:tr>
    </w:tbl>
    <w:p w:rsidR="008A6110" w:rsidRPr="008A6110" w:rsidRDefault="008A6110" w:rsidP="00653F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497"/>
      </w:tblGrid>
      <w:tr w:rsidR="008A6110" w:rsidRPr="008A6110" w:rsidTr="008A6110">
        <w:trPr>
          <w:trHeight w:val="157"/>
        </w:trPr>
        <w:tc>
          <w:tcPr>
            <w:tcW w:w="709" w:type="dxa"/>
            <w:hideMark/>
          </w:tcPr>
          <w:p w:rsidR="008A6110" w:rsidRPr="008A6110" w:rsidRDefault="008A6110" w:rsidP="00653F53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hideMark/>
          </w:tcPr>
          <w:p w:rsidR="008A6110" w:rsidRPr="008A6110" w:rsidRDefault="008A6110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3E385B" w:rsidRPr="008A6110" w:rsidRDefault="003E385B" w:rsidP="00653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385B" w:rsidRPr="008A6110" w:rsidRDefault="003E385B" w:rsidP="00653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6110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3E385B" w:rsidRPr="008A6110" w:rsidRDefault="003E385B" w:rsidP="00653F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44"/>
        <w:gridCol w:w="6941"/>
      </w:tblGrid>
      <w:tr w:rsidR="003E385B" w:rsidRPr="008A6110" w:rsidTr="008A6110">
        <w:trPr>
          <w:trHeight w:val="562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3E385B" w:rsidRPr="008A6110" w:rsidTr="008A6110">
        <w:trPr>
          <w:trHeight w:val="562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3E385B" w:rsidRPr="008A6110" w:rsidTr="008A6110">
        <w:trPr>
          <w:trHeight w:val="562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Фисенко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МО МВД России  «Ханты-Мансийский»,</w:t>
            </w:r>
          </w:p>
        </w:tc>
      </w:tr>
      <w:tr w:rsidR="003E385B" w:rsidRPr="008A6110" w:rsidTr="008A6110">
        <w:trPr>
          <w:trHeight w:val="482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межрайонной инспекции ФНС России  № 1                     по ХМАО-Югре,</w:t>
            </w:r>
          </w:p>
        </w:tc>
      </w:tr>
      <w:tr w:rsidR="003E385B" w:rsidRPr="008A6110" w:rsidTr="008A6110">
        <w:trPr>
          <w:trHeight w:val="434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8A6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3E385B" w:rsidRPr="008A6110" w:rsidTr="008A6110">
        <w:trPr>
          <w:trHeight w:val="562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3E385B" w:rsidRPr="008A6110" w:rsidTr="008A6110"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3E385B" w:rsidRPr="008A6110" w:rsidTr="008A6110"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3E385B" w:rsidRPr="008A6110" w:rsidTr="008A6110"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3E385B" w:rsidRPr="008A6110" w:rsidTr="008A6110"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3E385B" w:rsidRPr="008A6110" w:rsidTr="008A6110"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941" w:type="dxa"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385B" w:rsidRPr="008A6110" w:rsidTr="008A6110">
        <w:tc>
          <w:tcPr>
            <w:tcW w:w="3544" w:type="dxa"/>
            <w:hideMark/>
          </w:tcPr>
          <w:p w:rsidR="003E385B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8A6110" w:rsidRPr="008A6110" w:rsidRDefault="008A6110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A6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</w:t>
            </w: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</w:t>
            </w:r>
            <w:r w:rsidR="008A6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3E385B" w:rsidRPr="008A6110" w:rsidTr="008A6110"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3E385B" w:rsidRPr="008A6110" w:rsidTr="008A6110">
        <w:trPr>
          <w:trHeight w:val="80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3E385B" w:rsidRPr="008A6110" w:rsidTr="008A6110">
        <w:trPr>
          <w:trHeight w:val="80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3E385B" w:rsidRPr="008A6110" w:rsidTr="008A6110">
        <w:trPr>
          <w:trHeight w:val="80"/>
        </w:trPr>
        <w:tc>
          <w:tcPr>
            <w:tcW w:w="3544" w:type="dxa"/>
            <w:hideMark/>
          </w:tcPr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3E385B" w:rsidRPr="008A6110" w:rsidRDefault="003E385B" w:rsidP="0065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1" w:type="dxa"/>
            <w:hideMark/>
          </w:tcPr>
          <w:p w:rsidR="003E385B" w:rsidRPr="008A6110" w:rsidRDefault="003E385B" w:rsidP="00653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8A6110" w:rsidRDefault="00E80536" w:rsidP="00653F53">
      <w:pPr>
        <w:spacing w:line="240" w:lineRule="auto"/>
        <w:rPr>
          <w:sz w:val="28"/>
          <w:szCs w:val="28"/>
        </w:rPr>
      </w:pPr>
    </w:p>
    <w:sectPr w:rsidR="00E80536" w:rsidRPr="008A6110" w:rsidSect="00BA0E35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7A"/>
    <w:rsid w:val="003E385B"/>
    <w:rsid w:val="00586C7A"/>
    <w:rsid w:val="00653F53"/>
    <w:rsid w:val="008A6110"/>
    <w:rsid w:val="00BA0E35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2020-02-19T04:06:00Z</dcterms:created>
  <dcterms:modified xsi:type="dcterms:W3CDTF">2020-02-19T04:27:00Z</dcterms:modified>
</cp:coreProperties>
</file>