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C5" w:rsidRPr="00BE3761" w:rsidRDefault="004304C5" w:rsidP="004304C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304C5" w:rsidRPr="00C36351" w:rsidRDefault="004304C5" w:rsidP="004304C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C36351">
        <w:rPr>
          <w:b/>
          <w:bCs/>
          <w:sz w:val="28"/>
          <w:szCs w:val="28"/>
        </w:rPr>
        <w:t>деятельности Счетной палаты</w:t>
      </w:r>
      <w:r>
        <w:rPr>
          <w:b/>
          <w:bCs/>
          <w:sz w:val="28"/>
          <w:szCs w:val="28"/>
        </w:rPr>
        <w:t xml:space="preserve"> </w:t>
      </w:r>
      <w:r w:rsidRPr="00C36351">
        <w:rPr>
          <w:b/>
          <w:bCs/>
          <w:sz w:val="28"/>
          <w:szCs w:val="28"/>
        </w:rPr>
        <w:t xml:space="preserve">города Ханты-Мансийска </w:t>
      </w:r>
    </w:p>
    <w:p w:rsidR="004304C5" w:rsidRPr="00C36351" w:rsidRDefault="004304C5" w:rsidP="004304C5">
      <w:pPr>
        <w:spacing w:line="240" w:lineRule="exact"/>
        <w:jc w:val="center"/>
        <w:rPr>
          <w:b/>
          <w:bCs/>
          <w:sz w:val="28"/>
          <w:szCs w:val="28"/>
        </w:rPr>
      </w:pPr>
      <w:r w:rsidRPr="00C36351">
        <w:rPr>
          <w:b/>
          <w:bCs/>
          <w:sz w:val="28"/>
          <w:szCs w:val="28"/>
        </w:rPr>
        <w:t xml:space="preserve">за </w:t>
      </w:r>
      <w:r w:rsidR="00C56B45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C3635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C3635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304C5" w:rsidRPr="00BE3761" w:rsidRDefault="004304C5" w:rsidP="004304C5">
      <w:pPr>
        <w:jc w:val="center"/>
        <w:rPr>
          <w:b/>
          <w:sz w:val="14"/>
          <w:szCs w:val="28"/>
        </w:rPr>
      </w:pPr>
    </w:p>
    <w:p w:rsidR="00451C11" w:rsidRDefault="00451C11" w:rsidP="00451C1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Arial"/>
          <w:sz w:val="28"/>
          <w:szCs w:val="28"/>
        </w:rPr>
      </w:pPr>
      <w:proofErr w:type="gramStart"/>
      <w:r>
        <w:rPr>
          <w:rFonts w:ascii="Open Sans" w:hAnsi="Open Sans" w:cs="Arial"/>
          <w:sz w:val="28"/>
          <w:szCs w:val="28"/>
        </w:rPr>
        <w:t xml:space="preserve">Отчет о деятельности Счетной палаты города Ханты-Мансийска за </w:t>
      </w:r>
      <w:r w:rsidR="00C56B45">
        <w:rPr>
          <w:rFonts w:ascii="Open Sans" w:hAnsi="Open Sans" w:cs="Arial"/>
          <w:sz w:val="28"/>
          <w:szCs w:val="28"/>
        </w:rPr>
        <w:t>9 месяцев</w:t>
      </w:r>
      <w:r>
        <w:rPr>
          <w:rFonts w:ascii="Open Sans" w:hAnsi="Open Sans" w:cs="Arial"/>
          <w:sz w:val="28"/>
          <w:szCs w:val="28"/>
        </w:rPr>
        <w:t xml:space="preserve"> 2023 года  подготовлен в соответствии с пунктом 9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пунктом 9 части 1 статьи 10 Положения о Счетной палате, утвержденного Решением Думы города Ханты-Мансийска</w:t>
      </w:r>
      <w:proofErr w:type="gramEnd"/>
      <w:r>
        <w:rPr>
          <w:rFonts w:ascii="Open Sans" w:hAnsi="Open Sans" w:cs="Arial"/>
          <w:sz w:val="28"/>
          <w:szCs w:val="28"/>
        </w:rPr>
        <w:t xml:space="preserve"> от 28.02.2022 №58 </w:t>
      </w:r>
      <w:r>
        <w:rPr>
          <w:sz w:val="28"/>
          <w:szCs w:val="28"/>
        </w:rPr>
        <w:t xml:space="preserve">- </w:t>
      </w:r>
      <w:r>
        <w:rPr>
          <w:rFonts w:ascii="Open Sans" w:hAnsi="Open Sans" w:cs="Arial"/>
          <w:sz w:val="28"/>
          <w:szCs w:val="28"/>
          <w:lang w:val="en-US"/>
        </w:rPr>
        <w:t>VII</w:t>
      </w:r>
      <w:r>
        <w:rPr>
          <w:rFonts w:ascii="Open Sans" w:hAnsi="Open Sans" w:cs="Arial"/>
          <w:sz w:val="28"/>
          <w:szCs w:val="28"/>
        </w:rPr>
        <w:t xml:space="preserve"> РД «О Счетной палате города Ханты-Мансийска».</w:t>
      </w:r>
    </w:p>
    <w:p w:rsidR="00451C11" w:rsidRPr="006B0C99" w:rsidRDefault="00451C11" w:rsidP="00451C1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Arial"/>
          <w:sz w:val="28"/>
          <w:szCs w:val="28"/>
        </w:rPr>
      </w:pPr>
      <w:r w:rsidRPr="006B0C99">
        <w:rPr>
          <w:rFonts w:ascii="Open Sans" w:hAnsi="Open Sans" w:cs="Arial"/>
          <w:sz w:val="28"/>
          <w:szCs w:val="28"/>
        </w:rPr>
        <w:t xml:space="preserve">В соответствии с планом работы на 2023 год </w:t>
      </w:r>
      <w:r w:rsidR="00DC5788">
        <w:rPr>
          <w:rFonts w:ascii="Open Sans" w:hAnsi="Open Sans" w:cs="Arial"/>
          <w:sz w:val="28"/>
          <w:szCs w:val="28"/>
        </w:rPr>
        <w:t xml:space="preserve">за 9 месяцев текущего года </w:t>
      </w:r>
      <w:r w:rsidRPr="006B0C99">
        <w:rPr>
          <w:rFonts w:ascii="Open Sans" w:hAnsi="Open Sans" w:cs="Arial"/>
          <w:sz w:val="28"/>
          <w:szCs w:val="28"/>
        </w:rPr>
        <w:t xml:space="preserve">Счетной палатой города проведено </w:t>
      </w:r>
      <w:r w:rsidR="00DC5788">
        <w:rPr>
          <w:rFonts w:ascii="Open Sans" w:hAnsi="Open Sans" w:cs="Arial"/>
          <w:sz w:val="28"/>
          <w:szCs w:val="28"/>
        </w:rPr>
        <w:t>7</w:t>
      </w:r>
      <w:r w:rsidRPr="006B0C99">
        <w:rPr>
          <w:rFonts w:ascii="Open Sans" w:hAnsi="Open Sans" w:cs="Arial"/>
          <w:sz w:val="28"/>
          <w:szCs w:val="28"/>
        </w:rPr>
        <w:t xml:space="preserve"> контрольных мероприятий, из них 2 в</w:t>
      </w:r>
      <w:r w:rsidR="00DC5788">
        <w:rPr>
          <w:rFonts w:ascii="Open Sans" w:hAnsi="Open Sans" w:cs="Arial"/>
          <w:sz w:val="28"/>
          <w:szCs w:val="28"/>
        </w:rPr>
        <w:t xml:space="preserve"> третьем </w:t>
      </w:r>
      <w:r w:rsidRPr="006B0C99">
        <w:rPr>
          <w:rFonts w:ascii="Open Sans" w:hAnsi="Open Sans" w:cs="Arial"/>
          <w:sz w:val="28"/>
          <w:szCs w:val="28"/>
        </w:rPr>
        <w:t xml:space="preserve">квартале, а также </w:t>
      </w:r>
      <w:r w:rsidR="00DC5788">
        <w:rPr>
          <w:rFonts w:ascii="Open Sans" w:hAnsi="Open Sans" w:cs="Arial"/>
          <w:sz w:val="28"/>
          <w:szCs w:val="28"/>
        </w:rPr>
        <w:t>74</w:t>
      </w:r>
      <w:r w:rsidRPr="006B0C99">
        <w:rPr>
          <w:rFonts w:ascii="Open Sans" w:hAnsi="Open Sans" w:cs="Arial"/>
          <w:sz w:val="28"/>
          <w:szCs w:val="28"/>
        </w:rPr>
        <w:t xml:space="preserve"> экспертно-аналитических мероприяти</w:t>
      </w:r>
      <w:r w:rsidR="00DC5788">
        <w:rPr>
          <w:rFonts w:ascii="Open Sans" w:hAnsi="Open Sans" w:cs="Arial"/>
          <w:sz w:val="28"/>
          <w:szCs w:val="28"/>
        </w:rPr>
        <w:t>я</w:t>
      </w:r>
      <w:r w:rsidRPr="006B0C99">
        <w:rPr>
          <w:rFonts w:ascii="Open Sans" w:hAnsi="Open Sans" w:cs="Arial"/>
          <w:sz w:val="28"/>
          <w:szCs w:val="28"/>
        </w:rPr>
        <w:t xml:space="preserve">, из них </w:t>
      </w:r>
      <w:r w:rsidR="00DC5788">
        <w:rPr>
          <w:rFonts w:ascii="Open Sans" w:hAnsi="Open Sans" w:cs="Arial"/>
          <w:sz w:val="28"/>
          <w:szCs w:val="28"/>
        </w:rPr>
        <w:t>16</w:t>
      </w:r>
      <w:r w:rsidRPr="006B0C99">
        <w:rPr>
          <w:rFonts w:ascii="Open Sans" w:hAnsi="Open Sans" w:cs="Arial"/>
          <w:sz w:val="28"/>
          <w:szCs w:val="28"/>
        </w:rPr>
        <w:t xml:space="preserve"> в анализируемом периоде.</w:t>
      </w:r>
    </w:p>
    <w:p w:rsidR="00451C11" w:rsidRPr="006B0C99" w:rsidRDefault="00451C11" w:rsidP="00451C11">
      <w:pPr>
        <w:ind w:firstLine="696"/>
        <w:jc w:val="both"/>
        <w:rPr>
          <w:sz w:val="28"/>
          <w:szCs w:val="28"/>
        </w:rPr>
      </w:pPr>
      <w:r w:rsidRPr="006B0C99">
        <w:rPr>
          <w:sz w:val="28"/>
          <w:szCs w:val="28"/>
        </w:rPr>
        <w:t xml:space="preserve">Плановыми мероприятиями охвачено </w:t>
      </w:r>
      <w:r>
        <w:rPr>
          <w:sz w:val="28"/>
          <w:szCs w:val="28"/>
        </w:rPr>
        <w:t>3</w:t>
      </w:r>
      <w:r w:rsidRPr="006B0C99">
        <w:rPr>
          <w:sz w:val="28"/>
          <w:szCs w:val="28"/>
        </w:rPr>
        <w:t xml:space="preserve"> млрд. </w:t>
      </w:r>
      <w:r>
        <w:rPr>
          <w:sz w:val="28"/>
          <w:szCs w:val="28"/>
        </w:rPr>
        <w:t>2</w:t>
      </w:r>
      <w:r w:rsidR="00DC5788">
        <w:rPr>
          <w:sz w:val="28"/>
          <w:szCs w:val="28"/>
        </w:rPr>
        <w:t>6</w:t>
      </w:r>
      <w:r>
        <w:rPr>
          <w:sz w:val="28"/>
          <w:szCs w:val="28"/>
        </w:rPr>
        <w:t xml:space="preserve"> млн. </w:t>
      </w:r>
      <w:r w:rsidRPr="006B0C99">
        <w:rPr>
          <w:sz w:val="28"/>
          <w:szCs w:val="28"/>
        </w:rPr>
        <w:t>рублей.</w:t>
      </w:r>
    </w:p>
    <w:p w:rsidR="00451C11" w:rsidRDefault="00451C11" w:rsidP="00451C11">
      <w:pPr>
        <w:ind w:firstLine="696"/>
        <w:jc w:val="both"/>
        <w:rPr>
          <w:sz w:val="28"/>
          <w:szCs w:val="28"/>
        </w:rPr>
      </w:pPr>
      <w:r w:rsidRPr="006B0C99">
        <w:rPr>
          <w:sz w:val="28"/>
          <w:szCs w:val="28"/>
        </w:rPr>
        <w:t xml:space="preserve">Проведенными проверками выявлено </w:t>
      </w:r>
      <w:r w:rsidR="00DC5788">
        <w:rPr>
          <w:sz w:val="28"/>
          <w:szCs w:val="28"/>
        </w:rPr>
        <w:t>106</w:t>
      </w:r>
      <w:r w:rsidRPr="006B0C9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6B0C99">
        <w:rPr>
          <w:sz w:val="28"/>
          <w:szCs w:val="28"/>
        </w:rPr>
        <w:t xml:space="preserve"> (из них </w:t>
      </w:r>
      <w:r w:rsidR="00DC5788">
        <w:rPr>
          <w:sz w:val="28"/>
          <w:szCs w:val="28"/>
        </w:rPr>
        <w:t>6</w:t>
      </w:r>
      <w:r w:rsidRPr="006B0C99">
        <w:rPr>
          <w:sz w:val="28"/>
          <w:szCs w:val="28"/>
        </w:rPr>
        <w:t xml:space="preserve"> в отчетном периоде), для устранения которых Счетной палатой внесено </w:t>
      </w:r>
      <w:r w:rsidR="00043910">
        <w:rPr>
          <w:sz w:val="28"/>
          <w:szCs w:val="28"/>
        </w:rPr>
        <w:t>8</w:t>
      </w:r>
      <w:r w:rsidRPr="006B0C99">
        <w:rPr>
          <w:sz w:val="28"/>
          <w:szCs w:val="28"/>
        </w:rPr>
        <w:t xml:space="preserve">  представлений</w:t>
      </w:r>
      <w:r>
        <w:rPr>
          <w:sz w:val="28"/>
          <w:szCs w:val="28"/>
        </w:rPr>
        <w:t xml:space="preserve">, к дисциплинарной ответственности привлечено </w:t>
      </w:r>
      <w:r w:rsidR="007C0C1C">
        <w:rPr>
          <w:sz w:val="28"/>
          <w:szCs w:val="28"/>
        </w:rPr>
        <w:t>19</w:t>
      </w:r>
      <w:r>
        <w:rPr>
          <w:sz w:val="28"/>
          <w:szCs w:val="28"/>
        </w:rPr>
        <w:t xml:space="preserve"> виновных лиц</w:t>
      </w:r>
      <w:r w:rsidR="00043910">
        <w:rPr>
          <w:sz w:val="28"/>
          <w:szCs w:val="28"/>
        </w:rPr>
        <w:t xml:space="preserve"> (из них </w:t>
      </w:r>
      <w:r w:rsidR="007C0C1C">
        <w:rPr>
          <w:sz w:val="28"/>
          <w:szCs w:val="28"/>
        </w:rPr>
        <w:t>14</w:t>
      </w:r>
      <w:r w:rsidR="00043910">
        <w:rPr>
          <w:sz w:val="28"/>
          <w:szCs w:val="28"/>
        </w:rPr>
        <w:t xml:space="preserve"> в третьем квартале 2023 года)</w:t>
      </w:r>
      <w:r>
        <w:rPr>
          <w:sz w:val="28"/>
          <w:szCs w:val="28"/>
        </w:rPr>
        <w:t>.</w:t>
      </w:r>
    </w:p>
    <w:p w:rsidR="00451C11" w:rsidRDefault="00451C11" w:rsidP="00451C11">
      <w:pPr>
        <w:ind w:firstLine="696"/>
        <w:jc w:val="both"/>
        <w:rPr>
          <w:sz w:val="28"/>
          <w:szCs w:val="28"/>
        </w:rPr>
      </w:pPr>
      <w:r w:rsidRPr="004A5428">
        <w:rPr>
          <w:sz w:val="28"/>
          <w:szCs w:val="28"/>
        </w:rPr>
        <w:t xml:space="preserve">В целях пресечения и предупреждения нарушений в представлениях Счетной палаты отражено </w:t>
      </w:r>
      <w:r>
        <w:rPr>
          <w:sz w:val="28"/>
          <w:szCs w:val="28"/>
        </w:rPr>
        <w:t>84</w:t>
      </w:r>
      <w:r w:rsidRPr="004A5428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я,</w:t>
      </w:r>
      <w:r w:rsidRPr="004A5428">
        <w:rPr>
          <w:sz w:val="28"/>
          <w:szCs w:val="28"/>
        </w:rPr>
        <w:t xml:space="preserve"> </w:t>
      </w:r>
      <w:r w:rsidRPr="006B0C99">
        <w:rPr>
          <w:sz w:val="28"/>
          <w:szCs w:val="28"/>
        </w:rPr>
        <w:t>направленных на улучшение деятельности объектов контроля.</w:t>
      </w:r>
    </w:p>
    <w:p w:rsidR="00DC5788" w:rsidRDefault="00451C11" w:rsidP="00451C11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A5428">
        <w:rPr>
          <w:sz w:val="28"/>
          <w:szCs w:val="28"/>
        </w:rPr>
        <w:t xml:space="preserve">лагодаря </w:t>
      </w:r>
      <w:r w:rsidR="00DC5788">
        <w:rPr>
          <w:sz w:val="28"/>
          <w:szCs w:val="28"/>
        </w:rPr>
        <w:t xml:space="preserve">принятым Счетной палатой города мерам, за 9 месяцев 2023 года устранено нарушений на сумму 7 955,8 тыс. рублей, из них в 3 квартале – </w:t>
      </w:r>
      <w:r w:rsidR="00826E05">
        <w:rPr>
          <w:sz w:val="28"/>
          <w:szCs w:val="28"/>
        </w:rPr>
        <w:t xml:space="preserve">на сумму </w:t>
      </w:r>
      <w:r w:rsidR="00DC5788">
        <w:rPr>
          <w:sz w:val="28"/>
          <w:szCs w:val="28"/>
        </w:rPr>
        <w:t>3 301,8 тыс. рублей.</w:t>
      </w:r>
    </w:p>
    <w:p w:rsidR="00446189" w:rsidRPr="00E92232" w:rsidRDefault="00446189" w:rsidP="0044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2023 года </w:t>
      </w:r>
      <w:r w:rsidRPr="00E92232">
        <w:rPr>
          <w:sz w:val="28"/>
          <w:szCs w:val="28"/>
        </w:rPr>
        <w:t xml:space="preserve">Счетной палатой составлен 1 протокол об административном правонарушении, а также в уполномоченные органы направлено </w:t>
      </w:r>
      <w:r>
        <w:rPr>
          <w:sz w:val="28"/>
          <w:szCs w:val="28"/>
        </w:rPr>
        <w:t>7</w:t>
      </w:r>
      <w:r w:rsidRPr="00E92232">
        <w:rPr>
          <w:sz w:val="28"/>
          <w:szCs w:val="28"/>
        </w:rPr>
        <w:t xml:space="preserve"> материалов об административных правонарушениях в сфере закупок товаров, работ, услуг для обеспечения муниципальных нужд.</w:t>
      </w:r>
    </w:p>
    <w:p w:rsidR="00446189" w:rsidRDefault="00446189" w:rsidP="00446189">
      <w:pPr>
        <w:ind w:firstLine="709"/>
        <w:jc w:val="both"/>
        <w:rPr>
          <w:sz w:val="28"/>
          <w:szCs w:val="28"/>
        </w:rPr>
      </w:pPr>
      <w:r w:rsidRPr="00E92232">
        <w:rPr>
          <w:sz w:val="28"/>
          <w:szCs w:val="28"/>
        </w:rPr>
        <w:t xml:space="preserve">По результатам рассмотрения протокола и </w:t>
      </w:r>
      <w:r>
        <w:rPr>
          <w:sz w:val="28"/>
          <w:szCs w:val="28"/>
        </w:rPr>
        <w:t>6</w:t>
      </w:r>
      <w:r w:rsidRPr="00E92232">
        <w:rPr>
          <w:sz w:val="28"/>
          <w:szCs w:val="28"/>
        </w:rPr>
        <w:t xml:space="preserve"> материалов </w:t>
      </w:r>
      <w:r>
        <w:rPr>
          <w:sz w:val="28"/>
          <w:szCs w:val="28"/>
        </w:rPr>
        <w:t>9</w:t>
      </w:r>
      <w:r w:rsidRPr="00E92232">
        <w:rPr>
          <w:sz w:val="28"/>
          <w:szCs w:val="28"/>
        </w:rPr>
        <w:t xml:space="preserve"> виновных лиц привлечены к установленной законом ответственности, </w:t>
      </w:r>
      <w:r>
        <w:rPr>
          <w:sz w:val="28"/>
          <w:szCs w:val="28"/>
        </w:rPr>
        <w:t xml:space="preserve">9 из них </w:t>
      </w:r>
      <w:r w:rsidRPr="00E92232">
        <w:rPr>
          <w:sz w:val="28"/>
          <w:szCs w:val="28"/>
        </w:rPr>
        <w:t>назначено наказание в виде предупреждени</w:t>
      </w:r>
      <w:r>
        <w:rPr>
          <w:sz w:val="28"/>
          <w:szCs w:val="28"/>
        </w:rPr>
        <w:t>й, 1 лицу назначен административный штраф</w:t>
      </w:r>
      <w:r w:rsidRPr="00E92232">
        <w:rPr>
          <w:sz w:val="28"/>
          <w:szCs w:val="28"/>
        </w:rPr>
        <w:t xml:space="preserve">. Еще </w:t>
      </w:r>
      <w:r>
        <w:rPr>
          <w:sz w:val="28"/>
          <w:szCs w:val="28"/>
        </w:rPr>
        <w:t>1</w:t>
      </w:r>
      <w:r w:rsidRPr="00E92232">
        <w:rPr>
          <w:sz w:val="28"/>
          <w:szCs w:val="28"/>
        </w:rPr>
        <w:t xml:space="preserve"> материал наход</w:t>
      </w:r>
      <w:r>
        <w:rPr>
          <w:sz w:val="28"/>
          <w:szCs w:val="28"/>
        </w:rPr>
        <w:t>и</w:t>
      </w:r>
      <w:r w:rsidRPr="00E92232">
        <w:rPr>
          <w:sz w:val="28"/>
          <w:szCs w:val="28"/>
        </w:rPr>
        <w:t>тся на рассмотрении в Службе контроля ХМАО-Югры.</w:t>
      </w:r>
    </w:p>
    <w:p w:rsidR="00451C11" w:rsidRDefault="00451C11" w:rsidP="00451C11">
      <w:pPr>
        <w:ind w:firstLine="709"/>
        <w:jc w:val="both"/>
        <w:rPr>
          <w:sz w:val="28"/>
          <w:szCs w:val="28"/>
        </w:rPr>
      </w:pPr>
      <w:r w:rsidRPr="006B0C99">
        <w:rPr>
          <w:sz w:val="28"/>
          <w:szCs w:val="28"/>
        </w:rPr>
        <w:t>Факты нецелевого расходования бюджетных средств и уголовно-наказуемые деяния в ходе проверок не выявлялись, материалы в правоохранительные органы для возбуждения уголовных дел не направлялись.</w:t>
      </w:r>
    </w:p>
    <w:p w:rsidR="00451C11" w:rsidRDefault="00451C11" w:rsidP="00451C11">
      <w:pPr>
        <w:jc w:val="center"/>
        <w:rPr>
          <w:bCs/>
          <w:sz w:val="28"/>
          <w:szCs w:val="28"/>
        </w:rPr>
      </w:pPr>
    </w:p>
    <w:p w:rsidR="00451C11" w:rsidRPr="00CF3BD8" w:rsidRDefault="00451C11" w:rsidP="00451C11">
      <w:pPr>
        <w:jc w:val="center"/>
        <w:rPr>
          <w:bCs/>
          <w:sz w:val="28"/>
          <w:szCs w:val="28"/>
        </w:rPr>
      </w:pPr>
      <w:r w:rsidRPr="00CF3BD8">
        <w:rPr>
          <w:bCs/>
          <w:sz w:val="28"/>
          <w:szCs w:val="28"/>
        </w:rPr>
        <w:t>Контрольно-ревизионная деятельность</w:t>
      </w:r>
    </w:p>
    <w:p w:rsidR="00451C11" w:rsidRPr="00CF3BD8" w:rsidRDefault="00451C11" w:rsidP="00451C11">
      <w:pPr>
        <w:jc w:val="center"/>
        <w:rPr>
          <w:sz w:val="28"/>
          <w:szCs w:val="28"/>
        </w:rPr>
      </w:pPr>
    </w:p>
    <w:p w:rsidR="00451C11" w:rsidRPr="00CF3BD8" w:rsidRDefault="00451C11" w:rsidP="00451C11">
      <w:pPr>
        <w:shd w:val="clear" w:color="auto" w:fill="FFFFFF"/>
        <w:ind w:firstLine="708"/>
        <w:jc w:val="both"/>
        <w:rPr>
          <w:sz w:val="28"/>
          <w:szCs w:val="28"/>
        </w:rPr>
      </w:pPr>
      <w:r w:rsidRPr="00CF3BD8">
        <w:rPr>
          <w:sz w:val="28"/>
          <w:szCs w:val="28"/>
        </w:rPr>
        <w:t xml:space="preserve">Основными направлениями, по которым в анализируемом периоде осуществлялась контрольная деятельность Счетной палаты, являлись: </w:t>
      </w:r>
    </w:p>
    <w:p w:rsidR="00451C11" w:rsidRPr="00CF3BD8" w:rsidRDefault="00451C11" w:rsidP="00451C11">
      <w:pPr>
        <w:shd w:val="clear" w:color="auto" w:fill="FFFFFF"/>
        <w:ind w:firstLine="708"/>
        <w:jc w:val="both"/>
        <w:rPr>
          <w:sz w:val="28"/>
          <w:szCs w:val="28"/>
        </w:rPr>
      </w:pPr>
      <w:r w:rsidRPr="00CF3BD8">
        <w:rPr>
          <w:sz w:val="28"/>
          <w:szCs w:val="28"/>
        </w:rPr>
        <w:t xml:space="preserve">- </w:t>
      </w:r>
      <w:proofErr w:type="gramStart"/>
      <w:r w:rsidRPr="00CF3BD8">
        <w:rPr>
          <w:sz w:val="28"/>
          <w:szCs w:val="28"/>
        </w:rPr>
        <w:t>контроль за</w:t>
      </w:r>
      <w:proofErr w:type="gramEnd"/>
      <w:r w:rsidRPr="00CF3BD8">
        <w:rPr>
          <w:sz w:val="28"/>
          <w:szCs w:val="28"/>
        </w:rPr>
        <w:t xml:space="preserve"> законностью и эффективностью использования средств местного бюджета;</w:t>
      </w:r>
    </w:p>
    <w:p w:rsidR="00451C11" w:rsidRPr="00CF3BD8" w:rsidRDefault="00451C11" w:rsidP="00451C11">
      <w:pPr>
        <w:ind w:firstLine="709"/>
        <w:jc w:val="both"/>
        <w:rPr>
          <w:sz w:val="28"/>
          <w:szCs w:val="28"/>
          <w:shd w:val="clear" w:color="auto" w:fill="FFFFFF"/>
        </w:rPr>
      </w:pPr>
      <w:r w:rsidRPr="00CF3BD8">
        <w:rPr>
          <w:sz w:val="28"/>
          <w:szCs w:val="28"/>
          <w:shd w:val="clear" w:color="auto" w:fill="FFFFFF"/>
        </w:rPr>
        <w:lastRenderedPageBreak/>
        <w:t>- оценка эффективности управления и распоряжения муниципальной собственностью.</w:t>
      </w:r>
    </w:p>
    <w:p w:rsidR="00451C11" w:rsidRPr="00CB4043" w:rsidRDefault="00451C11" w:rsidP="00451C11">
      <w:pPr>
        <w:ind w:firstLine="709"/>
        <w:jc w:val="both"/>
        <w:rPr>
          <w:sz w:val="28"/>
          <w:szCs w:val="28"/>
        </w:rPr>
      </w:pPr>
      <w:r w:rsidRPr="00CF3BD8">
        <w:rPr>
          <w:sz w:val="28"/>
          <w:szCs w:val="28"/>
        </w:rPr>
        <w:t xml:space="preserve">Всего </w:t>
      </w:r>
      <w:r w:rsidR="00CF3BD8" w:rsidRPr="00CF3BD8">
        <w:rPr>
          <w:sz w:val="28"/>
          <w:szCs w:val="28"/>
        </w:rPr>
        <w:t xml:space="preserve">за 9 месяцев </w:t>
      </w:r>
      <w:r w:rsidRPr="00CF3BD8">
        <w:rPr>
          <w:sz w:val="28"/>
          <w:szCs w:val="28"/>
        </w:rPr>
        <w:t xml:space="preserve">текущего года контрольными мероприятиями было охвачено </w:t>
      </w:r>
      <w:r w:rsidR="00CF3BD8" w:rsidRPr="00CF3BD8">
        <w:rPr>
          <w:sz w:val="28"/>
          <w:szCs w:val="28"/>
        </w:rPr>
        <w:t>13</w:t>
      </w:r>
      <w:r w:rsidRPr="00CF3BD8">
        <w:rPr>
          <w:sz w:val="28"/>
          <w:szCs w:val="28"/>
        </w:rPr>
        <w:t xml:space="preserve"> объектов контроля: органы Администрации города (</w:t>
      </w:r>
      <w:r w:rsidR="00CF3BD8" w:rsidRPr="00CF3BD8">
        <w:rPr>
          <w:sz w:val="28"/>
          <w:szCs w:val="28"/>
        </w:rPr>
        <w:t>4</w:t>
      </w:r>
      <w:r w:rsidRPr="00CF3BD8">
        <w:rPr>
          <w:sz w:val="28"/>
          <w:szCs w:val="28"/>
        </w:rPr>
        <w:t xml:space="preserve"> объекта), бюджетные и казенные учреждения (</w:t>
      </w:r>
      <w:r w:rsidR="00CF3BD8" w:rsidRPr="00CF3BD8">
        <w:rPr>
          <w:sz w:val="28"/>
          <w:szCs w:val="28"/>
        </w:rPr>
        <w:t>8</w:t>
      </w:r>
      <w:r w:rsidRPr="00CF3BD8">
        <w:rPr>
          <w:sz w:val="28"/>
          <w:szCs w:val="28"/>
        </w:rPr>
        <w:t xml:space="preserve"> объект</w:t>
      </w:r>
      <w:r w:rsidR="00CF3BD8" w:rsidRPr="00CF3BD8">
        <w:rPr>
          <w:sz w:val="28"/>
          <w:szCs w:val="28"/>
        </w:rPr>
        <w:t>ов</w:t>
      </w:r>
      <w:r w:rsidRPr="00CF3BD8">
        <w:rPr>
          <w:sz w:val="28"/>
          <w:szCs w:val="28"/>
        </w:rPr>
        <w:t xml:space="preserve">), 1 муниципальное </w:t>
      </w:r>
      <w:r w:rsidRPr="00CB4043">
        <w:rPr>
          <w:sz w:val="28"/>
          <w:szCs w:val="28"/>
        </w:rPr>
        <w:t>предприятие.</w:t>
      </w:r>
    </w:p>
    <w:p w:rsidR="00451C11" w:rsidRPr="00210F32" w:rsidRDefault="00451C11" w:rsidP="00451C11">
      <w:pPr>
        <w:ind w:firstLine="709"/>
        <w:jc w:val="both"/>
        <w:rPr>
          <w:sz w:val="28"/>
          <w:szCs w:val="28"/>
        </w:rPr>
      </w:pPr>
      <w:proofErr w:type="gramStart"/>
      <w:r w:rsidRPr="00CB4043">
        <w:rPr>
          <w:sz w:val="28"/>
          <w:szCs w:val="28"/>
        </w:rPr>
        <w:t xml:space="preserve">В </w:t>
      </w:r>
      <w:r w:rsidR="00CB4043" w:rsidRPr="00CB4043">
        <w:rPr>
          <w:sz w:val="28"/>
          <w:szCs w:val="28"/>
        </w:rPr>
        <w:t>августе</w:t>
      </w:r>
      <w:r w:rsidRPr="00CB4043">
        <w:rPr>
          <w:sz w:val="28"/>
          <w:szCs w:val="28"/>
        </w:rPr>
        <w:t xml:space="preserve"> текущего года Счетной палатой </w:t>
      </w:r>
      <w:r w:rsidR="00C613CF">
        <w:rPr>
          <w:sz w:val="28"/>
          <w:szCs w:val="28"/>
        </w:rPr>
        <w:t xml:space="preserve">в отношении МКУ «Ресурсный центр города Ханты-Мансийска» и МБУ «Центр молодежных проектов» </w:t>
      </w:r>
      <w:r w:rsidRPr="00CB4043">
        <w:rPr>
          <w:sz w:val="28"/>
          <w:szCs w:val="28"/>
        </w:rPr>
        <w:t>завершено проведение контрольного мероприятия «</w:t>
      </w:r>
      <w:r w:rsidR="00CB4043" w:rsidRPr="00CB4043">
        <w:rPr>
          <w:sz w:val="28"/>
          <w:szCs w:val="28"/>
        </w:rPr>
        <w:t xml:space="preserve">Проверка устранения нарушений и исполнения предложений и рекомендаций Счетной палаты города Ханты-Мансийска, направленных по результатам проверки использования средств, полученных из </w:t>
      </w:r>
      <w:r w:rsidR="00CB4043" w:rsidRPr="00210F32">
        <w:rPr>
          <w:sz w:val="28"/>
          <w:szCs w:val="28"/>
        </w:rPr>
        <w:t>бюджета города в форме субсидий на организацию и проведение мероприятий в сфере молодежной политики</w:t>
      </w:r>
      <w:r w:rsidRPr="00210F32">
        <w:rPr>
          <w:sz w:val="28"/>
          <w:szCs w:val="28"/>
        </w:rPr>
        <w:t xml:space="preserve">», которым охвачено </w:t>
      </w:r>
      <w:r w:rsidR="00CB4043" w:rsidRPr="00210F32">
        <w:rPr>
          <w:sz w:val="28"/>
          <w:szCs w:val="28"/>
        </w:rPr>
        <w:t>2 811,5</w:t>
      </w:r>
      <w:proofErr w:type="gramEnd"/>
      <w:r w:rsidRPr="00210F32">
        <w:rPr>
          <w:sz w:val="28"/>
          <w:szCs w:val="28"/>
        </w:rPr>
        <w:t xml:space="preserve"> рублей.</w:t>
      </w:r>
    </w:p>
    <w:p w:rsidR="003A2AFC" w:rsidRPr="00210F32" w:rsidRDefault="003A2AFC" w:rsidP="00451C11">
      <w:pPr>
        <w:ind w:firstLine="709"/>
        <w:jc w:val="both"/>
        <w:rPr>
          <w:sz w:val="28"/>
          <w:szCs w:val="28"/>
        </w:rPr>
      </w:pPr>
      <w:r w:rsidRPr="00210F32">
        <w:rPr>
          <w:sz w:val="28"/>
          <w:szCs w:val="28"/>
        </w:rPr>
        <w:t>Проверочными мероприятиями установлено, что в рамках реорганизации МБУ «Молодежный центр» указанными учреждениями приняты определенные меры, направленные на устранение ранее выявленных нарушений.</w:t>
      </w:r>
    </w:p>
    <w:p w:rsidR="003A2AFC" w:rsidRPr="003A2AFC" w:rsidRDefault="003A2AFC" w:rsidP="003A2AFC">
      <w:pPr>
        <w:ind w:firstLine="709"/>
        <w:jc w:val="both"/>
        <w:rPr>
          <w:sz w:val="28"/>
          <w:szCs w:val="28"/>
        </w:rPr>
      </w:pPr>
      <w:r w:rsidRPr="00210F32">
        <w:rPr>
          <w:sz w:val="28"/>
          <w:szCs w:val="28"/>
        </w:rPr>
        <w:t>Вместе с тем, проверкой выявлено, что вследствие отсутствия надлежащего взаимодействия между Департаментом муниципальной собственности Администрации города, МБУ «Молодежный центр</w:t>
      </w:r>
      <w:r w:rsidRPr="003A2AFC">
        <w:rPr>
          <w:sz w:val="28"/>
          <w:szCs w:val="28"/>
        </w:rPr>
        <w:t>» и МКУ «Ресурсный центр города Ханты-Мансийска» в рамках реорганизации, акустическая система, стоимостью 299 730 рублей, МКУ «Ресурсный центр города Ханты-Мансийска» в установленном порядке не передана, на баланс не поставлена.</w:t>
      </w:r>
    </w:p>
    <w:p w:rsidR="003A2AFC" w:rsidRPr="003A2AFC" w:rsidRDefault="003A2AFC" w:rsidP="003A2AFC">
      <w:pPr>
        <w:ind w:firstLine="709"/>
        <w:jc w:val="both"/>
        <w:rPr>
          <w:sz w:val="28"/>
          <w:szCs w:val="28"/>
        </w:rPr>
      </w:pPr>
      <w:r w:rsidRPr="003A2AFC">
        <w:rPr>
          <w:sz w:val="28"/>
          <w:szCs w:val="28"/>
        </w:rPr>
        <w:t xml:space="preserve">Только после информирования Счетной палатой Департамента муниципальной собственности на основании приказа от 18.08.2023 №569 акустическая система </w:t>
      </w:r>
      <w:proofErr w:type="gramStart"/>
      <w:r w:rsidRPr="003A2AFC">
        <w:rPr>
          <w:sz w:val="28"/>
          <w:szCs w:val="28"/>
        </w:rPr>
        <w:t>включена в муниципальную казну и передана</w:t>
      </w:r>
      <w:proofErr w:type="gramEnd"/>
      <w:r w:rsidRPr="003A2AFC">
        <w:rPr>
          <w:sz w:val="28"/>
          <w:szCs w:val="28"/>
        </w:rPr>
        <w:t xml:space="preserve"> в МКУ «Ресурсный центр города Ханты-Мансийска».</w:t>
      </w:r>
    </w:p>
    <w:p w:rsidR="003A2AFC" w:rsidRPr="003A2AFC" w:rsidRDefault="003A2AFC" w:rsidP="00451C11">
      <w:pPr>
        <w:ind w:firstLine="709"/>
        <w:jc w:val="both"/>
        <w:rPr>
          <w:sz w:val="28"/>
          <w:szCs w:val="28"/>
        </w:rPr>
      </w:pPr>
      <w:r w:rsidRPr="003A2AFC">
        <w:rPr>
          <w:sz w:val="28"/>
          <w:szCs w:val="28"/>
        </w:rPr>
        <w:t>Кроме того, в Учреждении продолжают иметь место нарушения порядка оплаты работы в выходные и праздничные нерабочие дни.</w:t>
      </w:r>
    </w:p>
    <w:p w:rsidR="003A2AFC" w:rsidRPr="003A2AFC" w:rsidRDefault="003A2AFC" w:rsidP="00451C11">
      <w:pPr>
        <w:ind w:firstLine="709"/>
        <w:jc w:val="both"/>
        <w:rPr>
          <w:sz w:val="28"/>
          <w:szCs w:val="28"/>
        </w:rPr>
      </w:pPr>
      <w:r w:rsidRPr="003A2AFC">
        <w:rPr>
          <w:sz w:val="28"/>
          <w:szCs w:val="28"/>
        </w:rPr>
        <w:t xml:space="preserve">МБУ «Центр молодежных проектов» до настоящего времени не пересмотрен подход к организации молодежной политики на территории города, допускаются факты нарушения сроков оплаты муниципальных контрактов </w:t>
      </w:r>
      <w:r>
        <w:rPr>
          <w:sz w:val="28"/>
          <w:szCs w:val="28"/>
        </w:rPr>
        <w:t xml:space="preserve">(в настоящее время задолженность погашена) </w:t>
      </w:r>
      <w:r w:rsidRPr="003A2AFC">
        <w:rPr>
          <w:sz w:val="28"/>
          <w:szCs w:val="28"/>
        </w:rPr>
        <w:t>и порядка формирования муниципального задания.</w:t>
      </w:r>
    </w:p>
    <w:p w:rsidR="003A2AFC" w:rsidRPr="003A2AFC" w:rsidRDefault="003A2AFC" w:rsidP="00451C11">
      <w:pPr>
        <w:ind w:firstLine="709"/>
        <w:jc w:val="both"/>
        <w:rPr>
          <w:sz w:val="28"/>
          <w:szCs w:val="28"/>
        </w:rPr>
      </w:pPr>
      <w:r w:rsidRPr="003A2AFC">
        <w:rPr>
          <w:sz w:val="28"/>
          <w:szCs w:val="28"/>
        </w:rPr>
        <w:t>О результатах проверки в установленном порядке проинформированы руководители учреждений.</w:t>
      </w:r>
    </w:p>
    <w:p w:rsidR="003A2AFC" w:rsidRDefault="003A2AFC" w:rsidP="00451C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сентябре текущего года завершено проведение контрольного мероприятия «Проверка </w:t>
      </w:r>
      <w:r w:rsidRPr="003A2AFC">
        <w:rPr>
          <w:sz w:val="28"/>
          <w:szCs w:val="28"/>
        </w:rPr>
        <w:t>законности формирования земельных участков, на которых ведется строительство 120-ти квартирного жилого дома в границах улиц Комсомольская - К. Маркса – Пионерская города Ханты-Мансийска в соответствии с инвестиционным договором между ООО «ГАЗПРОМНЕФТЬ-ХАНТОС», Администрацией города Ханты-Мансийска и ООО «ВЕРСО-</w:t>
      </w:r>
      <w:r w:rsidRPr="003A2AFC">
        <w:rPr>
          <w:sz w:val="28"/>
          <w:szCs w:val="28"/>
        </w:rPr>
        <w:lastRenderedPageBreak/>
        <w:t>МОНОЛИТ», а также правомерности отчуждения их из муниципальной собственности</w:t>
      </w:r>
      <w:r>
        <w:rPr>
          <w:sz w:val="28"/>
          <w:szCs w:val="28"/>
        </w:rPr>
        <w:t>».</w:t>
      </w:r>
      <w:proofErr w:type="gramEnd"/>
    </w:p>
    <w:p w:rsidR="00DE3AB2" w:rsidRPr="00210F32" w:rsidRDefault="00446189" w:rsidP="00DE3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3AB2" w:rsidRPr="00DE3AB2">
        <w:rPr>
          <w:sz w:val="28"/>
          <w:szCs w:val="28"/>
        </w:rPr>
        <w:t xml:space="preserve">становлено, что </w:t>
      </w:r>
      <w:r w:rsidR="00DE3AB2">
        <w:rPr>
          <w:sz w:val="28"/>
          <w:szCs w:val="28"/>
        </w:rPr>
        <w:t xml:space="preserve">в настоящее время на рассмотрении в  Арбитражном суде округа находится дело по искам </w:t>
      </w:r>
      <w:r w:rsidR="00DE3AB2" w:rsidRPr="00DE3AB2">
        <w:rPr>
          <w:sz w:val="28"/>
          <w:szCs w:val="28"/>
        </w:rPr>
        <w:t>Администраци</w:t>
      </w:r>
      <w:r w:rsidR="00DE3AB2">
        <w:rPr>
          <w:sz w:val="28"/>
          <w:szCs w:val="28"/>
        </w:rPr>
        <w:t xml:space="preserve">и города и </w:t>
      </w:r>
      <w:r w:rsidR="00DE3AB2" w:rsidRPr="00DE3AB2">
        <w:rPr>
          <w:sz w:val="28"/>
          <w:szCs w:val="28"/>
        </w:rPr>
        <w:t xml:space="preserve"> МБУ «Научно-библиотечный центр»</w:t>
      </w:r>
      <w:r w:rsidR="00DE3AB2">
        <w:rPr>
          <w:sz w:val="28"/>
          <w:szCs w:val="28"/>
        </w:rPr>
        <w:t xml:space="preserve"> </w:t>
      </w:r>
      <w:r w:rsidR="00DE3AB2" w:rsidRPr="00DE3AB2">
        <w:rPr>
          <w:sz w:val="28"/>
          <w:szCs w:val="28"/>
        </w:rPr>
        <w:t xml:space="preserve">к ООО «ВЕРСО-МОНОЛИТ» </w:t>
      </w:r>
      <w:r w:rsidR="00DE3AB2">
        <w:rPr>
          <w:sz w:val="28"/>
          <w:szCs w:val="28"/>
        </w:rPr>
        <w:t xml:space="preserve">о </w:t>
      </w:r>
      <w:r w:rsidR="00DE3AB2" w:rsidRPr="00210F32">
        <w:rPr>
          <w:sz w:val="28"/>
          <w:szCs w:val="28"/>
        </w:rPr>
        <w:t>расторжении договора мены с отсрочкой обязательств от 02.10.2015, расторжении договора купли-продажи земельного участка от 22.03.2016 № 22, признании права муниципальной собственности городского округа Ханты-Мансийска на 32/100 доли в праве собственности на земельный участок с кадас</w:t>
      </w:r>
      <w:r w:rsidR="00210F32" w:rsidRPr="00210F32">
        <w:rPr>
          <w:sz w:val="28"/>
          <w:szCs w:val="28"/>
        </w:rPr>
        <w:t xml:space="preserve">тровым </w:t>
      </w:r>
      <w:proofErr w:type="gramStart"/>
      <w:r w:rsidR="00210F32" w:rsidRPr="00210F32">
        <w:rPr>
          <w:sz w:val="28"/>
          <w:szCs w:val="28"/>
        </w:rPr>
        <w:t xml:space="preserve">номером 86:12:0101030:39, а также </w:t>
      </w:r>
      <w:r w:rsidR="00DE3AB2" w:rsidRPr="00210F32">
        <w:rPr>
          <w:sz w:val="28"/>
          <w:szCs w:val="28"/>
        </w:rPr>
        <w:t xml:space="preserve">об </w:t>
      </w:r>
      <w:proofErr w:type="spellStart"/>
      <w:r w:rsidR="00DE3AB2" w:rsidRPr="00210F32">
        <w:rPr>
          <w:sz w:val="28"/>
          <w:szCs w:val="28"/>
        </w:rPr>
        <w:t>обязании</w:t>
      </w:r>
      <w:proofErr w:type="spellEnd"/>
      <w:r w:rsidR="00DE3AB2" w:rsidRPr="00210F32">
        <w:rPr>
          <w:sz w:val="28"/>
          <w:szCs w:val="28"/>
        </w:rPr>
        <w:t xml:space="preserve"> исполнить в натуре договор мены от 02.10.2015, призна</w:t>
      </w:r>
      <w:r w:rsidR="00210F32" w:rsidRPr="00210F32">
        <w:rPr>
          <w:sz w:val="28"/>
          <w:szCs w:val="28"/>
        </w:rPr>
        <w:t>нии права</w:t>
      </w:r>
      <w:r w:rsidR="00DE3AB2" w:rsidRPr="00210F32">
        <w:rPr>
          <w:sz w:val="28"/>
          <w:szCs w:val="28"/>
        </w:rPr>
        <w:t xml:space="preserve"> на долю в праве общей долевой собственности на объект незавершенного строительства, соответствующую нежилому помещению, общей площадью не менее 343,9 </w:t>
      </w:r>
      <w:proofErr w:type="spellStart"/>
      <w:r w:rsidR="00DE3AB2" w:rsidRPr="00210F32">
        <w:rPr>
          <w:sz w:val="28"/>
          <w:szCs w:val="28"/>
        </w:rPr>
        <w:t>кв.м</w:t>
      </w:r>
      <w:proofErr w:type="spellEnd"/>
      <w:r w:rsidR="00DE3AB2" w:rsidRPr="00210F32">
        <w:rPr>
          <w:sz w:val="28"/>
          <w:szCs w:val="28"/>
        </w:rPr>
        <w:t>., находящемуся на первом этаже в многоквартирном доме, расположенном на земельном участке с кадастровым номером 86:12:0101030:39.</w:t>
      </w:r>
      <w:proofErr w:type="gramEnd"/>
    </w:p>
    <w:p w:rsidR="00DE3AB2" w:rsidRPr="00210F32" w:rsidRDefault="00DE3AB2" w:rsidP="00DE3AB2">
      <w:pPr>
        <w:ind w:firstLine="709"/>
        <w:jc w:val="both"/>
        <w:rPr>
          <w:sz w:val="28"/>
          <w:szCs w:val="28"/>
        </w:rPr>
      </w:pPr>
      <w:r w:rsidRPr="00210F32">
        <w:rPr>
          <w:sz w:val="28"/>
          <w:szCs w:val="28"/>
        </w:rPr>
        <w:t>Определением Арбитражного суда округа от 19.09.2023 указанные дела объединены, судебное заседание назначено на 24.10.2023.</w:t>
      </w:r>
    </w:p>
    <w:p w:rsidR="00451C11" w:rsidRPr="00210F32" w:rsidRDefault="00451C11" w:rsidP="00451C11">
      <w:pPr>
        <w:ind w:firstLine="709"/>
        <w:jc w:val="both"/>
        <w:rPr>
          <w:sz w:val="28"/>
          <w:szCs w:val="28"/>
        </w:rPr>
      </w:pPr>
      <w:r w:rsidRPr="00210F32">
        <w:rPr>
          <w:sz w:val="28"/>
          <w:szCs w:val="28"/>
        </w:rPr>
        <w:t xml:space="preserve">В соответствии с планом работы на 2023 год Счетной палатой в </w:t>
      </w:r>
      <w:r w:rsidR="00210F32" w:rsidRPr="00210F32">
        <w:rPr>
          <w:sz w:val="28"/>
          <w:szCs w:val="28"/>
        </w:rPr>
        <w:t xml:space="preserve">четвертом </w:t>
      </w:r>
      <w:r w:rsidRPr="00210F32">
        <w:rPr>
          <w:sz w:val="28"/>
          <w:szCs w:val="28"/>
        </w:rPr>
        <w:t xml:space="preserve">квартале планируется провести следующие контрольные </w:t>
      </w:r>
      <w:r w:rsidR="00210F32" w:rsidRPr="00210F32">
        <w:rPr>
          <w:sz w:val="28"/>
          <w:szCs w:val="28"/>
        </w:rPr>
        <w:t xml:space="preserve">и экспертно-аналитические </w:t>
      </w:r>
      <w:r w:rsidRPr="00210F32">
        <w:rPr>
          <w:sz w:val="28"/>
          <w:szCs w:val="28"/>
        </w:rPr>
        <w:t>мероприятия:</w:t>
      </w:r>
    </w:p>
    <w:p w:rsidR="00451C11" w:rsidRPr="00210F32" w:rsidRDefault="00210F32" w:rsidP="00451C11">
      <w:pPr>
        <w:pStyle w:val="a8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10F32">
        <w:rPr>
          <w:sz w:val="28"/>
          <w:szCs w:val="28"/>
        </w:rPr>
        <w:t>Проверка отдельных вопросов финансово-хозяйственной деятельности МП «Водоканал»</w:t>
      </w:r>
      <w:r w:rsidR="00451C11" w:rsidRPr="00210F32">
        <w:rPr>
          <w:sz w:val="28"/>
          <w:szCs w:val="28"/>
        </w:rPr>
        <w:t>;</w:t>
      </w:r>
    </w:p>
    <w:p w:rsidR="00451C11" w:rsidRPr="00210F32" w:rsidRDefault="00451C11" w:rsidP="00451C11">
      <w:pPr>
        <w:pStyle w:val="a8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10F32">
        <w:rPr>
          <w:sz w:val="28"/>
          <w:szCs w:val="28"/>
        </w:rPr>
        <w:t>Проверка деятельности МБУ «Управление по эксплуатации служебных зданий» в части осуществления ремонтных работ и обслуживания школ, рас</w:t>
      </w:r>
      <w:r w:rsidR="00210F32" w:rsidRPr="00210F32">
        <w:rPr>
          <w:sz w:val="28"/>
          <w:szCs w:val="28"/>
        </w:rPr>
        <w:t>положенных на территории города;</w:t>
      </w:r>
    </w:p>
    <w:p w:rsidR="00210F32" w:rsidRPr="00210F32" w:rsidRDefault="00210F32" w:rsidP="00451C11">
      <w:pPr>
        <w:pStyle w:val="a8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10F32">
        <w:rPr>
          <w:color w:val="000000"/>
          <w:sz w:val="28"/>
          <w:szCs w:val="28"/>
        </w:rPr>
        <w:t>Проверка расходования бюджетных средств, выделенных на содержание и ремонт памятников и монументов, расположенных на территории города Ханты-Мансийска;</w:t>
      </w:r>
    </w:p>
    <w:p w:rsidR="00210F32" w:rsidRPr="00210F32" w:rsidRDefault="00210F32" w:rsidP="00451C11">
      <w:pPr>
        <w:pStyle w:val="a8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10F32">
        <w:rPr>
          <w:bCs/>
          <w:sz w:val="28"/>
          <w:szCs w:val="28"/>
        </w:rPr>
        <w:t>Аудит эффективности использования муниципального имущества, переданного в хозяйственное ведение или оперативное управление муниципальным предприятиям и учреждениям для исполнения их основных задач и функций.</w:t>
      </w:r>
    </w:p>
    <w:p w:rsidR="00451C11" w:rsidRPr="00DC5788" w:rsidRDefault="00451C11" w:rsidP="00451C11">
      <w:pPr>
        <w:jc w:val="center"/>
        <w:rPr>
          <w:bCs/>
          <w:sz w:val="28"/>
          <w:szCs w:val="28"/>
          <w:highlight w:val="yellow"/>
        </w:rPr>
      </w:pPr>
    </w:p>
    <w:p w:rsidR="00451C11" w:rsidRPr="002006CD" w:rsidRDefault="00451C11" w:rsidP="00451C11">
      <w:pPr>
        <w:jc w:val="center"/>
        <w:rPr>
          <w:bCs/>
        </w:rPr>
      </w:pPr>
      <w:r w:rsidRPr="002006CD">
        <w:rPr>
          <w:bCs/>
          <w:sz w:val="28"/>
          <w:szCs w:val="28"/>
        </w:rPr>
        <w:t>Экспертно-аналитическая деятельность</w:t>
      </w:r>
    </w:p>
    <w:p w:rsidR="00451C11" w:rsidRPr="002006CD" w:rsidRDefault="00451C11" w:rsidP="00451C11">
      <w:pPr>
        <w:jc w:val="center"/>
        <w:rPr>
          <w:bCs/>
        </w:rPr>
      </w:pPr>
    </w:p>
    <w:p w:rsidR="00451C11" w:rsidRPr="00674819" w:rsidRDefault="00226110" w:rsidP="00451C1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 9 месяцев </w:t>
      </w:r>
      <w:r w:rsidR="00451C11" w:rsidRPr="00674819">
        <w:rPr>
          <w:rFonts w:eastAsia="Calibri"/>
          <w:bCs/>
          <w:sz w:val="28"/>
          <w:szCs w:val="28"/>
        </w:rPr>
        <w:t xml:space="preserve">2023 года Счетной палатой проведено </w:t>
      </w:r>
      <w:r w:rsidR="00CF3BD8">
        <w:rPr>
          <w:rFonts w:eastAsia="Calibri"/>
          <w:bCs/>
          <w:sz w:val="28"/>
          <w:szCs w:val="28"/>
        </w:rPr>
        <w:t>74</w:t>
      </w:r>
      <w:r w:rsidR="00451C11" w:rsidRPr="00674819">
        <w:rPr>
          <w:rFonts w:eastAsia="Calibri"/>
          <w:bCs/>
          <w:sz w:val="28"/>
          <w:szCs w:val="28"/>
        </w:rPr>
        <w:t xml:space="preserve"> экспертно-аналитических мероприятия (</w:t>
      </w:r>
      <w:r w:rsidR="00CF3BD8">
        <w:rPr>
          <w:rFonts w:eastAsia="Calibri"/>
          <w:bCs/>
          <w:sz w:val="28"/>
          <w:szCs w:val="28"/>
        </w:rPr>
        <w:t xml:space="preserve">15 </w:t>
      </w:r>
      <w:r w:rsidR="00451C11" w:rsidRPr="00674819">
        <w:rPr>
          <w:rFonts w:eastAsia="Calibri"/>
          <w:bCs/>
          <w:sz w:val="28"/>
          <w:szCs w:val="28"/>
        </w:rPr>
        <w:t>в отчетном периоде), из них:</w:t>
      </w:r>
    </w:p>
    <w:p w:rsidR="00451C11" w:rsidRPr="00674819" w:rsidRDefault="00451C11" w:rsidP="00451C11">
      <w:pPr>
        <w:ind w:firstLine="709"/>
        <w:jc w:val="both"/>
        <w:rPr>
          <w:rFonts w:eastAsia="Calibri"/>
          <w:bCs/>
          <w:sz w:val="28"/>
          <w:szCs w:val="28"/>
        </w:rPr>
      </w:pPr>
      <w:r w:rsidRPr="00674819">
        <w:rPr>
          <w:rFonts w:eastAsia="Calibri"/>
          <w:bCs/>
          <w:sz w:val="28"/>
          <w:szCs w:val="28"/>
        </w:rPr>
        <w:t>- 1 аудит в сфере закупок товаров, работ и услуг для государственных и муниципальных нужд;</w:t>
      </w:r>
    </w:p>
    <w:p w:rsidR="00451C11" w:rsidRPr="00674819" w:rsidRDefault="00451C11" w:rsidP="00451C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74819">
        <w:rPr>
          <w:rFonts w:eastAsia="Calibri"/>
          <w:bCs/>
          <w:sz w:val="28"/>
          <w:szCs w:val="28"/>
        </w:rPr>
        <w:t>- 1 экспертно-аналитическое мероприятие «Анализ полноты принятых мер, направленных на исполнение представлений и предписаний, выданных Счетной палатой города по результатам контрольных мероприятий, проведенных в 2022 году»;</w:t>
      </w:r>
    </w:p>
    <w:p w:rsidR="00451C11" w:rsidRPr="00674819" w:rsidRDefault="00451C11" w:rsidP="00451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819">
        <w:rPr>
          <w:rFonts w:eastAsia="Calibri"/>
          <w:bCs/>
          <w:sz w:val="28"/>
          <w:szCs w:val="28"/>
        </w:rPr>
        <w:t xml:space="preserve">- 3 экспертизы проектов Решений Думы города </w:t>
      </w:r>
      <w:r w:rsidRPr="00674819">
        <w:rPr>
          <w:sz w:val="28"/>
          <w:szCs w:val="28"/>
        </w:rPr>
        <w:t xml:space="preserve">о внесении изменений в </w:t>
      </w:r>
      <w:r w:rsidRPr="00674819">
        <w:rPr>
          <w:sz w:val="28"/>
          <w:szCs w:val="28"/>
        </w:rPr>
        <w:lastRenderedPageBreak/>
        <w:t xml:space="preserve">бюджет города Ханты-Мансийска на 2023 год и на плановый период 2024 и 2025 годов; </w:t>
      </w:r>
    </w:p>
    <w:p w:rsidR="00451C11" w:rsidRPr="00674819" w:rsidRDefault="00451C11" w:rsidP="00451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819">
        <w:rPr>
          <w:sz w:val="28"/>
          <w:szCs w:val="28"/>
        </w:rPr>
        <w:t>- 1 экспертиза отчета об исполнении бюджета города Ханты-Мансийска за 2022 год (апрель 2023 года);</w:t>
      </w:r>
    </w:p>
    <w:p w:rsidR="00451C11" w:rsidRPr="00674819" w:rsidRDefault="00451C11" w:rsidP="00451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819">
        <w:rPr>
          <w:sz w:val="28"/>
          <w:szCs w:val="28"/>
        </w:rPr>
        <w:t xml:space="preserve">- </w:t>
      </w:r>
      <w:r w:rsidR="00CF3BD8">
        <w:rPr>
          <w:sz w:val="28"/>
          <w:szCs w:val="28"/>
        </w:rPr>
        <w:t>2</w:t>
      </w:r>
      <w:r w:rsidRPr="00674819">
        <w:rPr>
          <w:sz w:val="28"/>
          <w:szCs w:val="28"/>
        </w:rPr>
        <w:t xml:space="preserve"> экспертиз</w:t>
      </w:r>
      <w:r w:rsidR="00CF3BD8">
        <w:rPr>
          <w:sz w:val="28"/>
          <w:szCs w:val="28"/>
        </w:rPr>
        <w:t>ы</w:t>
      </w:r>
      <w:r w:rsidRPr="00674819">
        <w:rPr>
          <w:sz w:val="28"/>
          <w:szCs w:val="28"/>
        </w:rPr>
        <w:t xml:space="preserve"> отчет</w:t>
      </w:r>
      <w:r w:rsidR="00CF3BD8">
        <w:rPr>
          <w:sz w:val="28"/>
          <w:szCs w:val="28"/>
        </w:rPr>
        <w:t>ов</w:t>
      </w:r>
      <w:r w:rsidRPr="00674819">
        <w:rPr>
          <w:sz w:val="28"/>
          <w:szCs w:val="28"/>
        </w:rPr>
        <w:t xml:space="preserve"> об исполнении бюджета города Ханты-Мансийска на 2023 год и на плановый период 2024 и 2025 годов за 1 квартал 2023 года </w:t>
      </w:r>
      <w:r w:rsidR="00CF3BD8">
        <w:rPr>
          <w:sz w:val="28"/>
          <w:szCs w:val="28"/>
        </w:rPr>
        <w:t xml:space="preserve"> и за полугодие 2023 года </w:t>
      </w:r>
      <w:r w:rsidRPr="00674819">
        <w:rPr>
          <w:sz w:val="28"/>
          <w:szCs w:val="28"/>
        </w:rPr>
        <w:t xml:space="preserve">(май </w:t>
      </w:r>
      <w:r w:rsidR="00CF3BD8">
        <w:rPr>
          <w:sz w:val="28"/>
          <w:szCs w:val="28"/>
        </w:rPr>
        <w:t xml:space="preserve">и сентябрь </w:t>
      </w:r>
      <w:r w:rsidRPr="00674819">
        <w:rPr>
          <w:sz w:val="28"/>
          <w:szCs w:val="28"/>
        </w:rPr>
        <w:t>2023 года);</w:t>
      </w:r>
    </w:p>
    <w:p w:rsidR="00451C11" w:rsidRPr="00674819" w:rsidRDefault="00451C11" w:rsidP="00451C11">
      <w:pPr>
        <w:ind w:firstLine="709"/>
        <w:jc w:val="both"/>
        <w:rPr>
          <w:rFonts w:eastAsia="Calibri"/>
          <w:bCs/>
          <w:sz w:val="28"/>
          <w:szCs w:val="28"/>
        </w:rPr>
      </w:pPr>
      <w:r w:rsidRPr="00674819">
        <w:rPr>
          <w:rFonts w:eastAsia="Calibri"/>
          <w:bCs/>
          <w:sz w:val="28"/>
          <w:szCs w:val="28"/>
        </w:rPr>
        <w:t xml:space="preserve">- </w:t>
      </w:r>
      <w:r w:rsidR="00CF3BD8">
        <w:rPr>
          <w:rFonts w:eastAsia="Calibri"/>
          <w:bCs/>
          <w:sz w:val="28"/>
          <w:szCs w:val="28"/>
        </w:rPr>
        <w:t>45</w:t>
      </w:r>
      <w:r w:rsidRPr="00674819">
        <w:rPr>
          <w:rFonts w:eastAsia="Calibri"/>
          <w:bCs/>
          <w:sz w:val="28"/>
          <w:szCs w:val="28"/>
        </w:rPr>
        <w:t xml:space="preserve"> экспертиз проектов муниципальных правовых актов о внесении изменений в действующие муниципальные программы (из них </w:t>
      </w:r>
      <w:r w:rsidR="00CF3BD8">
        <w:rPr>
          <w:rFonts w:eastAsia="Calibri"/>
          <w:bCs/>
          <w:sz w:val="28"/>
          <w:szCs w:val="28"/>
        </w:rPr>
        <w:t>7</w:t>
      </w:r>
      <w:r w:rsidRPr="00674819">
        <w:rPr>
          <w:rFonts w:eastAsia="Calibri"/>
          <w:bCs/>
          <w:sz w:val="28"/>
          <w:szCs w:val="28"/>
        </w:rPr>
        <w:t xml:space="preserve"> проведено в</w:t>
      </w:r>
      <w:r w:rsidR="00CF3BD8">
        <w:rPr>
          <w:rFonts w:eastAsia="Calibri"/>
          <w:bCs/>
          <w:sz w:val="28"/>
          <w:szCs w:val="28"/>
        </w:rPr>
        <w:t xml:space="preserve"> третьем к</w:t>
      </w:r>
      <w:r w:rsidRPr="00674819">
        <w:rPr>
          <w:rFonts w:eastAsia="Calibri"/>
          <w:bCs/>
          <w:sz w:val="28"/>
          <w:szCs w:val="28"/>
        </w:rPr>
        <w:t>вартале 2023 года);</w:t>
      </w:r>
    </w:p>
    <w:p w:rsidR="00451C11" w:rsidRPr="00674819" w:rsidRDefault="00CF3BD8" w:rsidP="00451C1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- 21</w:t>
      </w:r>
      <w:r w:rsidR="00451C11" w:rsidRPr="00674819">
        <w:rPr>
          <w:rFonts w:eastAsia="Calibri"/>
          <w:bCs/>
          <w:sz w:val="28"/>
          <w:szCs w:val="28"/>
        </w:rPr>
        <w:t xml:space="preserve"> </w:t>
      </w:r>
      <w:r w:rsidR="00451C11" w:rsidRPr="00674819">
        <w:rPr>
          <w:sz w:val="28"/>
          <w:szCs w:val="28"/>
        </w:rPr>
        <w:t>финансово-экон</w:t>
      </w:r>
      <w:r>
        <w:rPr>
          <w:sz w:val="28"/>
          <w:szCs w:val="28"/>
        </w:rPr>
        <w:t>омическая</w:t>
      </w:r>
      <w:r w:rsidR="00451C11" w:rsidRPr="00674819">
        <w:rPr>
          <w:sz w:val="28"/>
          <w:szCs w:val="28"/>
        </w:rPr>
        <w:t xml:space="preserve"> </w:t>
      </w:r>
      <w:r w:rsidR="00451C11" w:rsidRPr="00674819">
        <w:rPr>
          <w:rFonts w:eastAsia="Calibri"/>
          <w:bCs/>
          <w:sz w:val="28"/>
          <w:szCs w:val="28"/>
        </w:rPr>
        <w:t>экспертиз</w:t>
      </w:r>
      <w:r>
        <w:rPr>
          <w:rFonts w:eastAsia="Calibri"/>
          <w:bCs/>
          <w:sz w:val="28"/>
          <w:szCs w:val="28"/>
        </w:rPr>
        <w:t>а</w:t>
      </w:r>
      <w:r w:rsidR="00451C11" w:rsidRPr="00674819">
        <w:rPr>
          <w:rFonts w:eastAsia="Calibri"/>
          <w:bCs/>
          <w:sz w:val="28"/>
          <w:szCs w:val="28"/>
        </w:rPr>
        <w:t xml:space="preserve"> иных проектов муниципальных правовых актов </w:t>
      </w:r>
      <w:r w:rsidR="00451C11" w:rsidRPr="00674819">
        <w:rPr>
          <w:sz w:val="28"/>
          <w:szCs w:val="28"/>
        </w:rPr>
        <w:t xml:space="preserve">в части, касающейся расходных обязательств муниципального образования (из них </w:t>
      </w:r>
      <w:r>
        <w:rPr>
          <w:sz w:val="28"/>
          <w:szCs w:val="28"/>
        </w:rPr>
        <w:t>7</w:t>
      </w:r>
      <w:r w:rsidR="00451C11" w:rsidRPr="00674819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о в третьем квартале </w:t>
      </w:r>
      <w:r w:rsidR="00451C11" w:rsidRPr="00674819">
        <w:rPr>
          <w:sz w:val="28"/>
          <w:szCs w:val="28"/>
        </w:rPr>
        <w:t>2023 года).</w:t>
      </w:r>
    </w:p>
    <w:p w:rsidR="00451C11" w:rsidRPr="00B73B12" w:rsidRDefault="00451C11" w:rsidP="00451C11">
      <w:pPr>
        <w:ind w:firstLine="708"/>
        <w:jc w:val="both"/>
        <w:rPr>
          <w:sz w:val="28"/>
          <w:szCs w:val="28"/>
        </w:rPr>
      </w:pPr>
      <w:r w:rsidRPr="00B73B12">
        <w:rPr>
          <w:sz w:val="28"/>
          <w:szCs w:val="28"/>
        </w:rPr>
        <w:t xml:space="preserve">По итогам проведенных экспертно-аналитических мероприятий в Администрацию и Думу города направлено </w:t>
      </w:r>
      <w:r w:rsidR="00CF3BD8">
        <w:rPr>
          <w:sz w:val="28"/>
          <w:szCs w:val="28"/>
        </w:rPr>
        <w:t>19</w:t>
      </w:r>
      <w:r w:rsidRPr="00B73B12">
        <w:rPr>
          <w:sz w:val="28"/>
          <w:szCs w:val="28"/>
        </w:rPr>
        <w:t xml:space="preserve"> предложений по корректировке проектов муниципальных правовых актов, формируемой бюджетной отчетности и бюджетного процесса.</w:t>
      </w:r>
    </w:p>
    <w:p w:rsidR="00451C11" w:rsidRPr="00B73B12" w:rsidRDefault="00451C11" w:rsidP="00451C11">
      <w:pPr>
        <w:ind w:firstLine="708"/>
        <w:jc w:val="both"/>
        <w:rPr>
          <w:rFonts w:eastAsia="Calibri"/>
          <w:bCs/>
          <w:sz w:val="28"/>
          <w:szCs w:val="28"/>
        </w:rPr>
      </w:pPr>
      <w:r w:rsidRPr="00B73B12">
        <w:rPr>
          <w:sz w:val="28"/>
          <w:szCs w:val="28"/>
        </w:rPr>
        <w:t xml:space="preserve">Кроме того, Счетной палатой изучено 10 </w:t>
      </w:r>
      <w:r w:rsidRPr="00B73B12">
        <w:rPr>
          <w:rFonts w:eastAsia="Calibri"/>
          <w:bCs/>
          <w:sz w:val="28"/>
          <w:szCs w:val="28"/>
        </w:rPr>
        <w:t>информаций об исполнении ряда муниципальных программ, которые были рассмотрены на соответствующих комитетах и комиссиях Думы города.</w:t>
      </w:r>
    </w:p>
    <w:p w:rsidR="00451C11" w:rsidRPr="00B73B12" w:rsidRDefault="00451C11" w:rsidP="00451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12">
        <w:rPr>
          <w:sz w:val="28"/>
          <w:szCs w:val="28"/>
        </w:rPr>
        <w:t>Аудит в сфере закупок товаров, работ и услуг для государственных и муниципальных нужд проведен Счетной палатой в МБОУ «Средняя общеобразовательная школа №2», объем проверенных средств составил 148,6 млн. рублей.</w:t>
      </w:r>
    </w:p>
    <w:p w:rsidR="00451C11" w:rsidRPr="00B73B12" w:rsidRDefault="00451C11" w:rsidP="00451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12">
        <w:rPr>
          <w:sz w:val="28"/>
          <w:szCs w:val="28"/>
        </w:rPr>
        <w:t xml:space="preserve">В результате проведения аудита выявлено 89 нарушений законодательства  в сфере закупок товаров работ, услуг для обеспечения муниципальных нужд. </w:t>
      </w:r>
    </w:p>
    <w:p w:rsidR="00451C11" w:rsidRDefault="00451C11" w:rsidP="00451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12">
        <w:rPr>
          <w:sz w:val="28"/>
          <w:szCs w:val="28"/>
        </w:rPr>
        <w:t xml:space="preserve">В целях обеспечения законности, целесообразности, обоснованности, своевременности, повышения эффективности и результативности расходов                на закупки Счетной палатой внесено 12 предложений (рекомендаций), которые </w:t>
      </w:r>
      <w:proofErr w:type="gramStart"/>
      <w:r w:rsidRPr="00B73B12">
        <w:rPr>
          <w:sz w:val="28"/>
          <w:szCs w:val="28"/>
        </w:rPr>
        <w:t>приняты объектом аудита к сведению и учтены</w:t>
      </w:r>
      <w:proofErr w:type="gramEnd"/>
      <w:r w:rsidRPr="00B73B12">
        <w:rPr>
          <w:sz w:val="28"/>
          <w:szCs w:val="28"/>
        </w:rPr>
        <w:t xml:space="preserve"> в дальнейшей работе.</w:t>
      </w:r>
    </w:p>
    <w:p w:rsidR="00451C11" w:rsidRPr="00FC0F94" w:rsidRDefault="00451C11" w:rsidP="00451C11">
      <w:pPr>
        <w:pStyle w:val="ab"/>
        <w:spacing w:after="0"/>
        <w:jc w:val="both"/>
        <w:rPr>
          <w:sz w:val="22"/>
          <w:szCs w:val="28"/>
        </w:rPr>
      </w:pPr>
      <w:bookmarkStart w:id="0" w:name="_GoBack"/>
      <w:bookmarkEnd w:id="0"/>
    </w:p>
    <w:sectPr w:rsidR="00451C11" w:rsidRPr="00FC0F94" w:rsidSect="00E92232">
      <w:headerReference w:type="default" r:id="rId9"/>
      <w:pgSz w:w="11906" w:h="16838"/>
      <w:pgMar w:top="851" w:right="707" w:bottom="156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40" w:rsidRDefault="00694340" w:rsidP="00310B6F">
      <w:r>
        <w:separator/>
      </w:r>
    </w:p>
  </w:endnote>
  <w:endnote w:type="continuationSeparator" w:id="0">
    <w:p w:rsidR="00694340" w:rsidRDefault="00694340" w:rsidP="003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40" w:rsidRDefault="00694340" w:rsidP="00310B6F">
      <w:r>
        <w:separator/>
      </w:r>
    </w:p>
  </w:footnote>
  <w:footnote w:type="continuationSeparator" w:id="0">
    <w:p w:rsidR="00694340" w:rsidRDefault="00694340" w:rsidP="0031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02199"/>
      <w:docPartObj>
        <w:docPartGallery w:val="Page Numbers (Top of Page)"/>
        <w:docPartUnique/>
      </w:docPartObj>
    </w:sdtPr>
    <w:sdtEndPr/>
    <w:sdtContent>
      <w:p w:rsidR="00310B6F" w:rsidRDefault="00310B6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45">
          <w:rPr>
            <w:noProof/>
          </w:rPr>
          <w:t>4</w:t>
        </w:r>
        <w:r>
          <w:fldChar w:fldCharType="end"/>
        </w:r>
      </w:p>
    </w:sdtContent>
  </w:sdt>
  <w:p w:rsidR="00310B6F" w:rsidRDefault="00310B6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680B44"/>
    <w:multiLevelType w:val="hybridMultilevel"/>
    <w:tmpl w:val="B33C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07D28"/>
    <w:rsid w:val="0002661F"/>
    <w:rsid w:val="000313E4"/>
    <w:rsid w:val="00031C20"/>
    <w:rsid w:val="00043910"/>
    <w:rsid w:val="0004616F"/>
    <w:rsid w:val="0004651F"/>
    <w:rsid w:val="0004660F"/>
    <w:rsid w:val="00060BAF"/>
    <w:rsid w:val="000616B2"/>
    <w:rsid w:val="00082E42"/>
    <w:rsid w:val="00090DF8"/>
    <w:rsid w:val="0009306E"/>
    <w:rsid w:val="00096FA1"/>
    <w:rsid w:val="000B5FC6"/>
    <w:rsid w:val="000B6739"/>
    <w:rsid w:val="000C05B5"/>
    <w:rsid w:val="000D3CF0"/>
    <w:rsid w:val="000D4146"/>
    <w:rsid w:val="000E239F"/>
    <w:rsid w:val="000E384C"/>
    <w:rsid w:val="000F0793"/>
    <w:rsid w:val="000F0E5B"/>
    <w:rsid w:val="0011030A"/>
    <w:rsid w:val="00112680"/>
    <w:rsid w:val="0012213A"/>
    <w:rsid w:val="0013659E"/>
    <w:rsid w:val="001547C0"/>
    <w:rsid w:val="00163F2B"/>
    <w:rsid w:val="00166FB4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C34B9"/>
    <w:rsid w:val="001C542B"/>
    <w:rsid w:val="001D6D2C"/>
    <w:rsid w:val="001D7FE1"/>
    <w:rsid w:val="001E02BD"/>
    <w:rsid w:val="001E0D79"/>
    <w:rsid w:val="001F26BF"/>
    <w:rsid w:val="001F5438"/>
    <w:rsid w:val="0020609D"/>
    <w:rsid w:val="00210F32"/>
    <w:rsid w:val="00226110"/>
    <w:rsid w:val="002326FC"/>
    <w:rsid w:val="00243B94"/>
    <w:rsid w:val="002774DF"/>
    <w:rsid w:val="0029454D"/>
    <w:rsid w:val="0029772F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A6"/>
    <w:rsid w:val="0031079D"/>
    <w:rsid w:val="00310B6F"/>
    <w:rsid w:val="00320EC4"/>
    <w:rsid w:val="00324866"/>
    <w:rsid w:val="00343391"/>
    <w:rsid w:val="00344CA4"/>
    <w:rsid w:val="0034786E"/>
    <w:rsid w:val="003548EE"/>
    <w:rsid w:val="00365525"/>
    <w:rsid w:val="00370DF9"/>
    <w:rsid w:val="00374584"/>
    <w:rsid w:val="00384F3E"/>
    <w:rsid w:val="0039136B"/>
    <w:rsid w:val="003A2AFC"/>
    <w:rsid w:val="003A3F57"/>
    <w:rsid w:val="003B5F0E"/>
    <w:rsid w:val="003C1A5B"/>
    <w:rsid w:val="003E3FB4"/>
    <w:rsid w:val="003E6734"/>
    <w:rsid w:val="003E78CC"/>
    <w:rsid w:val="003F1226"/>
    <w:rsid w:val="003F451B"/>
    <w:rsid w:val="00406D6B"/>
    <w:rsid w:val="0040712B"/>
    <w:rsid w:val="00412246"/>
    <w:rsid w:val="00423EE6"/>
    <w:rsid w:val="00424B4F"/>
    <w:rsid w:val="00426F00"/>
    <w:rsid w:val="004304C5"/>
    <w:rsid w:val="004308A7"/>
    <w:rsid w:val="004331A8"/>
    <w:rsid w:val="00435D7B"/>
    <w:rsid w:val="00445B0F"/>
    <w:rsid w:val="00446189"/>
    <w:rsid w:val="00450F95"/>
    <w:rsid w:val="0045125B"/>
    <w:rsid w:val="00451C11"/>
    <w:rsid w:val="00465122"/>
    <w:rsid w:val="00466EF6"/>
    <w:rsid w:val="004812DA"/>
    <w:rsid w:val="004833E3"/>
    <w:rsid w:val="00485737"/>
    <w:rsid w:val="004B1DD9"/>
    <w:rsid w:val="004B6C38"/>
    <w:rsid w:val="004B76F0"/>
    <w:rsid w:val="004C2E9A"/>
    <w:rsid w:val="004D04D6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647E4"/>
    <w:rsid w:val="00565825"/>
    <w:rsid w:val="005715F9"/>
    <w:rsid w:val="00577A4F"/>
    <w:rsid w:val="005823AE"/>
    <w:rsid w:val="00591F53"/>
    <w:rsid w:val="0059251E"/>
    <w:rsid w:val="00595580"/>
    <w:rsid w:val="005A1B8E"/>
    <w:rsid w:val="005A3B1E"/>
    <w:rsid w:val="005A437E"/>
    <w:rsid w:val="005A6EBA"/>
    <w:rsid w:val="005C402D"/>
    <w:rsid w:val="005C696D"/>
    <w:rsid w:val="005D0B84"/>
    <w:rsid w:val="005D5052"/>
    <w:rsid w:val="005D79C1"/>
    <w:rsid w:val="005E30F6"/>
    <w:rsid w:val="005E4C90"/>
    <w:rsid w:val="00626F19"/>
    <w:rsid w:val="00631982"/>
    <w:rsid w:val="00634BB1"/>
    <w:rsid w:val="006354F2"/>
    <w:rsid w:val="006405E5"/>
    <w:rsid w:val="006620B9"/>
    <w:rsid w:val="00662E3E"/>
    <w:rsid w:val="00663D0B"/>
    <w:rsid w:val="00666C7F"/>
    <w:rsid w:val="00671021"/>
    <w:rsid w:val="006723DC"/>
    <w:rsid w:val="006878D3"/>
    <w:rsid w:val="00687C89"/>
    <w:rsid w:val="00694340"/>
    <w:rsid w:val="006A261D"/>
    <w:rsid w:val="006A3583"/>
    <w:rsid w:val="006A460D"/>
    <w:rsid w:val="006A5422"/>
    <w:rsid w:val="006A58D7"/>
    <w:rsid w:val="006B2187"/>
    <w:rsid w:val="006C61EE"/>
    <w:rsid w:val="006C633F"/>
    <w:rsid w:val="006C6F5C"/>
    <w:rsid w:val="006D3737"/>
    <w:rsid w:val="006D4B8B"/>
    <w:rsid w:val="006E369B"/>
    <w:rsid w:val="006F0D75"/>
    <w:rsid w:val="006F255B"/>
    <w:rsid w:val="00712558"/>
    <w:rsid w:val="0072086C"/>
    <w:rsid w:val="00740CF9"/>
    <w:rsid w:val="007414E5"/>
    <w:rsid w:val="0074326B"/>
    <w:rsid w:val="007510CB"/>
    <w:rsid w:val="007521D3"/>
    <w:rsid w:val="007543A5"/>
    <w:rsid w:val="0076540D"/>
    <w:rsid w:val="00767C17"/>
    <w:rsid w:val="00767EE1"/>
    <w:rsid w:val="0077294F"/>
    <w:rsid w:val="007877E9"/>
    <w:rsid w:val="00787BEE"/>
    <w:rsid w:val="007902BF"/>
    <w:rsid w:val="007A3C67"/>
    <w:rsid w:val="007A6631"/>
    <w:rsid w:val="007B38F9"/>
    <w:rsid w:val="007C0C1C"/>
    <w:rsid w:val="007D015E"/>
    <w:rsid w:val="00806040"/>
    <w:rsid w:val="0082192D"/>
    <w:rsid w:val="00826216"/>
    <w:rsid w:val="00826E05"/>
    <w:rsid w:val="00830017"/>
    <w:rsid w:val="00842E87"/>
    <w:rsid w:val="008457DF"/>
    <w:rsid w:val="00850FDA"/>
    <w:rsid w:val="008524F3"/>
    <w:rsid w:val="00853773"/>
    <w:rsid w:val="008656DE"/>
    <w:rsid w:val="00870173"/>
    <w:rsid w:val="00872C06"/>
    <w:rsid w:val="00877321"/>
    <w:rsid w:val="00877F09"/>
    <w:rsid w:val="008810DF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0BE0"/>
    <w:rsid w:val="008E78DC"/>
    <w:rsid w:val="008F13F4"/>
    <w:rsid w:val="008F4B20"/>
    <w:rsid w:val="009264B9"/>
    <w:rsid w:val="00930E97"/>
    <w:rsid w:val="00944132"/>
    <w:rsid w:val="009506F7"/>
    <w:rsid w:val="009531AC"/>
    <w:rsid w:val="00957169"/>
    <w:rsid w:val="009714B4"/>
    <w:rsid w:val="00973648"/>
    <w:rsid w:val="00973A35"/>
    <w:rsid w:val="00991531"/>
    <w:rsid w:val="0099450A"/>
    <w:rsid w:val="00997706"/>
    <w:rsid w:val="009B07F5"/>
    <w:rsid w:val="009B4754"/>
    <w:rsid w:val="009C2DD0"/>
    <w:rsid w:val="009E1464"/>
    <w:rsid w:val="00A0397B"/>
    <w:rsid w:val="00A143B2"/>
    <w:rsid w:val="00A26212"/>
    <w:rsid w:val="00A377D2"/>
    <w:rsid w:val="00A41926"/>
    <w:rsid w:val="00A53CF7"/>
    <w:rsid w:val="00A5680A"/>
    <w:rsid w:val="00A72878"/>
    <w:rsid w:val="00A734B0"/>
    <w:rsid w:val="00A76DDF"/>
    <w:rsid w:val="00A81E4B"/>
    <w:rsid w:val="00A85495"/>
    <w:rsid w:val="00A94E47"/>
    <w:rsid w:val="00AA06A0"/>
    <w:rsid w:val="00AA0CE6"/>
    <w:rsid w:val="00AA2433"/>
    <w:rsid w:val="00AA3671"/>
    <w:rsid w:val="00AC385E"/>
    <w:rsid w:val="00AC5F43"/>
    <w:rsid w:val="00AD0706"/>
    <w:rsid w:val="00AE0378"/>
    <w:rsid w:val="00AE101B"/>
    <w:rsid w:val="00AE52E7"/>
    <w:rsid w:val="00AE5EFA"/>
    <w:rsid w:val="00AF4515"/>
    <w:rsid w:val="00AF775D"/>
    <w:rsid w:val="00B135D3"/>
    <w:rsid w:val="00B14EC5"/>
    <w:rsid w:val="00B153C9"/>
    <w:rsid w:val="00B179F3"/>
    <w:rsid w:val="00B26C2C"/>
    <w:rsid w:val="00B42271"/>
    <w:rsid w:val="00B42D99"/>
    <w:rsid w:val="00B667A8"/>
    <w:rsid w:val="00B7094F"/>
    <w:rsid w:val="00B813F2"/>
    <w:rsid w:val="00B93480"/>
    <w:rsid w:val="00B95707"/>
    <w:rsid w:val="00B9628E"/>
    <w:rsid w:val="00B96D37"/>
    <w:rsid w:val="00B97A18"/>
    <w:rsid w:val="00BA0654"/>
    <w:rsid w:val="00BA706B"/>
    <w:rsid w:val="00BC0E36"/>
    <w:rsid w:val="00BC281A"/>
    <w:rsid w:val="00BC3735"/>
    <w:rsid w:val="00BC5CDA"/>
    <w:rsid w:val="00BF4C2C"/>
    <w:rsid w:val="00C23C92"/>
    <w:rsid w:val="00C2672E"/>
    <w:rsid w:val="00C34AAE"/>
    <w:rsid w:val="00C366B8"/>
    <w:rsid w:val="00C441DB"/>
    <w:rsid w:val="00C5397F"/>
    <w:rsid w:val="00C54035"/>
    <w:rsid w:val="00C54A8A"/>
    <w:rsid w:val="00C56B45"/>
    <w:rsid w:val="00C613CF"/>
    <w:rsid w:val="00C616BA"/>
    <w:rsid w:val="00C6654A"/>
    <w:rsid w:val="00C736CD"/>
    <w:rsid w:val="00C90465"/>
    <w:rsid w:val="00CA2835"/>
    <w:rsid w:val="00CB207B"/>
    <w:rsid w:val="00CB4043"/>
    <w:rsid w:val="00CC6583"/>
    <w:rsid w:val="00CD1E23"/>
    <w:rsid w:val="00CD23FD"/>
    <w:rsid w:val="00CE714C"/>
    <w:rsid w:val="00CE72C5"/>
    <w:rsid w:val="00CE73E7"/>
    <w:rsid w:val="00CF3BD8"/>
    <w:rsid w:val="00D01545"/>
    <w:rsid w:val="00D04C47"/>
    <w:rsid w:val="00D11D30"/>
    <w:rsid w:val="00D128AE"/>
    <w:rsid w:val="00D133A2"/>
    <w:rsid w:val="00D14F0B"/>
    <w:rsid w:val="00D1618C"/>
    <w:rsid w:val="00D17780"/>
    <w:rsid w:val="00D228D7"/>
    <w:rsid w:val="00D23090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0E74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C5788"/>
    <w:rsid w:val="00DC5891"/>
    <w:rsid w:val="00DE3AB2"/>
    <w:rsid w:val="00DF2513"/>
    <w:rsid w:val="00E131E2"/>
    <w:rsid w:val="00E16607"/>
    <w:rsid w:val="00E20462"/>
    <w:rsid w:val="00E349AB"/>
    <w:rsid w:val="00E35B06"/>
    <w:rsid w:val="00E36072"/>
    <w:rsid w:val="00E43BBB"/>
    <w:rsid w:val="00E54B8A"/>
    <w:rsid w:val="00E6415D"/>
    <w:rsid w:val="00E64A5F"/>
    <w:rsid w:val="00E676AF"/>
    <w:rsid w:val="00E70B5A"/>
    <w:rsid w:val="00E92232"/>
    <w:rsid w:val="00E92D5C"/>
    <w:rsid w:val="00E954C5"/>
    <w:rsid w:val="00EA02F1"/>
    <w:rsid w:val="00EA5801"/>
    <w:rsid w:val="00EA78A6"/>
    <w:rsid w:val="00EB3E3C"/>
    <w:rsid w:val="00EC20C6"/>
    <w:rsid w:val="00EC4669"/>
    <w:rsid w:val="00ED43BF"/>
    <w:rsid w:val="00ED7DF6"/>
    <w:rsid w:val="00EE4ED7"/>
    <w:rsid w:val="00F05BDB"/>
    <w:rsid w:val="00F0636E"/>
    <w:rsid w:val="00F1166F"/>
    <w:rsid w:val="00F13ECD"/>
    <w:rsid w:val="00F1605B"/>
    <w:rsid w:val="00F17964"/>
    <w:rsid w:val="00F17DFD"/>
    <w:rsid w:val="00F217BC"/>
    <w:rsid w:val="00F2206B"/>
    <w:rsid w:val="00F22CAB"/>
    <w:rsid w:val="00F23C7E"/>
    <w:rsid w:val="00F3031F"/>
    <w:rsid w:val="00F328CF"/>
    <w:rsid w:val="00F3367E"/>
    <w:rsid w:val="00F418FF"/>
    <w:rsid w:val="00F41BD6"/>
    <w:rsid w:val="00F44994"/>
    <w:rsid w:val="00F5434D"/>
    <w:rsid w:val="00F56513"/>
    <w:rsid w:val="00F61760"/>
    <w:rsid w:val="00F652B6"/>
    <w:rsid w:val="00F71310"/>
    <w:rsid w:val="00F7425B"/>
    <w:rsid w:val="00F7580E"/>
    <w:rsid w:val="00F814E1"/>
    <w:rsid w:val="00FA708E"/>
    <w:rsid w:val="00FB096B"/>
    <w:rsid w:val="00FC0F94"/>
    <w:rsid w:val="00FC56A1"/>
    <w:rsid w:val="00FC671A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unhideWhenUsed/>
    <w:rsid w:val="00310B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10B6F"/>
  </w:style>
  <w:style w:type="paragraph" w:styleId="af0">
    <w:name w:val="footer"/>
    <w:basedOn w:val="a0"/>
    <w:link w:val="af1"/>
    <w:uiPriority w:val="99"/>
    <w:unhideWhenUsed/>
    <w:rsid w:val="00310B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10B6F"/>
  </w:style>
  <w:style w:type="paragraph" w:styleId="af2">
    <w:name w:val="Normal (Web)"/>
    <w:basedOn w:val="a0"/>
    <w:uiPriority w:val="99"/>
    <w:semiHidden/>
    <w:unhideWhenUsed/>
    <w:rsid w:val="004304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unhideWhenUsed/>
    <w:rsid w:val="00310B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10B6F"/>
  </w:style>
  <w:style w:type="paragraph" w:styleId="af0">
    <w:name w:val="footer"/>
    <w:basedOn w:val="a0"/>
    <w:link w:val="af1"/>
    <w:uiPriority w:val="99"/>
    <w:unhideWhenUsed/>
    <w:rsid w:val="00310B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10B6F"/>
  </w:style>
  <w:style w:type="paragraph" w:styleId="af2">
    <w:name w:val="Normal (Web)"/>
    <w:basedOn w:val="a0"/>
    <w:uiPriority w:val="99"/>
    <w:semiHidden/>
    <w:unhideWhenUsed/>
    <w:rsid w:val="004304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06A8-B61F-4F79-9965-AE9E4F14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Швецов Дмитрий Викторович</cp:lastModifiedBy>
  <cp:revision>73</cp:revision>
  <cp:lastPrinted>2023-10-02T11:24:00Z</cp:lastPrinted>
  <dcterms:created xsi:type="dcterms:W3CDTF">2021-02-18T10:06:00Z</dcterms:created>
  <dcterms:modified xsi:type="dcterms:W3CDTF">2023-10-02T11:41:00Z</dcterms:modified>
</cp:coreProperties>
</file>