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5" w:rsidRDefault="00A703BE" w:rsidP="001A3C47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6" o:title=" edited"/>
          </v:shape>
        </w:pict>
      </w:r>
    </w:p>
    <w:p w:rsidR="004D079F" w:rsidRDefault="004D079F" w:rsidP="001A3C47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4D079F" w:rsidRDefault="004D079F" w:rsidP="001A3C47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4D079F" w:rsidRDefault="004D079F" w:rsidP="001A3C47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D079F" w:rsidRPr="00297A05" w:rsidRDefault="004D079F" w:rsidP="00297A05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4D079F" w:rsidRDefault="004D079F" w:rsidP="00297A05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4D079F" w:rsidRDefault="004D079F" w:rsidP="00297A05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</w:r>
      <w:r w:rsidR="00297A05">
        <w:rPr>
          <w:rFonts w:ascii="Times New Roman" w:hAnsi="Times New Roman"/>
          <w:bCs/>
          <w:i/>
          <w:iCs/>
          <w:sz w:val="28"/>
          <w:szCs w:val="28"/>
        </w:rPr>
        <w:tab/>
        <w:t>27 февраля 2015 года</w:t>
      </w:r>
    </w:p>
    <w:p w:rsidR="004D079F" w:rsidRDefault="004D079F" w:rsidP="00EA5DF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изменений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4F34E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D079F" w:rsidRPr="004F34E5" w:rsidRDefault="004D079F" w:rsidP="00EA5DFD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B2608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08">
        <w:rPr>
          <w:rFonts w:ascii="Times New Roman" w:hAnsi="Times New Roman"/>
          <w:sz w:val="28"/>
          <w:szCs w:val="28"/>
        </w:rPr>
        <w:t xml:space="preserve">«Проектирование и строительство </w:t>
      </w:r>
    </w:p>
    <w:p w:rsidR="005B2608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08">
        <w:rPr>
          <w:rFonts w:ascii="Times New Roman" w:hAnsi="Times New Roman"/>
          <w:sz w:val="28"/>
          <w:szCs w:val="28"/>
        </w:rPr>
        <w:t xml:space="preserve">инженерных сетей на территории </w:t>
      </w:r>
    </w:p>
    <w:p w:rsidR="005B2608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08">
        <w:rPr>
          <w:rFonts w:ascii="Times New Roman" w:hAnsi="Times New Roman"/>
          <w:sz w:val="28"/>
          <w:szCs w:val="28"/>
        </w:rPr>
        <w:t xml:space="preserve">города Ханты-Мансийска» </w:t>
      </w:r>
    </w:p>
    <w:p w:rsidR="005B2608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08">
        <w:rPr>
          <w:rFonts w:ascii="Times New Roman" w:hAnsi="Times New Roman"/>
          <w:sz w:val="28"/>
          <w:szCs w:val="28"/>
        </w:rPr>
        <w:t xml:space="preserve">на 2013-2015 годы и на период </w:t>
      </w:r>
    </w:p>
    <w:p w:rsidR="004D079F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608">
        <w:rPr>
          <w:rFonts w:ascii="Times New Roman" w:hAnsi="Times New Roman"/>
          <w:sz w:val="28"/>
          <w:szCs w:val="28"/>
        </w:rPr>
        <w:t>до 2020 года</w:t>
      </w:r>
      <w:r w:rsidR="00B76214">
        <w:rPr>
          <w:rFonts w:ascii="Times New Roman" w:hAnsi="Times New Roman"/>
          <w:sz w:val="28"/>
          <w:szCs w:val="28"/>
        </w:rPr>
        <w:t>»</w:t>
      </w:r>
    </w:p>
    <w:p w:rsidR="005B2608" w:rsidRDefault="005B2608" w:rsidP="00EA5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EA5DF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="005B2608" w:rsidRPr="005B2608">
        <w:rPr>
          <w:rFonts w:ascii="Times New Roman" w:hAnsi="Times New Roman"/>
          <w:sz w:val="28"/>
          <w:szCs w:val="28"/>
        </w:rPr>
        <w:t>«Проектирование и строительство инженерных сетей на территории города Ханты-Мансийска» на 2013-2015 годы и на период до 2020 года</w:t>
      </w:r>
      <w:r w:rsidR="001A3C47">
        <w:rPr>
          <w:rFonts w:ascii="Times New Roman" w:hAnsi="Times New Roman"/>
          <w:sz w:val="28"/>
          <w:szCs w:val="28"/>
        </w:rPr>
        <w:t xml:space="preserve">, </w:t>
      </w:r>
      <w:r w:rsidR="001A3C47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города Ханты-Мансийска </w:t>
      </w:r>
      <w:r w:rsidR="001A3C47" w:rsidRPr="009617C9">
        <w:rPr>
          <w:rFonts w:ascii="Times New Roman" w:hAnsi="Times New Roman"/>
          <w:sz w:val="28"/>
          <w:szCs w:val="20"/>
          <w:lang w:eastAsia="ru-RU"/>
        </w:rPr>
        <w:t xml:space="preserve">от </w:t>
      </w:r>
      <w:r w:rsidR="001A3C47">
        <w:rPr>
          <w:rFonts w:ascii="Times New Roman" w:hAnsi="Times New Roman"/>
          <w:sz w:val="28"/>
          <w:szCs w:val="20"/>
          <w:lang w:eastAsia="ru-RU"/>
        </w:rPr>
        <w:t>19</w:t>
      </w:r>
      <w:r w:rsidR="001A3C47" w:rsidRPr="009617C9">
        <w:rPr>
          <w:rFonts w:ascii="Times New Roman" w:hAnsi="Times New Roman"/>
          <w:sz w:val="28"/>
          <w:szCs w:val="20"/>
          <w:lang w:eastAsia="ru-RU"/>
        </w:rPr>
        <w:t xml:space="preserve"> ноября 2012 </w:t>
      </w:r>
      <w:r w:rsidR="001A3C47">
        <w:rPr>
          <w:rFonts w:ascii="Times New Roman" w:hAnsi="Times New Roman"/>
          <w:sz w:val="28"/>
          <w:szCs w:val="20"/>
          <w:lang w:eastAsia="ru-RU"/>
        </w:rPr>
        <w:t>года №</w:t>
      </w:r>
      <w:r w:rsidR="001A3C47" w:rsidRPr="009617C9">
        <w:rPr>
          <w:rFonts w:ascii="Times New Roman" w:hAnsi="Times New Roman"/>
          <w:sz w:val="28"/>
          <w:szCs w:val="20"/>
          <w:lang w:eastAsia="ru-RU"/>
        </w:rPr>
        <w:t xml:space="preserve"> 13</w:t>
      </w:r>
      <w:r w:rsidR="001A3C47">
        <w:rPr>
          <w:rFonts w:ascii="Times New Roman" w:hAnsi="Times New Roman"/>
          <w:sz w:val="28"/>
          <w:szCs w:val="20"/>
          <w:lang w:eastAsia="ru-RU"/>
        </w:rPr>
        <w:t>07</w:t>
      </w:r>
      <w:r w:rsidR="00713399">
        <w:rPr>
          <w:rFonts w:ascii="Times New Roman" w:hAnsi="Times New Roman"/>
          <w:sz w:val="28"/>
          <w:szCs w:val="20"/>
          <w:lang w:eastAsia="ru-RU"/>
        </w:rPr>
        <w:t xml:space="preserve"> (в редакции постановлений Администрации </w:t>
      </w:r>
      <w:r w:rsidR="00EA5DFD">
        <w:rPr>
          <w:rFonts w:ascii="Times New Roman" w:hAnsi="Times New Roman"/>
          <w:sz w:val="28"/>
          <w:szCs w:val="20"/>
          <w:lang w:eastAsia="ru-RU"/>
        </w:rPr>
        <w:t xml:space="preserve">города Ханты-Мансийска от 13 ноября </w:t>
      </w:r>
      <w:r w:rsidR="00713399">
        <w:rPr>
          <w:rFonts w:ascii="Times New Roman" w:hAnsi="Times New Roman"/>
          <w:sz w:val="28"/>
          <w:szCs w:val="20"/>
          <w:lang w:eastAsia="ru-RU"/>
        </w:rPr>
        <w:t>2013</w:t>
      </w:r>
      <w:r w:rsidR="00EA5DFD">
        <w:rPr>
          <w:rFonts w:ascii="Times New Roman" w:hAnsi="Times New Roman"/>
          <w:sz w:val="28"/>
          <w:szCs w:val="20"/>
          <w:lang w:eastAsia="ru-RU"/>
        </w:rPr>
        <w:t xml:space="preserve"> года № 1463, от 25 ноября </w:t>
      </w:r>
      <w:r w:rsidR="00713399">
        <w:rPr>
          <w:rFonts w:ascii="Times New Roman" w:hAnsi="Times New Roman"/>
          <w:sz w:val="28"/>
          <w:szCs w:val="20"/>
          <w:lang w:eastAsia="ru-RU"/>
        </w:rPr>
        <w:t>2014</w:t>
      </w:r>
      <w:r w:rsidR="00EA5DFD">
        <w:rPr>
          <w:rFonts w:ascii="Times New Roman" w:hAnsi="Times New Roman"/>
          <w:sz w:val="28"/>
          <w:szCs w:val="20"/>
          <w:lang w:eastAsia="ru-RU"/>
        </w:rPr>
        <w:t xml:space="preserve"> года № 1135, от 28 ноября </w:t>
      </w:r>
      <w:r w:rsidR="00713399">
        <w:rPr>
          <w:rFonts w:ascii="Times New Roman" w:hAnsi="Times New Roman"/>
          <w:sz w:val="28"/>
          <w:szCs w:val="20"/>
          <w:lang w:eastAsia="ru-RU"/>
        </w:rPr>
        <w:t>2014</w:t>
      </w:r>
      <w:r w:rsidR="00EA5DFD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 w:rsidR="00713399">
        <w:rPr>
          <w:rFonts w:ascii="Times New Roman" w:hAnsi="Times New Roman"/>
          <w:sz w:val="28"/>
          <w:szCs w:val="20"/>
          <w:lang w:eastAsia="ru-RU"/>
        </w:rPr>
        <w:t xml:space="preserve"> № 1136)</w:t>
      </w:r>
      <w:r>
        <w:rPr>
          <w:rFonts w:ascii="Times New Roman" w:hAnsi="Times New Roman"/>
          <w:sz w:val="28"/>
          <w:szCs w:val="20"/>
          <w:lang w:eastAsia="ru-RU"/>
        </w:rPr>
        <w:t>, руководствуясь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частью 1 статьи 69 Устава города Ханты-Мансийска,</w:t>
      </w:r>
    </w:p>
    <w:p w:rsidR="001A3C47" w:rsidRDefault="001A3C47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4F34E5" w:rsidRDefault="004D079F" w:rsidP="001A3C47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>
        <w:rPr>
          <w:rFonts w:ascii="Times New Roman" w:hAnsi="Times New Roman"/>
          <w:sz w:val="28"/>
          <w:szCs w:val="20"/>
          <w:lang w:eastAsia="ru-RU"/>
        </w:rPr>
        <w:t xml:space="preserve">проект изменений в 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="005B2608" w:rsidRPr="005B2608">
        <w:rPr>
          <w:rFonts w:ascii="Times New Roman" w:hAnsi="Times New Roman"/>
          <w:sz w:val="28"/>
          <w:szCs w:val="28"/>
        </w:rPr>
        <w:t>«Проектирование и строительство инженерных сетей на территории города Ханты-Мансийска» на 2013-2015 годы и на период до 2020 года</w:t>
      </w:r>
      <w:r w:rsidR="00B76214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Глава города Ханты</w:t>
      </w:r>
      <w:r w:rsidR="001A3C47"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Мансийска                     </w:t>
      </w:r>
      <w:r w:rsidR="00EA5DFD">
        <w:rPr>
          <w:rFonts w:ascii="Times New Roman" w:hAnsi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В.А.</w:t>
      </w:r>
      <w:r w:rsidR="001A3C47">
        <w:rPr>
          <w:rFonts w:ascii="Times New Roman" w:hAnsi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Default="00A703BE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02 марта 2015 года</w:t>
      </w:r>
    </w:p>
    <w:p w:rsidR="004D079F" w:rsidRDefault="00EA5DF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4D079F" w:rsidRDefault="00A703BE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02 марта 2015 года</w:t>
      </w:r>
    </w:p>
    <w:p w:rsidR="004D079F" w:rsidRDefault="00A703BE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№  617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-  </w:t>
      </w:r>
      <w:r w:rsidR="004D079F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1A3C47" w:rsidRDefault="001A3C47" w:rsidP="001A3C47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1A3C47" w:rsidRDefault="001A3C47" w:rsidP="001A3C47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1A3C47" w:rsidRDefault="00A703BE" w:rsidP="001A3C47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 марта 2015 года №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617 </w:t>
      </w:r>
      <w:r w:rsidR="001A3C4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A3C4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A3C47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1A3C47" w:rsidRDefault="001A3C47" w:rsidP="001A3C47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3C47" w:rsidRPr="00B76214" w:rsidRDefault="001A3C47" w:rsidP="001A3C4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2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изменений </w:t>
      </w:r>
    </w:p>
    <w:p w:rsidR="00B76214" w:rsidRDefault="001A3C47" w:rsidP="001A3C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214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Pr="00B76214">
        <w:rPr>
          <w:rFonts w:ascii="Times New Roman" w:hAnsi="Times New Roman"/>
          <w:sz w:val="28"/>
          <w:szCs w:val="28"/>
        </w:rPr>
        <w:t xml:space="preserve">«Проектирование и строительство </w:t>
      </w:r>
    </w:p>
    <w:p w:rsidR="001A3C47" w:rsidRPr="00B76214" w:rsidRDefault="001A3C47" w:rsidP="001A3C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76214">
        <w:rPr>
          <w:rFonts w:ascii="Times New Roman" w:hAnsi="Times New Roman"/>
          <w:sz w:val="28"/>
          <w:szCs w:val="28"/>
        </w:rPr>
        <w:t xml:space="preserve">инженерных сетей на территории города Ханты-Мансийска» </w:t>
      </w:r>
    </w:p>
    <w:p w:rsidR="001A3C47" w:rsidRPr="00B76214" w:rsidRDefault="001A3C47" w:rsidP="001A3C4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214">
        <w:rPr>
          <w:rFonts w:ascii="Times New Roman" w:hAnsi="Times New Roman"/>
          <w:sz w:val="28"/>
          <w:szCs w:val="28"/>
        </w:rPr>
        <w:t>на 2013-2015 годы и на период до 2020 года</w:t>
      </w:r>
    </w:p>
    <w:p w:rsidR="001A3C47" w:rsidRDefault="001A3C47" w:rsidP="001A3C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214" w:rsidRPr="00B76214" w:rsidRDefault="00B76214" w:rsidP="00B762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76214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621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 </w:t>
      </w:r>
      <w:r w:rsidRPr="00B76214">
        <w:rPr>
          <w:rFonts w:ascii="Times New Roman" w:hAnsi="Times New Roman"/>
          <w:sz w:val="28"/>
          <w:szCs w:val="28"/>
        </w:rPr>
        <w:t xml:space="preserve">«Проектирование и строительство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214">
        <w:rPr>
          <w:rFonts w:ascii="Times New Roman" w:hAnsi="Times New Roman"/>
          <w:sz w:val="28"/>
          <w:szCs w:val="28"/>
        </w:rPr>
        <w:t>инженерных сетей на территории города Ханты-Мансийска» на 2013-2015 годы и на период до 2020 года</w:t>
      </w:r>
      <w:r>
        <w:rPr>
          <w:rFonts w:ascii="Times New Roman" w:hAnsi="Times New Roman"/>
          <w:sz w:val="28"/>
          <w:szCs w:val="28"/>
        </w:rPr>
        <w:t>» (далее – программа) следующие изменения:</w:t>
      </w:r>
    </w:p>
    <w:p w:rsidR="001A3C47" w:rsidRPr="001A3C47" w:rsidRDefault="001A3C47" w:rsidP="001A3C47">
      <w:pPr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>программы строку «Объемы и источники финансирования программы (всего)» изложить в следующей редакции:</w:t>
      </w:r>
    </w:p>
    <w:p w:rsidR="001A3C47" w:rsidRPr="001A3C47" w:rsidRDefault="001A3C47" w:rsidP="001A3C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7094"/>
      </w:tblGrid>
      <w:tr w:rsidR="001A3C47" w:rsidRPr="001A3C47" w:rsidTr="00EE539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47" w:rsidRPr="001A3C47" w:rsidRDefault="001A3C47" w:rsidP="001A3C47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C47" w:rsidRPr="001A3C47" w:rsidRDefault="001A3C47" w:rsidP="001A3C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</w:p>
          <w:p w:rsidR="001A3C47" w:rsidRPr="001A3C47" w:rsidRDefault="001A3C47" w:rsidP="001A3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906 004,0 тыс. рублей.</w:t>
            </w:r>
          </w:p>
          <w:p w:rsidR="001A3C47" w:rsidRPr="001A3C47" w:rsidRDefault="001A3C47" w:rsidP="001A3C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программы осуществляется из бюджета города Ханты-Мансийска и бюджета </w:t>
            </w:r>
            <w:r w:rsidRPr="001A3C4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Ханты-Мансийского автономного округа - Югры</w:t>
            </w:r>
          </w:p>
        </w:tc>
      </w:tr>
    </w:tbl>
    <w:p w:rsidR="001A3C47" w:rsidRPr="001A3C47" w:rsidRDefault="001A3C47" w:rsidP="001A3C47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A3C47" w:rsidRDefault="001A3C47" w:rsidP="001A3C47">
      <w:pPr>
        <w:numPr>
          <w:ilvl w:val="0"/>
          <w:numId w:val="1"/>
        </w:numPr>
        <w:tabs>
          <w:tab w:val="left" w:pos="993"/>
          <w:tab w:val="left" w:pos="1134"/>
        </w:tabs>
        <w:spacing w:after="12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214">
        <w:rPr>
          <w:rFonts w:ascii="Times New Roman" w:eastAsia="Times New Roman" w:hAnsi="Times New Roman"/>
          <w:sz w:val="28"/>
          <w:szCs w:val="28"/>
          <w:lang w:eastAsia="ru-RU"/>
        </w:rPr>
        <w:t>Таблицу Приложения 2 «</w:t>
      </w: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>Перечень программных мероприятий</w:t>
      </w:r>
      <w:r w:rsidR="00B7621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A3C4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</w:t>
      </w:r>
      <w:r w:rsidR="00B76214">
        <w:rPr>
          <w:rFonts w:ascii="Times New Roman" w:eastAsia="Times New Roman" w:hAnsi="Times New Roman"/>
          <w:sz w:val="28"/>
          <w:szCs w:val="28"/>
          <w:lang w:eastAsia="ru-RU"/>
        </w:rPr>
        <w:t>ить в редакции согласно таблице.</w:t>
      </w:r>
    </w:p>
    <w:p w:rsidR="00B76214" w:rsidRDefault="00B76214" w:rsidP="00B76214">
      <w:pPr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214" w:rsidRDefault="00B76214" w:rsidP="00B76214">
      <w:pPr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214" w:rsidRDefault="00B76214" w:rsidP="00B76214">
      <w:pPr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214" w:rsidRDefault="00B76214" w:rsidP="00B76214">
      <w:pPr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76214" w:rsidSect="00EA5DFD">
          <w:pgSz w:w="11906" w:h="16838"/>
          <w:pgMar w:top="1134" w:right="567" w:bottom="1135" w:left="1418" w:header="709" w:footer="709" w:gutter="0"/>
          <w:cols w:space="708"/>
          <w:docGrid w:linePitch="360"/>
        </w:sectPr>
      </w:pPr>
    </w:p>
    <w:p w:rsidR="001A3C47" w:rsidRDefault="00713399" w:rsidP="001A3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</w:t>
      </w:r>
    </w:p>
    <w:p w:rsidR="00713399" w:rsidRDefault="00713399" w:rsidP="001A3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3C47" w:rsidRDefault="001A3C47" w:rsidP="001A3C47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C47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3C47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программных мероприятий</w:t>
      </w:r>
    </w:p>
    <w:p w:rsidR="00713399" w:rsidRPr="001A3C47" w:rsidRDefault="00713399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A3C47" w:rsidRPr="00713399" w:rsidRDefault="001A3C47" w:rsidP="001A3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28"/>
          <w:lang w:eastAsia="ru-RU"/>
        </w:rPr>
      </w:pPr>
    </w:p>
    <w:tbl>
      <w:tblPr>
        <w:tblW w:w="1587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843"/>
        <w:gridCol w:w="1559"/>
        <w:gridCol w:w="1560"/>
        <w:gridCol w:w="992"/>
        <w:gridCol w:w="992"/>
        <w:gridCol w:w="992"/>
        <w:gridCol w:w="993"/>
        <w:gridCol w:w="850"/>
        <w:gridCol w:w="851"/>
        <w:gridCol w:w="850"/>
        <w:gridCol w:w="851"/>
        <w:gridCol w:w="850"/>
      </w:tblGrid>
      <w:tr w:rsidR="001A3C47" w:rsidRPr="001A3C47" w:rsidTr="00622853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843" w:type="dxa"/>
            <w:vMerge w:val="restart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221" w:type="dxa"/>
            <w:gridSpan w:val="9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на реализацию, тыс. руб.</w:t>
            </w:r>
          </w:p>
        </w:tc>
      </w:tr>
      <w:tr w:rsidR="001A3C47" w:rsidRPr="001A3C47" w:rsidTr="00622853">
        <w:trPr>
          <w:cantSplit/>
          <w:tblHeader/>
        </w:trPr>
        <w:tc>
          <w:tcPr>
            <w:tcW w:w="709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8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A3C47" w:rsidRPr="001A3C47" w:rsidTr="00622853">
        <w:trPr>
          <w:cantSplit/>
          <w:tblHeader/>
        </w:trPr>
        <w:tc>
          <w:tcPr>
            <w:tcW w:w="709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992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3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</w:tr>
      <w:tr w:rsidR="001A3C47" w:rsidRPr="001A3C47" w:rsidTr="00622853">
        <w:trPr>
          <w:cantSplit/>
          <w:tblHeader/>
        </w:trPr>
        <w:tc>
          <w:tcPr>
            <w:tcW w:w="709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</w:tr>
      <w:tr w:rsidR="001A3C47" w:rsidRPr="001A3C47" w:rsidTr="00622853">
        <w:trPr>
          <w:cantSplit/>
        </w:trPr>
        <w:tc>
          <w:tcPr>
            <w:tcW w:w="15876" w:type="dxa"/>
            <w:gridSpan w:val="14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3C47">
              <w:rPr>
                <w:rFonts w:ascii="Times New Roman" w:hAnsi="Times New Roman"/>
                <w:sz w:val="24"/>
                <w:szCs w:val="28"/>
              </w:rPr>
              <w:t>Цель: Создание условий для увеличения объемов жилищного строительства</w:t>
            </w:r>
          </w:p>
        </w:tc>
      </w:tr>
      <w:tr w:rsidR="001A3C47" w:rsidRPr="001A3C47" w:rsidTr="00622853">
        <w:trPr>
          <w:cantSplit/>
        </w:trPr>
        <w:tc>
          <w:tcPr>
            <w:tcW w:w="15876" w:type="dxa"/>
            <w:gridSpan w:val="14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 w:cs="Arial"/>
                <w:sz w:val="24"/>
                <w:szCs w:val="28"/>
                <w:lang w:eastAsia="ru-RU"/>
              </w:rPr>
              <w:t>Задача: Обеспечение системами инженерной инфраструктуры территорий, предназначенных для жилищного строительства</w:t>
            </w:r>
          </w:p>
        </w:tc>
      </w:tr>
      <w:tr w:rsidR="001A3C47" w:rsidRPr="001A3C47" w:rsidTr="00622853">
        <w:trPr>
          <w:cantSplit/>
          <w:trHeight w:val="500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Проектирование  и строительство систем инженерной инфраструктуры 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906 004,0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333 082,8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260 750,6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75 353,0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45 541,8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45 541,8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</w:tr>
      <w:tr w:rsidR="001A3C47" w:rsidRPr="001A3C47" w:rsidTr="00622853">
        <w:trPr>
          <w:cantSplit/>
          <w:trHeight w:val="563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728 874,0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294 043,0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184 849,0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67 817,0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</w:tr>
      <w:tr w:rsidR="001A3C47" w:rsidRPr="001A3C47" w:rsidTr="00622853">
        <w:trPr>
          <w:cantSplit/>
          <w:trHeight w:val="451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176 393,5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38 303,3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75 901,6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7 536,0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9 108,8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9 108,8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</w:tr>
      <w:tr w:rsidR="001A3C47" w:rsidRPr="001A3C47" w:rsidTr="00622853">
        <w:trPr>
          <w:cantSplit/>
          <w:trHeight w:val="354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остатки средств бюджета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713399">
        <w:trPr>
          <w:cantSplit/>
          <w:trHeight w:val="502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комплекс «Иртыш» в микрорайоне Гидронамыв г. Ханты-Мансийска. Инженерные сети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121 996,0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121 996,0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cantSplit/>
          <w:trHeight w:val="357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109 787,0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109 787,0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cantSplit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12 201,8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cantSplit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остатки средств бюджета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cantSplit/>
          <w:trHeight w:val="550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Сети теплоснабжения в микрорайоне Гидронамыв. 1, 2 этап строительства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126 993,7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126 993,7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54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113 727,0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113 727,0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28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13 266,7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13 266,7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43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Газопровод к жилому микрорайону «Иртыш» и району «Береговая зона»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466 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25 729,3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187 234,6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63 986,0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38 86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38 86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38 86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A3C47" w:rsidRPr="001A3C47" w:rsidTr="00622853">
        <w:trPr>
          <w:trHeight w:val="255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394 328,0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168 511,0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57 587,0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29 146,0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29 146,0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29 146,0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29 146,0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29 146,0</w:t>
            </w: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71 34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18 723,6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6 399,0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D44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</w:t>
            </w:r>
            <w:r w:rsidR="00D4478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остатки средств бюджета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47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Инженерные сети микрорайона «Береговая зона» 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41 533,3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41 533,3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68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41 533,3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41 533,3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672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Инженерные сети микрорайона «Восточный»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47 365,6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9 108,8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9 108,8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9 716,0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9 716,0</w:t>
            </w:r>
          </w:p>
        </w:tc>
      </w:tr>
      <w:tr w:rsidR="001A3C47" w:rsidRPr="001A3C47" w:rsidTr="00622853">
        <w:trPr>
          <w:trHeight w:val="585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36 435,0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7 287,0</w:t>
            </w: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10 930,6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1 821,8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1 821,8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2 429,0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2 429,0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2 429,0</w:t>
            </w:r>
          </w:p>
        </w:tc>
      </w:tr>
      <w:tr w:rsidR="001A3C47" w:rsidRPr="001A3C47" w:rsidTr="00622853">
        <w:trPr>
          <w:trHeight w:val="593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Инженерные сети микрорайона «Западный»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9 003,0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72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9 003,0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4 005,2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42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Индивидуальное жилищное строительство. Сети канализации пос. СУ-967. II очередь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82 886,4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53 366,0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18 153,4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11 367,0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42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74 597,0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48 029,0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16 338,0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10 230,0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8 289,4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5 337,0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1 815,4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1 137,0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302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Инженерные сети микрорайона «Солдатское поле»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390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689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04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Вынос инженерных сетей из зоны жилищного строительства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431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722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71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Коллектор по </w:t>
            </w:r>
            <w:proofErr w:type="spell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едовая</w:t>
            </w:r>
            <w:proofErr w:type="spellEnd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пер.Апрельский</w:t>
            </w:r>
            <w:proofErr w:type="spellEnd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ул.Есенина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 архитектуры Администрации </w:t>
            </w: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lastRenderedPageBreak/>
              <w:t xml:space="preserve">Муниципальное казенное учреждение «Управление капитального </w:t>
            </w: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lastRenderedPageBreak/>
              <w:t>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409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1 415,0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1 415,0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93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Сети теплоснабжения по </w:t>
            </w:r>
            <w:proofErr w:type="spell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вободы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3 851,1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3 851,1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417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3 851,1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3 851,1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487"/>
        </w:trPr>
        <w:tc>
          <w:tcPr>
            <w:tcW w:w="709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984" w:type="dxa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Инженерные сети по </w:t>
            </w:r>
            <w:proofErr w:type="spell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.Г</w:t>
            </w:r>
            <w:proofErr w:type="gramEnd"/>
            <w:r w:rsidRPr="001A3C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агарина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491"/>
        </w:trPr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c>
          <w:tcPr>
            <w:tcW w:w="709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3 958,0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A3C47" w:rsidRPr="001A3C47" w:rsidTr="00622853">
        <w:trPr>
          <w:trHeight w:val="534"/>
        </w:trPr>
        <w:tc>
          <w:tcPr>
            <w:tcW w:w="2693" w:type="dxa"/>
            <w:gridSpan w:val="2"/>
            <w:vMerge w:val="restart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843" w:type="dxa"/>
            <w:vMerge w:val="restart"/>
            <w:vAlign w:val="center"/>
          </w:tcPr>
          <w:p w:rsidR="001A3C47" w:rsidRPr="001A3C47" w:rsidRDefault="001A3C47" w:rsidP="001A3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559" w:type="dxa"/>
            <w:vMerge w:val="restart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r w:rsidRPr="001A3C47">
              <w:rPr>
                <w:rFonts w:ascii="Times New Roman" w:eastAsia="Times New Roman" w:hAnsi="Times New Roman"/>
                <w:szCs w:val="28"/>
                <w:lang w:eastAsia="ru-RU"/>
              </w:rPr>
              <w:t>города Ханты-Мансийска»</w:t>
            </w: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906 004,0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333 082,8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260 750,6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75 353,0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45 541,8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45 541,8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48 578,0</w:t>
            </w:r>
          </w:p>
        </w:tc>
      </w:tr>
      <w:tr w:rsidR="001A3C47" w:rsidRPr="001A3C47" w:rsidTr="00622853">
        <w:trPr>
          <w:trHeight w:val="429"/>
        </w:trPr>
        <w:tc>
          <w:tcPr>
            <w:tcW w:w="2693" w:type="dxa"/>
            <w:gridSpan w:val="2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728 874,0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294 043,0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184 849,0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67 817,0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36 433,0</w:t>
            </w:r>
          </w:p>
        </w:tc>
      </w:tr>
      <w:tr w:rsidR="001A3C47" w:rsidRPr="001A3C47" w:rsidTr="00622853">
        <w:tc>
          <w:tcPr>
            <w:tcW w:w="2693" w:type="dxa"/>
            <w:gridSpan w:val="2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176 393,5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38 303,3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75 901,6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7 536,0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9 108,8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9 108,8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12 145,0</w:t>
            </w:r>
          </w:p>
        </w:tc>
      </w:tr>
      <w:tr w:rsidR="001A3C47" w:rsidRPr="001A3C47" w:rsidTr="00622853">
        <w:tc>
          <w:tcPr>
            <w:tcW w:w="2693" w:type="dxa"/>
            <w:gridSpan w:val="2"/>
            <w:vMerge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A3C47" w:rsidRPr="001A3C47" w:rsidRDefault="001A3C47" w:rsidP="001A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остатки средств бюджета города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3C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A3C47" w:rsidRPr="001A3C47" w:rsidRDefault="001A3C47" w:rsidP="001A3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A3C47" w:rsidRPr="001A3C47" w:rsidRDefault="001A3C47" w:rsidP="001A3C47">
      <w:pPr>
        <w:spacing w:after="0" w:line="240" w:lineRule="auto"/>
        <w:rPr>
          <w:rFonts w:ascii="Times New Roman" w:eastAsia="Times New Roman" w:hAnsi="Times New Roman"/>
          <w:sz w:val="16"/>
          <w:szCs w:val="28"/>
          <w:lang w:eastAsia="ru-RU"/>
        </w:rPr>
      </w:pPr>
    </w:p>
    <w:p w:rsidR="001A3C47" w:rsidRDefault="001A3C47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1A3C47" w:rsidSect="001A3C47">
      <w:pgSz w:w="16838" w:h="11906" w:orient="landscape"/>
      <w:pgMar w:top="426" w:right="42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044"/>
    <w:multiLevelType w:val="hybridMultilevel"/>
    <w:tmpl w:val="9AA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1764EB"/>
    <w:rsid w:val="00177D2A"/>
    <w:rsid w:val="001A1CC2"/>
    <w:rsid w:val="001A3C47"/>
    <w:rsid w:val="001C21F2"/>
    <w:rsid w:val="00297A05"/>
    <w:rsid w:val="002A7C36"/>
    <w:rsid w:val="00306730"/>
    <w:rsid w:val="003411BF"/>
    <w:rsid w:val="00377369"/>
    <w:rsid w:val="00435AB1"/>
    <w:rsid w:val="004D079F"/>
    <w:rsid w:val="004D7D45"/>
    <w:rsid w:val="004F34E5"/>
    <w:rsid w:val="0058561A"/>
    <w:rsid w:val="005B2608"/>
    <w:rsid w:val="0060240D"/>
    <w:rsid w:val="00622853"/>
    <w:rsid w:val="00650393"/>
    <w:rsid w:val="0068427B"/>
    <w:rsid w:val="006F7525"/>
    <w:rsid w:val="00706FC3"/>
    <w:rsid w:val="00713399"/>
    <w:rsid w:val="007577BF"/>
    <w:rsid w:val="00765490"/>
    <w:rsid w:val="007D30B8"/>
    <w:rsid w:val="00810AFB"/>
    <w:rsid w:val="00893C4C"/>
    <w:rsid w:val="00962BDC"/>
    <w:rsid w:val="009C1EB3"/>
    <w:rsid w:val="009F5222"/>
    <w:rsid w:val="00A703BE"/>
    <w:rsid w:val="00A833AF"/>
    <w:rsid w:val="00AD628D"/>
    <w:rsid w:val="00B76214"/>
    <w:rsid w:val="00B826E5"/>
    <w:rsid w:val="00BA3A96"/>
    <w:rsid w:val="00D01ABA"/>
    <w:rsid w:val="00D4478E"/>
    <w:rsid w:val="00DB2532"/>
    <w:rsid w:val="00DF08B7"/>
    <w:rsid w:val="00DF26FA"/>
    <w:rsid w:val="00E0268F"/>
    <w:rsid w:val="00E2220D"/>
    <w:rsid w:val="00E45735"/>
    <w:rsid w:val="00E45A86"/>
    <w:rsid w:val="00E64AD1"/>
    <w:rsid w:val="00EA252E"/>
    <w:rsid w:val="00EA5DFD"/>
    <w:rsid w:val="00F420B0"/>
    <w:rsid w:val="00F57DBF"/>
    <w:rsid w:val="00F6407C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133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23</cp:revision>
  <cp:lastPrinted>2015-02-17T10:16:00Z</cp:lastPrinted>
  <dcterms:created xsi:type="dcterms:W3CDTF">2013-06-05T04:16:00Z</dcterms:created>
  <dcterms:modified xsi:type="dcterms:W3CDTF">2015-03-03T05:15:00Z</dcterms:modified>
</cp:coreProperties>
</file>