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97" w:rsidRDefault="004D7297" w:rsidP="004D7297">
      <w:pPr>
        <w:jc w:val="center"/>
      </w:pPr>
      <w:r>
        <w:rPr>
          <w:noProof/>
        </w:rPr>
        <w:drawing>
          <wp:inline distT="0" distB="0" distL="0" distR="0">
            <wp:extent cx="533400" cy="647700"/>
            <wp:effectExtent l="19050" t="0" r="0" b="0"/>
            <wp:docPr id="2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97" w:rsidRDefault="004D7297" w:rsidP="004D7297">
      <w:pPr>
        <w:jc w:val="center"/>
      </w:pPr>
    </w:p>
    <w:p w:rsidR="004D7297" w:rsidRPr="007D4197" w:rsidRDefault="004D7297" w:rsidP="004D7297">
      <w:pPr>
        <w:jc w:val="center"/>
        <w:rPr>
          <w:b/>
          <w:sz w:val="28"/>
          <w:szCs w:val="28"/>
        </w:rPr>
      </w:pPr>
      <w:r w:rsidRPr="007D4197">
        <w:rPr>
          <w:b/>
          <w:sz w:val="28"/>
          <w:szCs w:val="28"/>
        </w:rPr>
        <w:t>ПОСТАНОВЛЕНИЕ</w:t>
      </w:r>
    </w:p>
    <w:p w:rsidR="004D7297" w:rsidRDefault="004D7297" w:rsidP="004D7297">
      <w:pPr>
        <w:tabs>
          <w:tab w:val="left" w:pos="4140"/>
        </w:tabs>
        <w:ind w:right="21"/>
        <w:jc w:val="center"/>
        <w:rPr>
          <w:sz w:val="10"/>
        </w:rPr>
      </w:pPr>
    </w:p>
    <w:p w:rsidR="004D7297" w:rsidRDefault="004D7297" w:rsidP="004D7297">
      <w:pPr>
        <w:tabs>
          <w:tab w:val="left" w:pos="4140"/>
        </w:tabs>
        <w:ind w:right="21"/>
        <w:jc w:val="center"/>
        <w:rPr>
          <w:b/>
        </w:rPr>
      </w:pPr>
      <w:r>
        <w:rPr>
          <w:b/>
        </w:rPr>
        <w:t>ТЕРРИТОРИАЛЬНАЯ КОМИССИЯ ПО ДЕЛАМ НЕСОВЕРШЕННОЛЕТНИХ И ЗАЩИТЕ ИХ ПРАВ В ГОРОДЕ ХАНТЫ-МАНСИЙСКЕ</w:t>
      </w:r>
    </w:p>
    <w:p w:rsidR="00B07E56" w:rsidRPr="00426CEE" w:rsidRDefault="004D7297" w:rsidP="00B07E56">
      <w:pPr>
        <w:tabs>
          <w:tab w:val="left" w:pos="4140"/>
        </w:tabs>
        <w:ind w:right="21"/>
        <w:jc w:val="right"/>
        <w:rPr>
          <w:b/>
          <w:sz w:val="22"/>
          <w:szCs w:val="22"/>
        </w:rPr>
      </w:pPr>
      <w:r w:rsidRPr="00426CEE">
        <w:rPr>
          <w:b/>
          <w:sz w:val="22"/>
          <w:szCs w:val="22"/>
        </w:rPr>
        <w:t xml:space="preserve">№ 118 </w:t>
      </w:r>
    </w:p>
    <w:p w:rsidR="004D7297" w:rsidRPr="00D712B9" w:rsidRDefault="004D7297" w:rsidP="00B07E56">
      <w:pPr>
        <w:tabs>
          <w:tab w:val="left" w:pos="4140"/>
        </w:tabs>
        <w:ind w:right="21"/>
        <w:rPr>
          <w:b/>
          <w:sz w:val="22"/>
          <w:szCs w:val="22"/>
        </w:rPr>
      </w:pPr>
      <w:r w:rsidRPr="00D712B9">
        <w:rPr>
          <w:sz w:val="22"/>
          <w:szCs w:val="22"/>
        </w:rPr>
        <w:t>27 декабря 2016 года, 09.15</w:t>
      </w:r>
    </w:p>
    <w:p w:rsidR="004D7297" w:rsidRPr="00D712B9" w:rsidRDefault="004D7297" w:rsidP="004D7297">
      <w:pPr>
        <w:jc w:val="both"/>
        <w:rPr>
          <w:sz w:val="22"/>
          <w:szCs w:val="22"/>
        </w:rPr>
      </w:pPr>
      <w:r w:rsidRPr="00D712B9">
        <w:rPr>
          <w:sz w:val="22"/>
          <w:szCs w:val="22"/>
        </w:rPr>
        <w:t xml:space="preserve">Место проведения: г. Ханты-Мансийск, ул. </w:t>
      </w:r>
      <w:proofErr w:type="gramStart"/>
      <w:r w:rsidRPr="00D712B9">
        <w:rPr>
          <w:sz w:val="22"/>
          <w:szCs w:val="22"/>
        </w:rPr>
        <w:t>Пионерская</w:t>
      </w:r>
      <w:proofErr w:type="gramEnd"/>
      <w:r w:rsidRPr="00D712B9">
        <w:rPr>
          <w:sz w:val="22"/>
          <w:szCs w:val="22"/>
        </w:rPr>
        <w:t>, 46, кабинет 12</w:t>
      </w:r>
    </w:p>
    <w:p w:rsidR="004D7297" w:rsidRPr="00D712B9" w:rsidRDefault="004D7297" w:rsidP="004D7297">
      <w:pPr>
        <w:jc w:val="both"/>
        <w:rPr>
          <w:sz w:val="22"/>
          <w:szCs w:val="22"/>
        </w:rPr>
      </w:pPr>
      <w:r w:rsidRPr="00D712B9">
        <w:rPr>
          <w:sz w:val="22"/>
          <w:szCs w:val="22"/>
        </w:rPr>
        <w:t>Сведения об участниках заседания указаны в протоколе заседания Комиссии</w:t>
      </w:r>
    </w:p>
    <w:p w:rsidR="004D7297" w:rsidRPr="00D712B9" w:rsidRDefault="004D7297" w:rsidP="004D7297">
      <w:pPr>
        <w:jc w:val="both"/>
        <w:rPr>
          <w:b/>
          <w:sz w:val="22"/>
          <w:szCs w:val="22"/>
        </w:rPr>
      </w:pPr>
    </w:p>
    <w:p w:rsidR="00193D19" w:rsidRPr="00D712B9" w:rsidRDefault="00193D19" w:rsidP="00193D19">
      <w:pPr>
        <w:jc w:val="both"/>
        <w:rPr>
          <w:b/>
          <w:sz w:val="22"/>
          <w:szCs w:val="22"/>
        </w:rPr>
      </w:pPr>
      <w:r w:rsidRPr="00D712B9">
        <w:rPr>
          <w:b/>
          <w:sz w:val="22"/>
          <w:szCs w:val="22"/>
        </w:rPr>
        <w:t>Об утверждении Порядка</w:t>
      </w:r>
    </w:p>
    <w:p w:rsidR="00193D19" w:rsidRPr="00D712B9" w:rsidRDefault="00193D19" w:rsidP="00193D19">
      <w:pPr>
        <w:jc w:val="both"/>
        <w:rPr>
          <w:b/>
          <w:sz w:val="22"/>
          <w:szCs w:val="22"/>
        </w:rPr>
      </w:pPr>
      <w:r w:rsidRPr="00D712B9">
        <w:rPr>
          <w:b/>
          <w:sz w:val="22"/>
          <w:szCs w:val="22"/>
        </w:rPr>
        <w:t>межведомственного взаимодействия</w:t>
      </w:r>
    </w:p>
    <w:p w:rsidR="00193D19" w:rsidRPr="00D712B9" w:rsidRDefault="00193D19" w:rsidP="00193D19">
      <w:pPr>
        <w:jc w:val="both"/>
        <w:rPr>
          <w:b/>
          <w:sz w:val="22"/>
          <w:szCs w:val="22"/>
        </w:rPr>
      </w:pPr>
      <w:r w:rsidRPr="00D712B9">
        <w:rPr>
          <w:b/>
          <w:sz w:val="22"/>
          <w:szCs w:val="22"/>
        </w:rPr>
        <w:t>органов и учреждений системы профилактики</w:t>
      </w:r>
    </w:p>
    <w:p w:rsidR="00193D19" w:rsidRPr="00D712B9" w:rsidRDefault="00193D19" w:rsidP="00193D19">
      <w:pPr>
        <w:jc w:val="both"/>
        <w:rPr>
          <w:b/>
          <w:sz w:val="22"/>
          <w:szCs w:val="22"/>
        </w:rPr>
      </w:pPr>
      <w:r w:rsidRPr="00D712B9">
        <w:rPr>
          <w:b/>
          <w:sz w:val="22"/>
          <w:szCs w:val="22"/>
        </w:rPr>
        <w:t xml:space="preserve">безнадзорности и правонарушений </w:t>
      </w:r>
      <w:proofErr w:type="gramStart"/>
      <w:r w:rsidRPr="00D712B9">
        <w:rPr>
          <w:b/>
          <w:sz w:val="22"/>
          <w:szCs w:val="22"/>
        </w:rPr>
        <w:t>при</w:t>
      </w:r>
      <w:proofErr w:type="gramEnd"/>
    </w:p>
    <w:p w:rsidR="00193D19" w:rsidRPr="00D712B9" w:rsidRDefault="00193D19" w:rsidP="00193D19">
      <w:pPr>
        <w:jc w:val="both"/>
        <w:rPr>
          <w:b/>
          <w:sz w:val="22"/>
          <w:szCs w:val="22"/>
        </w:rPr>
      </w:pPr>
      <w:r w:rsidRPr="00D712B9">
        <w:rPr>
          <w:b/>
          <w:sz w:val="22"/>
          <w:szCs w:val="22"/>
        </w:rPr>
        <w:t xml:space="preserve">подготовке материалов о помещении несовершеннолетних, </w:t>
      </w:r>
    </w:p>
    <w:p w:rsidR="00193D19" w:rsidRPr="00D712B9" w:rsidRDefault="00193D19" w:rsidP="00193D19">
      <w:pPr>
        <w:jc w:val="both"/>
        <w:rPr>
          <w:b/>
          <w:sz w:val="22"/>
          <w:szCs w:val="22"/>
        </w:rPr>
      </w:pPr>
      <w:r w:rsidRPr="00D712B9">
        <w:rPr>
          <w:b/>
          <w:sz w:val="22"/>
          <w:szCs w:val="22"/>
        </w:rPr>
        <w:t xml:space="preserve">не подлежащих уголовной ответственности, </w:t>
      </w:r>
    </w:p>
    <w:p w:rsidR="00193D19" w:rsidRPr="00D712B9" w:rsidRDefault="00193D19" w:rsidP="00193D19">
      <w:pPr>
        <w:jc w:val="both"/>
        <w:rPr>
          <w:sz w:val="22"/>
          <w:szCs w:val="22"/>
        </w:rPr>
      </w:pPr>
      <w:r w:rsidRPr="00D712B9">
        <w:rPr>
          <w:b/>
          <w:sz w:val="22"/>
          <w:szCs w:val="22"/>
        </w:rPr>
        <w:t>в специальные учебно-воспитательные учреждения закрытого типа</w:t>
      </w:r>
    </w:p>
    <w:p w:rsidR="004D7297" w:rsidRPr="00D712B9" w:rsidRDefault="004D7297" w:rsidP="004D7297">
      <w:pPr>
        <w:jc w:val="both"/>
        <w:rPr>
          <w:sz w:val="22"/>
          <w:szCs w:val="22"/>
        </w:rPr>
      </w:pPr>
    </w:p>
    <w:p w:rsidR="004D7297" w:rsidRPr="00D712B9" w:rsidRDefault="004D7297" w:rsidP="004D729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D712B9">
        <w:rPr>
          <w:sz w:val="22"/>
          <w:szCs w:val="22"/>
        </w:rPr>
        <w:t xml:space="preserve">В целях эффективной организации </w:t>
      </w:r>
      <w:r w:rsidR="00AF227E" w:rsidRPr="00D712B9">
        <w:rPr>
          <w:sz w:val="22"/>
          <w:szCs w:val="22"/>
        </w:rPr>
        <w:t xml:space="preserve">межведомственного взаимодействия </w:t>
      </w:r>
      <w:r w:rsidRPr="00D712B9">
        <w:rPr>
          <w:sz w:val="22"/>
          <w:szCs w:val="22"/>
        </w:rPr>
        <w:t>органов и учреждений системы профилактики безнадзорности и правонарушений несовершеннолетних города Ханты-Мансийска</w:t>
      </w:r>
      <w:r w:rsidR="00AF227E" w:rsidRPr="00D712B9">
        <w:rPr>
          <w:sz w:val="22"/>
          <w:szCs w:val="22"/>
        </w:rPr>
        <w:t xml:space="preserve"> при подготовке материалов о помещении несовершеннолетних, не подлежащих уголовной ответственности</w:t>
      </w:r>
      <w:r w:rsidRPr="00D712B9">
        <w:rPr>
          <w:sz w:val="22"/>
          <w:szCs w:val="22"/>
        </w:rPr>
        <w:t xml:space="preserve">, </w:t>
      </w:r>
      <w:r w:rsidR="00AF227E" w:rsidRPr="00D712B9">
        <w:rPr>
          <w:sz w:val="22"/>
          <w:szCs w:val="22"/>
        </w:rPr>
        <w:t xml:space="preserve">в учебно-воспитательные учреждения закрытого типа, </w:t>
      </w:r>
      <w:r w:rsidRPr="00D712B9">
        <w:rPr>
          <w:sz w:val="22"/>
          <w:szCs w:val="22"/>
        </w:rPr>
        <w:t>в соответствии с пунктами 4, 5, 7 положения о территориальной комиссии по делам несовершеннолетних и защите их прав в городе Ханты-Мансийске, утвержденного постановлением Администрации города Ханты-Мансийска № 831 от</w:t>
      </w:r>
      <w:proofErr w:type="gramEnd"/>
      <w:r w:rsidRPr="00D712B9">
        <w:rPr>
          <w:sz w:val="22"/>
          <w:szCs w:val="22"/>
        </w:rPr>
        <w:t xml:space="preserve"> 22.07.2016, комиссия постановила:</w:t>
      </w:r>
    </w:p>
    <w:p w:rsidR="004D7297" w:rsidRPr="00D712B9" w:rsidRDefault="004D7297" w:rsidP="004D729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F296E" w:rsidRPr="00D712B9" w:rsidRDefault="004D7297" w:rsidP="004D7297">
      <w:pPr>
        <w:ind w:firstLine="708"/>
        <w:jc w:val="both"/>
        <w:rPr>
          <w:sz w:val="22"/>
          <w:szCs w:val="22"/>
        </w:rPr>
      </w:pPr>
      <w:r w:rsidRPr="00D712B9">
        <w:rPr>
          <w:sz w:val="22"/>
          <w:szCs w:val="22"/>
        </w:rPr>
        <w:t xml:space="preserve">1. </w:t>
      </w:r>
      <w:r w:rsidR="005F296E" w:rsidRPr="00D712B9">
        <w:rPr>
          <w:sz w:val="22"/>
          <w:szCs w:val="22"/>
        </w:rPr>
        <w:t>Территориальной комиссии по делам несовершеннолетних и защите их прав в городе Ханты-Мансийске (И.А. Черкунова):</w:t>
      </w:r>
    </w:p>
    <w:p w:rsidR="004D7297" w:rsidRPr="00D712B9" w:rsidRDefault="005F296E" w:rsidP="00426CEE">
      <w:pPr>
        <w:ind w:firstLine="708"/>
        <w:jc w:val="both"/>
        <w:rPr>
          <w:sz w:val="22"/>
          <w:szCs w:val="22"/>
        </w:rPr>
      </w:pPr>
      <w:r w:rsidRPr="00D712B9">
        <w:rPr>
          <w:sz w:val="22"/>
          <w:szCs w:val="22"/>
        </w:rPr>
        <w:t xml:space="preserve">1.1. </w:t>
      </w:r>
      <w:r w:rsidR="004D7297" w:rsidRPr="00D712B9">
        <w:rPr>
          <w:sz w:val="22"/>
          <w:szCs w:val="22"/>
        </w:rPr>
        <w:t xml:space="preserve">Утвердить </w:t>
      </w:r>
      <w:r w:rsidRPr="00D712B9">
        <w:rPr>
          <w:sz w:val="22"/>
          <w:szCs w:val="22"/>
        </w:rPr>
        <w:t xml:space="preserve">настоящим постановлением </w:t>
      </w:r>
      <w:r w:rsidR="00AF227E" w:rsidRPr="00D712B9">
        <w:rPr>
          <w:sz w:val="22"/>
          <w:szCs w:val="22"/>
        </w:rPr>
        <w:t xml:space="preserve">Порядок межведомственного взаимодействия органов и учреждений системы профилактики безнадзорности и правонарушений несовершеннолетних при подготовке материалов о помещении несовершеннолетних, не подлежащих уголовной ответственности, в учебно-воспитательные учреждения закрытого типа </w:t>
      </w:r>
      <w:r w:rsidR="00426CEE" w:rsidRPr="00D712B9">
        <w:rPr>
          <w:sz w:val="22"/>
          <w:szCs w:val="22"/>
        </w:rPr>
        <w:t xml:space="preserve">(далее по тексту - Порядок) </w:t>
      </w:r>
      <w:r w:rsidR="004D7297" w:rsidRPr="00D712B9">
        <w:rPr>
          <w:sz w:val="22"/>
          <w:szCs w:val="22"/>
        </w:rPr>
        <w:t>согласно приложению.</w:t>
      </w:r>
      <w:r w:rsidR="004D7297" w:rsidRPr="00D712B9">
        <w:rPr>
          <w:sz w:val="22"/>
          <w:szCs w:val="22"/>
        </w:rPr>
        <w:tab/>
      </w:r>
    </w:p>
    <w:p w:rsidR="005F296E" w:rsidRPr="00D712B9" w:rsidRDefault="005F296E" w:rsidP="005F296E">
      <w:pPr>
        <w:jc w:val="both"/>
        <w:rPr>
          <w:b/>
          <w:sz w:val="22"/>
          <w:szCs w:val="22"/>
        </w:rPr>
      </w:pPr>
      <w:r w:rsidRPr="00D712B9">
        <w:rPr>
          <w:sz w:val="22"/>
          <w:szCs w:val="22"/>
        </w:rPr>
        <w:tab/>
        <w:t xml:space="preserve">1.2. Считать утратившим силу постановление территориальной комиссии по делам несовершеннолетних и защите их прав в городе Ханты-Мансийске от 6 декабря 2012 года № 37 «Об утверждении </w:t>
      </w:r>
      <w:proofErr w:type="gramStart"/>
      <w:r w:rsidRPr="00D712B9">
        <w:rPr>
          <w:sz w:val="22"/>
          <w:szCs w:val="22"/>
        </w:rPr>
        <w:t>Порядка межведомственного взаимодействия субъектов системы профилактики безнадзорности</w:t>
      </w:r>
      <w:proofErr w:type="gramEnd"/>
      <w:r w:rsidRPr="00D712B9">
        <w:rPr>
          <w:sz w:val="22"/>
          <w:szCs w:val="22"/>
        </w:rPr>
        <w:t xml:space="preserve"> и правонарушений при подготовке материалов о помещении несовершеннолетних, не подлежащих уголовной ответственности в специальные учебно-воспитательные учреждения закрытого типа».</w:t>
      </w:r>
    </w:p>
    <w:p w:rsidR="004D7297" w:rsidRPr="00D712B9" w:rsidRDefault="005F296E" w:rsidP="004D7297">
      <w:pPr>
        <w:jc w:val="both"/>
        <w:rPr>
          <w:sz w:val="22"/>
          <w:szCs w:val="22"/>
        </w:rPr>
      </w:pPr>
      <w:r w:rsidRPr="00D712B9">
        <w:rPr>
          <w:sz w:val="22"/>
          <w:szCs w:val="22"/>
        </w:rPr>
        <w:tab/>
        <w:t>Срок исполнения: 27 декабря 2016 года.</w:t>
      </w:r>
    </w:p>
    <w:p w:rsidR="005F296E" w:rsidRPr="00D712B9" w:rsidRDefault="005F296E" w:rsidP="00DD19DA">
      <w:pPr>
        <w:ind w:firstLine="708"/>
        <w:jc w:val="both"/>
        <w:rPr>
          <w:sz w:val="22"/>
          <w:szCs w:val="22"/>
        </w:rPr>
      </w:pPr>
    </w:p>
    <w:p w:rsidR="00DD19DA" w:rsidRPr="00D712B9" w:rsidRDefault="004D7297" w:rsidP="00DD19DA">
      <w:pPr>
        <w:ind w:firstLine="708"/>
        <w:jc w:val="both"/>
        <w:rPr>
          <w:sz w:val="22"/>
          <w:szCs w:val="22"/>
        </w:rPr>
      </w:pPr>
      <w:r w:rsidRPr="00D712B9">
        <w:rPr>
          <w:sz w:val="22"/>
          <w:szCs w:val="22"/>
        </w:rPr>
        <w:t xml:space="preserve">2. </w:t>
      </w:r>
      <w:proofErr w:type="gramStart"/>
      <w:r w:rsidR="00AF227E" w:rsidRPr="00D712B9">
        <w:rPr>
          <w:sz w:val="22"/>
          <w:szCs w:val="22"/>
        </w:rPr>
        <w:t xml:space="preserve">Департаменту образования (Ю.М. Личкун), </w:t>
      </w:r>
      <w:r w:rsidR="00DD19DA" w:rsidRPr="00D712B9">
        <w:rPr>
          <w:sz w:val="22"/>
          <w:szCs w:val="22"/>
        </w:rPr>
        <w:t>Управлению опеки и попечительства (Т.В.</w:t>
      </w:r>
      <w:proofErr w:type="gramEnd"/>
      <w:r w:rsidR="00DD19DA" w:rsidRPr="00D712B9">
        <w:rPr>
          <w:sz w:val="22"/>
          <w:szCs w:val="22"/>
        </w:rPr>
        <w:t xml:space="preserve"> Бормотова), о</w:t>
      </w:r>
      <w:r w:rsidRPr="00D712B9">
        <w:rPr>
          <w:sz w:val="22"/>
          <w:szCs w:val="22"/>
        </w:rPr>
        <w:t xml:space="preserve">тделу по организации деятельности комиссии по делам несовершеннолетних и защите их прав Администрации города Ханты-Мансийска (И.Г. Васильева), </w:t>
      </w:r>
      <w:r w:rsidR="00DD19DA" w:rsidRPr="00D712B9">
        <w:rPr>
          <w:sz w:val="22"/>
          <w:szCs w:val="22"/>
        </w:rPr>
        <w:t>межмуниципальному отделу Министерства внутренних дел Российской Федерации «Ханты-Мансийский» (В.В. Носов), бюджетному учреждению Ханты-Мансийского автономного округа-Югры «Окружная клиническая больница» (</w:t>
      </w:r>
      <w:r w:rsidR="00D712B9" w:rsidRPr="00D712B9">
        <w:rPr>
          <w:sz w:val="22"/>
          <w:szCs w:val="22"/>
        </w:rPr>
        <w:t xml:space="preserve">Е.И. </w:t>
      </w:r>
      <w:r w:rsidR="00D712B9" w:rsidRPr="00D712B9">
        <w:rPr>
          <w:rStyle w:val="a5"/>
          <w:b w:val="0"/>
          <w:sz w:val="22"/>
          <w:szCs w:val="22"/>
        </w:rPr>
        <w:t>Кутефа</w:t>
      </w:r>
      <w:r w:rsidR="00DD19DA" w:rsidRPr="00D712B9">
        <w:rPr>
          <w:sz w:val="22"/>
          <w:szCs w:val="22"/>
        </w:rPr>
        <w:t>):</w:t>
      </w:r>
    </w:p>
    <w:p w:rsidR="004D7297" w:rsidRPr="00D712B9" w:rsidRDefault="004D7297" w:rsidP="004D7297">
      <w:pPr>
        <w:ind w:firstLine="708"/>
        <w:jc w:val="both"/>
        <w:rPr>
          <w:sz w:val="22"/>
          <w:szCs w:val="22"/>
        </w:rPr>
      </w:pPr>
      <w:r w:rsidRPr="00D712B9">
        <w:rPr>
          <w:sz w:val="22"/>
          <w:szCs w:val="22"/>
        </w:rPr>
        <w:t>Обеспечить исполнение</w:t>
      </w:r>
      <w:r w:rsidR="0032546E" w:rsidRPr="00D712B9">
        <w:rPr>
          <w:sz w:val="22"/>
          <w:szCs w:val="22"/>
        </w:rPr>
        <w:t>,</w:t>
      </w:r>
      <w:r w:rsidRPr="00D712B9">
        <w:rPr>
          <w:sz w:val="22"/>
          <w:szCs w:val="22"/>
        </w:rPr>
        <w:t xml:space="preserve"> </w:t>
      </w:r>
      <w:r w:rsidR="0032546E" w:rsidRPr="00D712B9">
        <w:rPr>
          <w:sz w:val="22"/>
          <w:szCs w:val="22"/>
        </w:rPr>
        <w:t xml:space="preserve">в том числе подведомственными </w:t>
      </w:r>
      <w:proofErr w:type="gramStart"/>
      <w:r w:rsidR="0032546E" w:rsidRPr="00D712B9">
        <w:rPr>
          <w:sz w:val="22"/>
          <w:szCs w:val="22"/>
        </w:rPr>
        <w:t xml:space="preserve">учреждениями </w:t>
      </w:r>
      <w:r w:rsidR="00DD19DA" w:rsidRPr="00D712B9">
        <w:rPr>
          <w:sz w:val="22"/>
          <w:szCs w:val="22"/>
        </w:rPr>
        <w:t>Порядка</w:t>
      </w:r>
      <w:proofErr w:type="gramEnd"/>
      <w:r w:rsidR="00DD19DA" w:rsidRPr="00D712B9">
        <w:rPr>
          <w:sz w:val="22"/>
          <w:szCs w:val="22"/>
        </w:rPr>
        <w:t>, утвержденного пунктом 1 настоящего постановления</w:t>
      </w:r>
      <w:r w:rsidR="0032546E" w:rsidRPr="00D712B9">
        <w:rPr>
          <w:sz w:val="22"/>
          <w:szCs w:val="22"/>
        </w:rPr>
        <w:t xml:space="preserve">, </w:t>
      </w:r>
      <w:r w:rsidR="00B07E56" w:rsidRPr="00D712B9">
        <w:rPr>
          <w:sz w:val="22"/>
          <w:szCs w:val="22"/>
        </w:rPr>
        <w:t xml:space="preserve">в рамках подготовки материалов, необходимых для решения судом вопроса о возможности помещения </w:t>
      </w:r>
      <w:r w:rsidR="0032546E" w:rsidRPr="00D712B9">
        <w:rPr>
          <w:sz w:val="22"/>
          <w:szCs w:val="22"/>
        </w:rPr>
        <w:t xml:space="preserve"> </w:t>
      </w:r>
      <w:r w:rsidR="00B07E56" w:rsidRPr="00D712B9">
        <w:rPr>
          <w:sz w:val="22"/>
          <w:szCs w:val="22"/>
        </w:rPr>
        <w:t>несовершеннолетних, не подлежащих уголовной ответственности, в учебно-воспитательные учреждения закрытого типа.</w:t>
      </w:r>
    </w:p>
    <w:p w:rsidR="004D7297" w:rsidRPr="00D712B9" w:rsidRDefault="004D7297" w:rsidP="00B07E56">
      <w:pPr>
        <w:ind w:firstLine="708"/>
        <w:jc w:val="both"/>
        <w:rPr>
          <w:sz w:val="22"/>
          <w:szCs w:val="22"/>
        </w:rPr>
      </w:pPr>
      <w:r w:rsidRPr="00D712B9">
        <w:rPr>
          <w:sz w:val="22"/>
          <w:szCs w:val="22"/>
        </w:rPr>
        <w:t>Срок исполнения: Сроки, предусмотренные</w:t>
      </w:r>
      <w:r w:rsidR="00B07E56" w:rsidRPr="00D712B9">
        <w:rPr>
          <w:sz w:val="22"/>
          <w:szCs w:val="22"/>
        </w:rPr>
        <w:t xml:space="preserve"> Порядком</w:t>
      </w:r>
      <w:r w:rsidRPr="00D712B9">
        <w:rPr>
          <w:sz w:val="22"/>
          <w:szCs w:val="22"/>
        </w:rPr>
        <w:t>, утвержденным пунктом 1 настоящего постановления.</w:t>
      </w:r>
    </w:p>
    <w:p w:rsidR="0014183F" w:rsidRPr="00D712B9" w:rsidRDefault="0014183F" w:rsidP="00B07E56">
      <w:pPr>
        <w:ind w:firstLine="708"/>
        <w:jc w:val="both"/>
        <w:rPr>
          <w:sz w:val="22"/>
          <w:szCs w:val="22"/>
        </w:rPr>
      </w:pPr>
    </w:p>
    <w:p w:rsidR="00D712B9" w:rsidRDefault="00D712B9" w:rsidP="00D712B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5928360</wp:posOffset>
            </wp:positionH>
            <wp:positionV relativeFrom="paragraph">
              <wp:posOffset>1996440</wp:posOffset>
            </wp:positionV>
            <wp:extent cx="1038225" cy="5810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7297" w:rsidRPr="00D712B9">
        <w:rPr>
          <w:sz w:val="22"/>
          <w:szCs w:val="22"/>
        </w:rPr>
        <w:t>Председатель комиссии                                                           И.А. Черкунова</w:t>
      </w:r>
    </w:p>
    <w:p w:rsidR="00E56537" w:rsidRDefault="00E56537" w:rsidP="00E56537">
      <w:pPr>
        <w:jc w:val="right"/>
        <w:rPr>
          <w:bCs/>
        </w:rPr>
      </w:pPr>
      <w:r>
        <w:rPr>
          <w:bCs/>
        </w:rPr>
        <w:lastRenderedPageBreak/>
        <w:t xml:space="preserve">Приложение к постановлению  </w:t>
      </w:r>
    </w:p>
    <w:p w:rsidR="00E56537" w:rsidRDefault="00E56537" w:rsidP="00E56537">
      <w:pPr>
        <w:jc w:val="right"/>
        <w:rPr>
          <w:bCs/>
        </w:rPr>
      </w:pPr>
      <w:r>
        <w:rPr>
          <w:bCs/>
        </w:rPr>
        <w:t xml:space="preserve">территориальной комиссии по делам </w:t>
      </w:r>
    </w:p>
    <w:p w:rsidR="00E56537" w:rsidRDefault="00E56537" w:rsidP="00E56537">
      <w:pPr>
        <w:jc w:val="right"/>
        <w:rPr>
          <w:bCs/>
        </w:rPr>
      </w:pPr>
      <w:r>
        <w:rPr>
          <w:bCs/>
        </w:rPr>
        <w:t xml:space="preserve">несовершеннолетних  и защите их прав </w:t>
      </w:r>
    </w:p>
    <w:p w:rsidR="00E56537" w:rsidRDefault="00E56537" w:rsidP="00E56537">
      <w:pPr>
        <w:jc w:val="right"/>
        <w:rPr>
          <w:bCs/>
        </w:rPr>
      </w:pPr>
      <w:r>
        <w:rPr>
          <w:bCs/>
        </w:rPr>
        <w:t xml:space="preserve">в  городе Ханты-Мансийске </w:t>
      </w:r>
    </w:p>
    <w:p w:rsidR="00E56537" w:rsidRDefault="00E56537" w:rsidP="00E56537">
      <w:pPr>
        <w:jc w:val="right"/>
        <w:rPr>
          <w:bCs/>
        </w:rPr>
      </w:pPr>
      <w:r>
        <w:rPr>
          <w:bCs/>
        </w:rPr>
        <w:t>от 27 декабря 2016 года № 118</w:t>
      </w:r>
    </w:p>
    <w:p w:rsidR="00E56537" w:rsidRDefault="00E56537" w:rsidP="00E56537">
      <w:pPr>
        <w:jc w:val="center"/>
        <w:rPr>
          <w:bCs/>
        </w:rPr>
      </w:pPr>
      <w:r>
        <w:rPr>
          <w:bCs/>
        </w:rPr>
        <w:t xml:space="preserve">Порядок </w:t>
      </w:r>
    </w:p>
    <w:p w:rsidR="00E56537" w:rsidRDefault="00E56537" w:rsidP="00E56537">
      <w:pPr>
        <w:jc w:val="center"/>
        <w:rPr>
          <w:bCs/>
        </w:rPr>
      </w:pPr>
      <w:r>
        <w:rPr>
          <w:bCs/>
        </w:rPr>
        <w:t xml:space="preserve">межведомственного взаимодействия субъектов системы профилактики безнадзорности и правонарушений несовершеннолетних города Ханты-Мансийска при помещении </w:t>
      </w:r>
    </w:p>
    <w:p w:rsidR="00E56537" w:rsidRDefault="00E56537" w:rsidP="00E56537">
      <w:pPr>
        <w:jc w:val="center"/>
        <w:rPr>
          <w:bCs/>
        </w:rPr>
      </w:pPr>
      <w:r>
        <w:rPr>
          <w:bCs/>
        </w:rPr>
        <w:t xml:space="preserve">несовершеннолетних, не подлежащих уголовной ответственности, </w:t>
      </w:r>
    </w:p>
    <w:p w:rsidR="00E56537" w:rsidRDefault="00E56537" w:rsidP="00E56537">
      <w:pPr>
        <w:jc w:val="center"/>
        <w:rPr>
          <w:bCs/>
        </w:rPr>
      </w:pPr>
      <w:r>
        <w:rPr>
          <w:bCs/>
        </w:rPr>
        <w:t>в специальные учебно-воспитательные учреждения закрытого типа</w:t>
      </w:r>
    </w:p>
    <w:p w:rsidR="00E56537" w:rsidRDefault="00E56537" w:rsidP="00E5653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56537" w:rsidRDefault="00E56537" w:rsidP="00E5653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специальные учебно-воспитательные учреждения закрытого ти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па в соответствии с пунктом 4 статьи 15 Федерального закона от 24.06.1999 № 120-ФЗ «Об основах системы профилактики безнадзорности и правонарушений несовершеннолетних» подлежат направлению несовершеннолетние в возрасте от одиннадцати до восемнадцати лет, нуждающиеся в особых условиях воспитания, обучения и требующие специального педагогического подхода в случаях, если они:</w:t>
      </w:r>
      <w:proofErr w:type="gramEnd"/>
    </w:p>
    <w:p w:rsidR="00E56537" w:rsidRDefault="00E56537" w:rsidP="00E5653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 подлежат уголовной ответственности в связи с тем, что к моменту совершения общественно опасного деяния не достигли возраста, с которого наступает уголовная ответственность.</w:t>
      </w:r>
    </w:p>
    <w:p w:rsidR="00E56537" w:rsidRDefault="00E56537" w:rsidP="00E5653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Достигли возраста, предусмотренного частями первой или второй статьи 20 Уголовного кодекса Российской Федерации, и не подлежат ответственности в связи с тем, что вследствие отставания в психическом развитии, не связанного с психическим расстройством, во время совершения общественно опасного деяния не могли в полной мере осознавать фактический характер и общественную опасность своих действий (бездействий) либо руководить ими.</w:t>
      </w:r>
      <w:proofErr w:type="gramEnd"/>
    </w:p>
    <w:p w:rsidR="00E56537" w:rsidRDefault="00E56537" w:rsidP="00E5653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Осуждены за совершение преступления средней тяжести или тяжкого преступления и освобождены судом от наказания в порядке, предусмотренном частью второй статьи 92 Уголовного кодекса Российской Федерации.</w:t>
      </w:r>
    </w:p>
    <w:p w:rsidR="00E56537" w:rsidRDefault="00E56537" w:rsidP="00E5653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Основаниями содержания несовершеннолетних в специальных учебно-воспитательных учреждениях закрытого типа являются:</w:t>
      </w:r>
    </w:p>
    <w:p w:rsidR="00E56537" w:rsidRDefault="00E56537" w:rsidP="00E5653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судьи - в отношении лиц, указанных в пунктах 1, 2;</w:t>
      </w:r>
    </w:p>
    <w:p w:rsidR="00E56537" w:rsidRDefault="00E56537" w:rsidP="00E5653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приговор суда - в отношении лиц, указанных в пункте 3.</w:t>
      </w:r>
    </w:p>
    <w:p w:rsidR="00E56537" w:rsidRDefault="00E56537" w:rsidP="00E5653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56537" w:rsidRDefault="00E56537" w:rsidP="00E5653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 подготовки материалов о помещении несовершеннолетнего, </w:t>
      </w:r>
    </w:p>
    <w:p w:rsidR="00E56537" w:rsidRDefault="00E56537" w:rsidP="00E5653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подлежащего уголовной ответственности, в специальное учебно-воспитательное учреждение закрытого типа</w:t>
      </w:r>
    </w:p>
    <w:p w:rsidR="00E56537" w:rsidRDefault="00E56537" w:rsidP="00E565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828"/>
      </w:tblGrid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1.Прекращенное уголовное дело в отношении несовершеннолетнего или материалы об отказе в его возбуждении незамедлительно (не позднее 5 суток с момента вынесения постановления о прекращении уголовного дела или об отказе в его возбуждении) передаются в территориальную комиссию по делам несовершеннолетних и защите их прав.</w:t>
            </w:r>
          </w:p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Направляемые процессуальные решения необходимо предварительно, в течение 5 дней с момента принятия,  передать прокурору для изучения с целью установления их законности и обоснованности.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Межмуниципальный отдел Министерства внутренних дел Российской Федерации  «Ханты-Мансийский» (отделение по делам несовершеннолетних, следственный отдел, </w:t>
            </w:r>
            <w:proofErr w:type="gramEnd"/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дознания)</w:t>
            </w:r>
          </w:p>
          <w:p w:rsidR="00E56537" w:rsidRDefault="00E56537" w:rsidP="00E56537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Ханты-Мансийский</w:t>
            </w:r>
          </w:p>
          <w:p w:rsidR="00E56537" w:rsidRDefault="00E56537" w:rsidP="00E56537">
            <w:pPr>
              <w:rPr>
                <w:lang w:eastAsia="en-US"/>
              </w:rPr>
            </w:pPr>
            <w:r>
              <w:rPr>
                <w:lang w:eastAsia="en-US"/>
              </w:rPr>
              <w:t>межрайонный следственный отдел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Следственного управления</w:t>
            </w:r>
          </w:p>
          <w:p w:rsidR="00E56537" w:rsidRDefault="00E56537" w:rsidP="00E56537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Следственного комитета</w:t>
            </w:r>
          </w:p>
          <w:p w:rsidR="00E56537" w:rsidRDefault="00E56537" w:rsidP="00E56537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по Ханты-Мансийскому</w:t>
            </w:r>
          </w:p>
          <w:p w:rsidR="00E56537" w:rsidRDefault="00E56537" w:rsidP="00E565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автономному округу-Югре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Ханты-Мансийская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межрайонная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прокуратура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2. Рассмотрение (в течение 10 суток) решения о прекращении уголовного дела в отношении несовершеннолетнего, не подлежащего уголовной ответственности, или материалов об отказе в его возбуждении и принятие постановления: </w:t>
            </w:r>
          </w:p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о применении к несовершеннолетнему мер воспитательного воздействия,</w:t>
            </w:r>
          </w:p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о целесообразности ходатайства перед судом о помещении несовершеннолетнего в специальное учебно-воспитательное учреждение закрытого типа.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Территориальная комиссия по делам несовершеннолетних и защите их прав в городе 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Ханты-Мансийске</w:t>
            </w:r>
            <w:proofErr w:type="gramEnd"/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Направление незамедлительное (не позднее 3 суток) постановления о ходатайстве перед </w:t>
            </w:r>
            <w:proofErr w:type="gramStart"/>
            <w:r>
              <w:rPr>
                <w:lang w:eastAsia="en-US"/>
              </w:rPr>
              <w:t>судом</w:t>
            </w:r>
            <w:proofErr w:type="gramEnd"/>
            <w:r>
              <w:rPr>
                <w:lang w:eastAsia="en-US"/>
              </w:rPr>
              <w:t xml:space="preserve"> о помещении в специальное учебно-воспитательное учреждение закрытого типа в отношении несовершеннолетнего, не подлежащего уголовной ответственности, и представленные материалы в орган внутренних дел и прокурору.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Территориальная комиссия по делам несовершеннолетних и защите их прав в городе 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Ханты-Мансийске</w:t>
            </w:r>
            <w:proofErr w:type="gramEnd"/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 Направление запросов в соответствующие органы и учреждения о предоставлении необходимых документов в целях подготовки материалов для рассмотрения судом о помещении несовершеннолетнего, не подлежащего уголовной ответственности, в специальное учебно-воспитательное учреждение закрытого типа.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Межмуниципальный отдел Министерства внутренних дел Российской Федерации  «Ханты-Мансийский»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Ханты-Мансийская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межрайонная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прокуратура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Исполнение </w:t>
            </w:r>
            <w:proofErr w:type="gramStart"/>
            <w:r>
              <w:rPr>
                <w:lang w:eastAsia="en-US"/>
              </w:rPr>
              <w:t>на безвозмездной основе запросов о предоставлении необходимых документов для подготовки материалов для рассмотрения судом о помещении</w:t>
            </w:r>
            <w:proofErr w:type="gramEnd"/>
            <w:r>
              <w:rPr>
                <w:lang w:eastAsia="en-US"/>
              </w:rPr>
              <w:t xml:space="preserve"> несовершеннолетнего, не подлежащего уголовной ответственности, в специальное учебно-воспитательное учреждение закрытого типа в течение 10 суток со дня их получения.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 Вынесение (в течение 3 дней) постановления начальника органа внутренних дел или прокурора и направление его:</w:t>
            </w:r>
          </w:p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в медицинскую организацию о проведении медицинского, в том числе психиатрического освидетельствования при наличии согласия несовершеннолетнего либо его родителей или иных законных представителей в случае, если несовершеннолетний не достиг возраста 15 лет,</w:t>
            </w:r>
          </w:p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в территориальную психолого-медико-педагогическую комиссию о проведении комплексного обследования и подготовки рекомендаций по оказанию несовершеннолетнему психолог-медико-педагогической помощи и определению форм его дальнейшего обучения и воспитания.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Межмуниципальный отдел Министерства внутренних дел Российской Федерации  «Ханты-Мансийский»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Ханты-Мансийская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межрайонная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прокуратура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 Ходатайство перед судом о вынесении постановления о проведении медицинского освидетельствования несовершеннолетнего в случаях, когда несовершеннолетний  и (или) его родители (иные законные представители) не дали согласия.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Межмуниципальный отдел Министерства внутренних дел Российской Федерации  «Ханты-Мансийский»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Ханты-Мансийская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межрайонная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прокуратура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8. Проведение медицинского освидетельствования несовершеннолетнего, не подлежащего уголовной ответственности (в соответствии с Правилами медицинского освидетельствования несовершеннолетнего  на наличие или </w:t>
            </w:r>
            <w:r>
              <w:rPr>
                <w:lang w:eastAsia="en-US"/>
              </w:rPr>
              <w:lastRenderedPageBreak/>
              <w:t>отсутствие у него заболевания, препятствующего его содержанию и обучению в специальном учебно-воспитательном учреждении закрытого типа, утвержденными Постановлением Правительства Российской Федерации от 28 марта 2012 года № 259).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Бюджетное учреждение Ханты-Мансийского автономного округа-Югры «Окружная киническая больница»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бюджетное учреждение Ханты-мансийского автономного округа-Югры «Ханты-Мансийская клиническая психоневрологическая больница», казенное учреждение Ханты-Мансийского автономного округа-Югры «Ханты-Мансийский клинический противотуберкулезный диспансер»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бюджетное учреждение Ханты-Мансийского автономного округа-Югры «Ханты-Мансийский клинический кожно-венерологический диспансер»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 Проведение комплексного обследования несовершеннолетнего, не подлежащего уголовной ответственности, территориальной психолого-медико-педагогической комиссией, подготовка рекомендаций по оказанию несовершеннолетнему психолого-медико-педагогической помощи и определение форм его дальнейшего обучения и воспитания.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Департамент образования Администрации города 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Ханты-Мансийска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учреждение дополнительного образования «Центр психолого-педагогической, медицинской и социальной помощи» 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 Направление материалов в территориальную комиссию по делам несовершеннолетних и защите их прав в отношении несовершеннолетнего, не подлежащего уголовной ответственности, при выявлении заболеваний, препятствующих его содержанию и обучению в специальном учебно-воспитательном учреждении закрытого типа, для применения к нему мер воспитательного воздействия.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Межмуниципальный отдел Министерства внутренних дел Российской Федерации  «Ханты-Мансийский»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Ханты-Мансийская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межрайонная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прокуратура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11. До рассмотрения судом материалов о помещении несовершеннолетнего, не подлежащего уголовной ответственности, в специальное учебно-воспитательное учреждение закрытого типа несовершеннолетний может быть </w:t>
            </w:r>
          </w:p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передан:</w:t>
            </w:r>
          </w:p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 надзор родителей или иных законных представителей,</w:t>
            </w:r>
          </w:p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 надзор администрации организации для детей-сирот и детей, оставшихся без попечения родителей, или иного детского учреждения,</w:t>
            </w:r>
          </w:p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получении письменного обязательства от вышеуказанных лиц об обеспечении надлежащего поведения несовершеннолетнего и его явки по вызовам в суд;</w:t>
            </w:r>
          </w:p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направлен:</w:t>
            </w:r>
          </w:p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в центр временного содержания для несовершеннолетних правонарушителей органа внутренних дел.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Межмуниципальный отдел Министерства внутренних дел Российской Федерации  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«Ханты-Мансийский»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</w:p>
          <w:p w:rsidR="00E56537" w:rsidRDefault="00E56537" w:rsidP="00E56537">
            <w:pPr>
              <w:jc w:val="both"/>
              <w:rPr>
                <w:lang w:eastAsia="en-US"/>
              </w:rPr>
            </w:pPr>
          </w:p>
          <w:p w:rsidR="00E56537" w:rsidRDefault="00E56537" w:rsidP="00E56537">
            <w:pPr>
              <w:jc w:val="both"/>
              <w:rPr>
                <w:lang w:eastAsia="en-US"/>
              </w:rPr>
            </w:pPr>
          </w:p>
          <w:p w:rsidR="00E56537" w:rsidRDefault="00E56537" w:rsidP="00E56537">
            <w:pPr>
              <w:jc w:val="both"/>
              <w:rPr>
                <w:lang w:eastAsia="en-US"/>
              </w:rPr>
            </w:pPr>
          </w:p>
          <w:p w:rsidR="00E56537" w:rsidRDefault="00E56537" w:rsidP="00E56537">
            <w:pPr>
              <w:jc w:val="both"/>
              <w:rPr>
                <w:lang w:eastAsia="en-US"/>
              </w:rPr>
            </w:pPr>
          </w:p>
          <w:p w:rsidR="00E56537" w:rsidRDefault="00E56537" w:rsidP="00E56537">
            <w:pPr>
              <w:jc w:val="both"/>
              <w:rPr>
                <w:lang w:eastAsia="en-US"/>
              </w:rPr>
            </w:pPr>
          </w:p>
          <w:p w:rsidR="00E56537" w:rsidRDefault="00E56537" w:rsidP="00E56537">
            <w:pPr>
              <w:jc w:val="both"/>
              <w:rPr>
                <w:lang w:eastAsia="en-US"/>
              </w:rPr>
            </w:pPr>
          </w:p>
          <w:p w:rsidR="00E56537" w:rsidRDefault="00E56537" w:rsidP="00E56537">
            <w:pPr>
              <w:jc w:val="both"/>
              <w:rPr>
                <w:lang w:eastAsia="en-US"/>
              </w:rPr>
            </w:pPr>
          </w:p>
          <w:p w:rsidR="00E56537" w:rsidRDefault="00E56537" w:rsidP="00E56537">
            <w:pPr>
              <w:jc w:val="both"/>
              <w:rPr>
                <w:lang w:eastAsia="en-US"/>
              </w:rPr>
            </w:pP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 суда по ходатайству Межмуниципального отдела Министерства внутренних дел Российской Федерации  «Ханты-Мансийский»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12. Обеспечение </w:t>
            </w:r>
          </w:p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подготовки ходатайства в суд о направлении несовершеннолетнего, не достигшего возраста привлечения к уголовной ответственности, и материалов к нему (в течение 14 дней с момента получения соответствующего </w:t>
            </w:r>
            <w:r>
              <w:rPr>
                <w:lang w:eastAsia="en-US"/>
              </w:rPr>
              <w:lastRenderedPageBreak/>
              <w:t xml:space="preserve">постановления территориальной комиссии по делам несовершеннолетних и защите их прав), </w:t>
            </w:r>
          </w:p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ознакомления несовершеннолетнего, его родителей (законных представителей) с указанными материалами,</w:t>
            </w:r>
          </w:p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представления документов в суд - 30 суток со дня вынесения постановления о прекращении уголовного дела или об отказе в его возбуждении (в исключительных случаях срок может быть продлен до 30 суток на основании постановления начальника органа внутренних дел или прокурора) с одновременным предоставлением материалов надзирающему прокурору.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Межмуниципальный отдел Министерства внутренних дел Российской Федерации  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«Ханты-Мансийский»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Ханты-Мансийская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межрайонная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прокуратура</w:t>
            </w:r>
          </w:p>
        </w:tc>
      </w:tr>
    </w:tbl>
    <w:p w:rsidR="00E56537" w:rsidRDefault="00E56537" w:rsidP="00E56537">
      <w:pPr>
        <w:rPr>
          <w:b/>
          <w:bCs/>
        </w:rPr>
      </w:pPr>
    </w:p>
    <w:p w:rsidR="00E56537" w:rsidRDefault="00E56537" w:rsidP="00E56537">
      <w:pPr>
        <w:ind w:left="360"/>
        <w:jc w:val="center"/>
      </w:pPr>
      <w:r>
        <w:rPr>
          <w:bCs/>
        </w:rPr>
        <w:t xml:space="preserve">Материалы, представляемые </w:t>
      </w:r>
      <w:r>
        <w:t xml:space="preserve">для рассмотрения судом о помещении </w:t>
      </w:r>
    </w:p>
    <w:p w:rsidR="00E56537" w:rsidRDefault="00E56537" w:rsidP="00E56537">
      <w:pPr>
        <w:ind w:left="360"/>
        <w:jc w:val="center"/>
      </w:pPr>
      <w:r>
        <w:t>несовершеннолетнего, не подлежащего уголовной ответственности,</w:t>
      </w:r>
    </w:p>
    <w:p w:rsidR="00E56537" w:rsidRDefault="00E56537" w:rsidP="00E56537">
      <w:pPr>
        <w:ind w:left="360"/>
        <w:jc w:val="center"/>
        <w:rPr>
          <w:bCs/>
        </w:rPr>
      </w:pPr>
      <w:r>
        <w:t xml:space="preserve"> в специальное учебно-воспитательное учреждение закрытого типа</w:t>
      </w:r>
      <w:r>
        <w:rPr>
          <w:bCs/>
        </w:rPr>
        <w:t xml:space="preserve"> </w:t>
      </w:r>
    </w:p>
    <w:p w:rsidR="00E56537" w:rsidRDefault="00E56537" w:rsidP="00E56537">
      <w:pPr>
        <w:ind w:left="360"/>
        <w:jc w:val="center"/>
        <w:rPr>
          <w:b/>
          <w:bCs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828"/>
      </w:tblGrid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Прекращенное уголовное дело или материалы об отказе в его возбуждении.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Межмуниципальный отдел Министерства внутренних дел Российской Федерации 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«Ханты-Мансийский» </w:t>
            </w:r>
          </w:p>
          <w:p w:rsidR="00E56537" w:rsidRDefault="00E56537" w:rsidP="00E56537">
            <w:pPr>
              <w:ind w:right="-144" w:firstLine="708"/>
              <w:rPr>
                <w:lang w:eastAsia="en-US"/>
              </w:rPr>
            </w:pPr>
            <w:r>
              <w:rPr>
                <w:lang w:eastAsia="en-US"/>
              </w:rPr>
              <w:t>Ханты-Мансийский</w:t>
            </w:r>
          </w:p>
          <w:p w:rsidR="00E56537" w:rsidRDefault="00E56537" w:rsidP="00E56537">
            <w:pPr>
              <w:ind w:right="-144"/>
              <w:rPr>
                <w:lang w:eastAsia="en-US"/>
              </w:rPr>
            </w:pPr>
            <w:r>
              <w:rPr>
                <w:lang w:eastAsia="en-US"/>
              </w:rPr>
              <w:t>межрайонный следственный отдел</w:t>
            </w:r>
          </w:p>
          <w:p w:rsidR="00E56537" w:rsidRDefault="00E56537" w:rsidP="00E56537">
            <w:pPr>
              <w:ind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Следственного управления</w:t>
            </w:r>
          </w:p>
          <w:p w:rsidR="00E56537" w:rsidRDefault="00E56537" w:rsidP="00E56537">
            <w:pPr>
              <w:ind w:right="-144" w:firstLine="708"/>
              <w:rPr>
                <w:lang w:eastAsia="en-US"/>
              </w:rPr>
            </w:pPr>
            <w:r>
              <w:rPr>
                <w:lang w:eastAsia="en-US"/>
              </w:rPr>
              <w:t>Следственного комитета</w:t>
            </w:r>
          </w:p>
          <w:p w:rsidR="00E56537" w:rsidRDefault="00E56537" w:rsidP="00E56537">
            <w:pPr>
              <w:ind w:right="-144" w:firstLine="708"/>
              <w:rPr>
                <w:lang w:eastAsia="en-US"/>
              </w:rPr>
            </w:pPr>
            <w:r>
              <w:rPr>
                <w:lang w:eastAsia="en-US"/>
              </w:rPr>
              <w:t>по Ханты-Мансийскому</w:t>
            </w:r>
          </w:p>
          <w:p w:rsidR="00E56537" w:rsidRDefault="00E56537" w:rsidP="00E56537">
            <w:pPr>
              <w:ind w:right="-144"/>
              <w:rPr>
                <w:lang w:eastAsia="en-US"/>
              </w:rPr>
            </w:pPr>
            <w:r>
              <w:rPr>
                <w:lang w:eastAsia="en-US"/>
              </w:rPr>
              <w:t xml:space="preserve">        автономному округу-Югре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Ханты-Мансийская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межрайонная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прокуратура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Постановление территориальной комиссии по делам несовершеннолетних и защите их прав о ходатайстве перед </w:t>
            </w:r>
            <w:proofErr w:type="gramStart"/>
            <w:r>
              <w:rPr>
                <w:lang w:eastAsia="en-US"/>
              </w:rPr>
              <w:t>судом</w:t>
            </w:r>
            <w:proofErr w:type="gramEnd"/>
            <w:r>
              <w:rPr>
                <w:lang w:eastAsia="en-US"/>
              </w:rPr>
              <w:t xml:space="preserve"> о помещении несовершеннолетнего, не подлежащего уголовной ответственности, в специальное учебно-воспитательное учреждение закрытого типа.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Территориальная комиссия по делам несовершеннолетних и защите их прав в городе 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Ханты-Мансийске</w:t>
            </w:r>
            <w:proofErr w:type="gramEnd"/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Характеристика с места учебы (работы) несовершеннолетнего.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Департамент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города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Ханты-Мансийска,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организация, осуществляющая образовательную деятельность (работодатель)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 Акт обследования условий проживания и воспитания несовершеннолетнего.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Межмуниципальный отдел Министерства внутренних дел Российской Федерации 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«Ханты-Мансийский» 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опеки и попечительства Администрации города Ханты-Мансийска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 Справка, содержащая сведения о правонарушениях, ранее совершенных несовершеннолетним, и принятых в этой связи мерах воздействия.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Межмуниципальный отдел Министерства внутренних дел Российской Федерации 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«Ханты-Мансийский»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6. Заключение о состоянии здоровья несовершеннолетнего и возможности его помещения в специальное учебно-воспитательное учреждение закрытого типа.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Бюджетное учреждение Ханты-Мансийского автономного округа-Югры «Окружная киническая больница»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 Заключение территориальной психолого-медико-педагогической комиссии о результатах комплексного обследования несовершеннолетнего, содержащее рекомендации по оказанию ему психолого-медико-педагогической помощи и определению форм его дальнейшего обучения и воспитания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Департамент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города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Ханты-Мансийска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 Ознакомление несовершеннолетнего, его родителей (законных представителей) с материалами, предоставляемыми в суд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Межмуниципальный отдел Министерства внутренних дел Российской Федерации 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«Ханты-Мансийский»</w:t>
            </w:r>
          </w:p>
        </w:tc>
      </w:tr>
    </w:tbl>
    <w:p w:rsidR="00E56537" w:rsidRDefault="00E56537" w:rsidP="00E56537">
      <w:pPr>
        <w:jc w:val="both"/>
        <w:rPr>
          <w:b/>
          <w:bCs/>
        </w:rPr>
      </w:pPr>
    </w:p>
    <w:p w:rsidR="00E56537" w:rsidRDefault="00E56537" w:rsidP="00E56537">
      <w:pPr>
        <w:ind w:firstLine="708"/>
        <w:jc w:val="both"/>
      </w:pPr>
      <w:r>
        <w:t xml:space="preserve">Все представленные документы должны быть оформлены надлежащим образом с указанием даты составления, подписаны уполномоченным лицом и в установленных законом случаях иметь соответствующий штамп, печать. </w:t>
      </w:r>
    </w:p>
    <w:p w:rsidR="00E56537" w:rsidRDefault="00E56537" w:rsidP="00E56537">
      <w:pPr>
        <w:pStyle w:val="a6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56537" w:rsidRDefault="00E56537" w:rsidP="00E56537">
      <w:pPr>
        <w:ind w:left="360"/>
        <w:jc w:val="center"/>
      </w:pPr>
      <w:r>
        <w:t xml:space="preserve">Исполнение постановления судьи о помещении </w:t>
      </w:r>
    </w:p>
    <w:p w:rsidR="00E56537" w:rsidRDefault="00E56537" w:rsidP="00E56537">
      <w:pPr>
        <w:ind w:left="360"/>
        <w:jc w:val="center"/>
      </w:pPr>
      <w:r>
        <w:t>несовершеннолетнего, не подлежащего уголовной ответственности,</w:t>
      </w:r>
    </w:p>
    <w:p w:rsidR="00E56537" w:rsidRDefault="00E56537" w:rsidP="00E56537">
      <w:pPr>
        <w:ind w:left="360"/>
        <w:jc w:val="center"/>
        <w:rPr>
          <w:bCs/>
        </w:rPr>
      </w:pPr>
      <w:r>
        <w:t xml:space="preserve"> в специальное учебно-воспитательное учреждение закрытого типа</w:t>
      </w:r>
      <w:r>
        <w:rPr>
          <w:bCs/>
        </w:rPr>
        <w:t xml:space="preserve"> </w:t>
      </w:r>
    </w:p>
    <w:p w:rsidR="00E56537" w:rsidRDefault="00E56537" w:rsidP="00E56537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828"/>
      </w:tblGrid>
      <w:tr w:rsidR="00E56537" w:rsidTr="00E56537">
        <w:trPr>
          <w:trHeight w:val="4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Доставление несовершеннолетнего  в  центр временного содержания для несовершеннолетних правонарушителей органа внутренних дел.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Межмуниципальный отдел Министерства внутренних дел Российской Федерации 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«Ханты-Мансийский»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Доставление несовершеннолетнего в специальное учебно-воспитательное учреждение закрытого типа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 временного содержания для несовершеннолетних правонарушителей органа внутренних дел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Ходатайство в Департамент образования и молодежной политики Ханты-Мансийского автономного округа-Югры о предоставлении путевки для направления несовершеннолетнего в учебно-воспитательное учреждение закрытого типа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Территориальная комиссия по делам несовершеннолетних и защите их прав в городе 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Ханты-Мансийске</w:t>
            </w:r>
            <w:proofErr w:type="gramEnd"/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 Применение мер воспитательного воздействия в отношении несовершеннолетнего в случае установления судом обстоятельств, подтверждающих возможность перевоспитания без помещения в специальное учебно-воспитательное учреждение закрытого типа, либо выявления причин, препятствующих его помещению в указанное учреждение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Территориальная комиссия по делам несовершеннолетних и защите их прав в городе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Ханты-Мансийске</w:t>
            </w:r>
            <w:proofErr w:type="gramEnd"/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Обеспечение исправления и реабилитации несовершеннолетнего в течение срока его содержания в специальном учебно-воспитательном учреждении закрытого типа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специального учебно-воспитательного учреждения закрытого типа</w:t>
            </w:r>
          </w:p>
        </w:tc>
      </w:tr>
    </w:tbl>
    <w:p w:rsidR="00E56537" w:rsidRDefault="00E56537" w:rsidP="00E56537">
      <w:pPr>
        <w:rPr>
          <w:b/>
          <w:bCs/>
        </w:rPr>
      </w:pPr>
    </w:p>
    <w:p w:rsidR="00E56537" w:rsidRDefault="00E56537" w:rsidP="00E56537">
      <w:pPr>
        <w:rPr>
          <w:b/>
          <w:bCs/>
        </w:rPr>
      </w:pPr>
    </w:p>
    <w:p w:rsidR="00E56537" w:rsidRDefault="00E56537" w:rsidP="00E56537">
      <w:pPr>
        <w:rPr>
          <w:b/>
          <w:bCs/>
        </w:rPr>
      </w:pPr>
    </w:p>
    <w:p w:rsidR="00E56537" w:rsidRDefault="00E56537" w:rsidP="00E56537">
      <w:pPr>
        <w:rPr>
          <w:b/>
          <w:bCs/>
        </w:rPr>
      </w:pPr>
    </w:p>
    <w:p w:rsidR="00E56537" w:rsidRDefault="00E56537" w:rsidP="00E56537">
      <w:pPr>
        <w:jc w:val="center"/>
        <w:rPr>
          <w:bCs/>
        </w:rPr>
      </w:pPr>
      <w:r>
        <w:rPr>
          <w:bCs/>
        </w:rPr>
        <w:lastRenderedPageBreak/>
        <w:t xml:space="preserve">Перечень документов, необходимых для оформления личного дела несовершеннолетнего, направляемого в специальное учебно-воспитательное учреждение закрытого типа </w:t>
      </w:r>
    </w:p>
    <w:p w:rsidR="00E56537" w:rsidRDefault="00E56537" w:rsidP="00E56537">
      <w:pPr>
        <w:jc w:val="center"/>
        <w:rPr>
          <w:b/>
          <w:bCs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828"/>
      </w:tblGrid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Постановление суда (копия) о направлении несовершеннолетнего в специальное учебно-воспитательное учреждение закрытого типа с указанием срока пребывания.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Межмуниципальный отдел Министерства внутренних дел Российской Федерации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«Ханты-Мансийский»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Подлинник свидетельства о рождении или паспорта для лиц, достигших 14-летнего возраста, четыре фотографии несовершеннолетнего 5х6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содействии межмуниципального отдела Министерства внутренних дел Российской Федерации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«Ханты-Мансийский»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Свидетельство о постановке на учет в налоговом органе физического лица по месту жительства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содействии межмуниципального отдела Министерства внутренних дел Российской Федерации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«Ханты-Мансийский»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Страховое свидетельство государственного пенсионного страхования.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содействии межмуниципального отдела Министерства внутренних дел Российской Федерации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«Ханты-Мансийский»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 Приписное свидетельство (для несовершеннолетних призывного возраста)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Межмуниципальный отдел Министерства внутренних дел Российской Федерации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«Ханты-Мансийский»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Личное дело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  <w:r>
              <w:rPr>
                <w:lang w:eastAsia="en-US"/>
              </w:rPr>
              <w:t>. Справка об окончании класса (курса) образовательной организации, табель успеваемости за последний или текущий год, либо документ государственного образца о получении образования.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Департамент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города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Ханты-Мансийска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организация, осуществляющая образовательную деятельность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 Характеристика несовершеннолетнего по форме 049 с последнего места учебы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Департамент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города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Ханты-Мансийска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организация, осуществляющая образовательную деятельность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 Справка о месте жительства, занимаемой жилой площади, составе семьи (либо единый жилищный документ).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содействии межмуниципального отдела Министерства внутренних дел Российской Федерации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«Ханты-Мансийский»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 Акт обследования условий проживания и воспитания несовершеннолетнего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Межмуниципальный отдел Министерства внутренних дел Российской Федерации 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«Ханты-Мансийский» 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опеки и </w:t>
            </w:r>
            <w:r>
              <w:rPr>
                <w:lang w:eastAsia="en-US"/>
              </w:rPr>
              <w:lastRenderedPageBreak/>
              <w:t>попечительства Администрации города Ханты-Мансийска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 Обобщающая справка органа внутренних дел о противоправном поведении несовершеннолетнего и принятых к нему мерах профилактического воздействия.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Межмуниципальный отдел Министерства внутренних дел Российской Федерации 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«Ханты-Мансийский» 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 Документы, подтверждающие противоправное поведение несовершеннолетнего (постановления об отказе в возбуждении уголовного дела, другие).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Межмуниципальный отдел Министерства внутренних дел Российской Федерации 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«Ханты-Мансийский»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 Страховой медицинский полис.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содействии межмуниципального отдела Министерства внутренних дел Российской Федерации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«Ханты-Мансийский»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 Заключение о состоянии здоровья несовершеннолетнего и возможности его помещения в специальное учебно-воспитательное учреждение закрытого типа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Бюджетное учреждение Ханты-Мансийского автономного округа-Югры «Окружная киническая больница»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 Медицинская документация (форма № 026/у-2000), карта профилактических прививок.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37" w:rsidRDefault="00E56537" w:rsidP="00E56537">
            <w:pPr>
              <w:rPr>
                <w:lang w:eastAsia="en-US"/>
              </w:rPr>
            </w:pP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 Результаты обследований и лабораторных исследований, проведенных несовершеннолетнему, не включенные в форму № 026/у-2000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37" w:rsidRDefault="00E56537" w:rsidP="00E56537">
            <w:pPr>
              <w:rPr>
                <w:lang w:eastAsia="en-US"/>
              </w:rPr>
            </w:pP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16. Справка об отсутствии у несовершеннолетнего контактов с инфекционными заболеваниями в течение 21 дня до даты помещения в специальное учебно-воспитательное учреждение закрытого типа. При их наличии </w:t>
            </w:r>
            <w:proofErr w:type="gramStart"/>
            <w:r>
              <w:rPr>
                <w:lang w:eastAsia="en-US"/>
              </w:rPr>
              <w:t>заполняется форма и указывается</w:t>
            </w:r>
            <w:proofErr w:type="gramEnd"/>
            <w:r>
              <w:rPr>
                <w:lang w:eastAsia="en-US"/>
              </w:rPr>
              <w:t xml:space="preserve"> последняя дата контакта.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содействии межмуниципального отдела Министерства внутренних дел Российской Федерации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«Ханты-Мансийский»</w:t>
            </w: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 Заключение психолого-медико-педагогической комиссии о результатах комплексного обследования несовершеннолетнего, содержащее рекомендации по оказанию ему психолого-медико-педагогической помощи и определению форм его дальнейшего обучения и воспитания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Департамент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города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Ханты-Мансийска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дополнительного образования «Центр психолого-педагогической, медицинской и социальной помощи»</w:t>
            </w:r>
          </w:p>
        </w:tc>
      </w:tr>
    </w:tbl>
    <w:p w:rsidR="00E56537" w:rsidRDefault="00E56537" w:rsidP="00E56537">
      <w:pPr>
        <w:jc w:val="both"/>
        <w:rPr>
          <w:b/>
          <w:bCs/>
        </w:rPr>
      </w:pPr>
    </w:p>
    <w:p w:rsidR="00E56537" w:rsidRDefault="00E56537" w:rsidP="00E56537">
      <w:pPr>
        <w:jc w:val="center"/>
        <w:rPr>
          <w:bCs/>
        </w:rPr>
      </w:pPr>
      <w:r>
        <w:rPr>
          <w:bCs/>
        </w:rPr>
        <w:t>Документы для детей-сирот и детей, оставшихся без попечения родителей</w:t>
      </w:r>
    </w:p>
    <w:p w:rsidR="00E56537" w:rsidRDefault="00E56537" w:rsidP="00E56537">
      <w:pPr>
        <w:jc w:val="center"/>
        <w:rPr>
          <w:bCs/>
        </w:rPr>
      </w:pPr>
      <w:r>
        <w:rPr>
          <w:bCs/>
        </w:rPr>
        <w:t>(кроме вышеперечисленных)</w:t>
      </w:r>
    </w:p>
    <w:p w:rsidR="00E56537" w:rsidRDefault="00E56537" w:rsidP="00E56537">
      <w:pPr>
        <w:jc w:val="center"/>
        <w:rPr>
          <w:b/>
          <w:bCs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828"/>
      </w:tblGrid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18. Документ, свидетельствующий о смерти родителей, или документы о лишении родительских прав, осуждении родителей к лишению свободы, безвестном отсутствии родителей, другие документы, подтверждающие, что несовершеннолетний остался без попечения родителей или иных законных представителей.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опеки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попечительства</w:t>
            </w:r>
          </w:p>
          <w:p w:rsidR="00E56537" w:rsidRDefault="00E56537" w:rsidP="00E56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города Ханты-Мансийска</w:t>
            </w:r>
          </w:p>
          <w:p w:rsidR="00E56537" w:rsidRDefault="00E5653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19. Документы о закрепленном имуществе, о внесении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</w:t>
            </w:r>
            <w:r>
              <w:rPr>
                <w:lang w:eastAsia="en-US"/>
              </w:rPr>
              <w:lastRenderedPageBreak/>
              <w:t>фонда по договорам найма специализированных  жилых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37" w:rsidRDefault="00E56537">
            <w:pPr>
              <w:rPr>
                <w:lang w:eastAsia="en-US"/>
              </w:rPr>
            </w:pP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 Документ об установлении опеки над несовершеннолетним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37" w:rsidRDefault="00E56537">
            <w:pPr>
              <w:rPr>
                <w:lang w:eastAsia="en-US"/>
              </w:rPr>
            </w:pP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21. Справка о наличии родственников: ФИО, даты рождения, адреса проживания, контактные телефоны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37" w:rsidRDefault="00E56537">
            <w:pPr>
              <w:rPr>
                <w:lang w:eastAsia="en-US"/>
              </w:rPr>
            </w:pPr>
          </w:p>
        </w:tc>
      </w:tr>
      <w:tr w:rsidR="00E56537" w:rsidTr="00E5653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37" w:rsidRDefault="00E56537" w:rsidP="00E565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22. Документы о назначении пенсии, алиментов.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37" w:rsidRDefault="00E56537">
            <w:pPr>
              <w:rPr>
                <w:lang w:eastAsia="en-US"/>
              </w:rPr>
            </w:pPr>
          </w:p>
        </w:tc>
      </w:tr>
    </w:tbl>
    <w:p w:rsidR="00E56537" w:rsidRDefault="00E56537" w:rsidP="00E56537"/>
    <w:p w:rsidR="00E56537" w:rsidRPr="00D712B9" w:rsidRDefault="00E56537" w:rsidP="00D712B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sectPr w:rsidR="00E56537" w:rsidRPr="00D712B9" w:rsidSect="00426C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672"/>
    <w:rsid w:val="0014183F"/>
    <w:rsid w:val="0015388A"/>
    <w:rsid w:val="00193D19"/>
    <w:rsid w:val="0032546E"/>
    <w:rsid w:val="00426CEE"/>
    <w:rsid w:val="004D7297"/>
    <w:rsid w:val="005E6672"/>
    <w:rsid w:val="005F296E"/>
    <w:rsid w:val="007A391B"/>
    <w:rsid w:val="00AF227E"/>
    <w:rsid w:val="00B07E56"/>
    <w:rsid w:val="00D712B9"/>
    <w:rsid w:val="00DD19DA"/>
    <w:rsid w:val="00E5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65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9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712B9"/>
    <w:rPr>
      <w:b/>
      <w:bCs/>
    </w:rPr>
  </w:style>
  <w:style w:type="character" w:customStyle="1" w:styleId="10">
    <w:name w:val="Заголовок 1 Знак"/>
    <w:basedOn w:val="a0"/>
    <w:link w:val="1"/>
    <w:rsid w:val="00E565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No Spacing"/>
    <w:qFormat/>
    <w:rsid w:val="00E565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9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71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Зольникова Нина Александровна</dc:creator>
  <cp:keywords/>
  <dc:description/>
  <cp:lastModifiedBy>Берсенева Татьяна Михайловна</cp:lastModifiedBy>
  <cp:revision>10</cp:revision>
  <dcterms:created xsi:type="dcterms:W3CDTF">2016-12-20T09:07:00Z</dcterms:created>
  <dcterms:modified xsi:type="dcterms:W3CDTF">2018-05-18T07:02:00Z</dcterms:modified>
</cp:coreProperties>
</file>