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323" w:rsidRPr="00262400" w:rsidRDefault="00262400" w:rsidP="00262400">
      <w:pPr>
        <w:jc w:val="center"/>
        <w:rPr>
          <w:b/>
        </w:rPr>
      </w:pPr>
      <w:r w:rsidRPr="0026240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Департамент </w:t>
      </w:r>
      <w:r w:rsidRPr="0026240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архитектуры</w:t>
      </w:r>
      <w:r w:rsidRPr="0026240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и градостроительства администрации Сургута</w:t>
      </w:r>
      <w:r w:rsidR="00EA035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нарушил Закон о </w:t>
      </w:r>
      <w:r w:rsidR="008E4C3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защите конкуренции</w:t>
      </w:r>
    </w:p>
    <w:p w:rsidR="00725188" w:rsidRPr="00CB2323" w:rsidRDefault="00CB2323" w:rsidP="001B05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725188" w:rsidRPr="00CB2323">
        <w:rPr>
          <w:rFonts w:ascii="Times New Roman" w:hAnsi="Times New Roman" w:cs="Times New Roman"/>
          <w:sz w:val="28"/>
          <w:szCs w:val="28"/>
          <w:shd w:val="clear" w:color="auto" w:fill="FFFFFF"/>
        </w:rPr>
        <w:t>пор между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251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Департамент</w:t>
      </w:r>
      <w:r w:rsidR="001B05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ом</w:t>
      </w:r>
      <w:r w:rsidRPr="007251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B2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архитектуры</w:t>
      </w:r>
      <w:r w:rsidRPr="007251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градостроительства администрации города Сургута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Ханты-Мансийским УФАС России</w:t>
      </w:r>
      <w:r w:rsidR="00725188" w:rsidRPr="00CB23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05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урегулировал </w:t>
      </w:r>
      <w:r w:rsidR="001B05F8" w:rsidRPr="001B05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Арбитражный суд </w:t>
      </w:r>
      <w:r w:rsidR="00D422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ХМАО-Югры</w:t>
      </w:r>
      <w:r w:rsidR="001B05F8" w:rsidRPr="001B05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25188" w:rsidRPr="001B05F8" w:rsidRDefault="00CB2323" w:rsidP="00725188">
      <w:pPr>
        <w:shd w:val="clear" w:color="auto" w:fill="FFFFFF"/>
        <w:spacing w:after="0" w:line="258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Напомним, </w:t>
      </w:r>
      <w:r w:rsidR="001B05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="00725188" w:rsidRPr="007251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результате</w:t>
      </w:r>
      <w:r w:rsidR="001B05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обращения сургутянина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B05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антимонопольный орган, </w:t>
      </w:r>
      <w:r w:rsidR="00725188" w:rsidRPr="007251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</w:t>
      </w:r>
      <w:r w:rsidR="00725188" w:rsidRPr="008E4C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отношении Департамента </w:t>
      </w:r>
      <w:r w:rsidR="00725188" w:rsidRPr="008E4C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архитектуры</w:t>
      </w:r>
      <w:r w:rsidR="00725188" w:rsidRPr="008E4C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градостроительства</w:t>
      </w:r>
      <w:r w:rsidR="001B05F8" w:rsidRPr="008E4C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было возбуждено </w:t>
      </w:r>
      <w:r w:rsidR="008E4C31" w:rsidRPr="008E4C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дело</w:t>
      </w:r>
      <w:r w:rsidR="008E4C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 признакам нарушения АМЗ (антимонопольного законодательства)</w:t>
      </w:r>
      <w:r w:rsidR="00725188" w:rsidRPr="007251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1B05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Причиной обращения послужило </w:t>
      </w:r>
      <w:r w:rsidR="001B05F8" w:rsidRPr="007251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соглашение о демонтаже рекламных конструкций на улицах города</w:t>
      </w:r>
      <w:r w:rsidR="001B05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25188" w:rsidRPr="007251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между Департаментом и </w:t>
      </w:r>
      <w:proofErr w:type="spellStart"/>
      <w:r w:rsidR="00725188" w:rsidRPr="007251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Сургутской</w:t>
      </w:r>
      <w:proofErr w:type="spellEnd"/>
      <w:r w:rsidR="001B05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ассоциацией рекламных агентств. </w:t>
      </w:r>
    </w:p>
    <w:p w:rsidR="00725188" w:rsidRPr="00725188" w:rsidRDefault="00725188" w:rsidP="00725188">
      <w:pPr>
        <w:shd w:val="clear" w:color="auto" w:fill="FFFFFF"/>
        <w:spacing w:after="68" w:line="25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мнению заявителя, соглашение было заключено в нарушение законодательства, поскольку при его заключении не были проведены торги, а  </w:t>
      </w:r>
      <w:proofErr w:type="spellStart"/>
      <w:r w:rsidRPr="00725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Сургутская</w:t>
      </w:r>
      <w:proofErr w:type="spellEnd"/>
      <w:r w:rsidRPr="00725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ассоциация рекламных аген</w:t>
      </w:r>
      <w:proofErr w:type="gramStart"/>
      <w:r w:rsidRPr="00725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тств </w:t>
      </w:r>
      <w:r w:rsidR="008E4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8E4C31" w:rsidRPr="00725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gramEnd"/>
      <w:r w:rsidR="008E4C31" w:rsidRPr="00725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иоритетном порядке </w:t>
      </w:r>
      <w:r w:rsidR="001B05F8" w:rsidRPr="00725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получила право осуществлять работы</w:t>
      </w:r>
      <w:r w:rsidR="001B05F8" w:rsidRPr="0008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4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демонтажу незаконно установленных рекламных конструкций</w:t>
      </w:r>
      <w:r w:rsidR="0060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8E4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рекламных конструкций </w:t>
      </w:r>
      <w:r w:rsidR="00B52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8E4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истекшим сроком размещения. </w:t>
      </w:r>
    </w:p>
    <w:p w:rsidR="00725188" w:rsidRPr="00725188" w:rsidRDefault="00725188" w:rsidP="00725188">
      <w:pPr>
        <w:shd w:val="clear" w:color="auto" w:fill="FFFFFF"/>
        <w:spacing w:after="68" w:line="25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ходе рассмотрения дела выяснилось, что соглашение </w:t>
      </w:r>
      <w:r w:rsidR="00F1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</w:t>
      </w:r>
      <w:r w:rsidRPr="00725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заключено на безвозмездной основе, а </w:t>
      </w:r>
      <w:r w:rsidR="00F1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</w:t>
      </w:r>
      <w:r w:rsidRPr="00725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выполняемые работы не финансир</w:t>
      </w:r>
      <w:r w:rsidR="00F1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овались </w:t>
      </w:r>
      <w:r w:rsidRPr="00725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счет местного бюджета. Это подтвердил представитель Департамента, пояснив, что соглашение </w:t>
      </w:r>
      <w:r w:rsidR="00F1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вообще </w:t>
      </w:r>
      <w:r w:rsidRPr="00725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F1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предусматривало финансирование,</w:t>
      </w:r>
      <w:r w:rsidRPr="00725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 было заключено без проведения конкурса. </w:t>
      </w:r>
      <w:r w:rsidR="00F1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</w:t>
      </w:r>
      <w:r w:rsidRPr="00725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соглашении указано, что работы по демонтажу </w:t>
      </w:r>
      <w:proofErr w:type="spellStart"/>
      <w:r w:rsidRPr="00725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Сургутская</w:t>
      </w:r>
      <w:proofErr w:type="spellEnd"/>
      <w:r w:rsidRPr="00725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ассоциация рекламных агентств должна выполнить за свой счет.</w:t>
      </w:r>
    </w:p>
    <w:p w:rsidR="00725188" w:rsidRPr="00725188" w:rsidRDefault="00F10CDB" w:rsidP="00725188">
      <w:pPr>
        <w:shd w:val="clear" w:color="auto" w:fill="FFFFFF"/>
        <w:spacing w:after="68" w:line="25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</w:t>
      </w:r>
      <w:r w:rsidR="00725188" w:rsidRPr="00725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завершения</w:t>
      </w:r>
      <w:r w:rsidR="00725188" w:rsidRPr="00725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5188" w:rsidRPr="00725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ассоциация пыталась взыскать затраченные средства с предпринимателя, отказавшись возвращать рекламные конструкции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законному владельцу</w:t>
      </w:r>
      <w:r w:rsidR="00725188" w:rsidRPr="00725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42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 самым у ассоциации имелось преимущество предпринимательской деятельности на рынке демонтажа рекламных конструкций.</w:t>
      </w:r>
    </w:p>
    <w:p w:rsidR="00725188" w:rsidRDefault="00725188" w:rsidP="00725188">
      <w:pPr>
        <w:shd w:val="clear" w:color="auto" w:fill="FFFFFF"/>
        <w:spacing w:after="68" w:line="25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Комиссия антимонопольного органа признала </w:t>
      </w:r>
      <w:r w:rsidR="002F1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соглашение между</w:t>
      </w:r>
      <w:r w:rsidRPr="00725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</w:t>
      </w:r>
      <w:r w:rsidR="002F1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местного самоуправления</w:t>
      </w:r>
      <w:r w:rsidRPr="00725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1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25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5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Сургутской</w:t>
      </w:r>
      <w:proofErr w:type="spellEnd"/>
      <w:r w:rsidRPr="00725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ассоциацией рекламных агентств </w:t>
      </w:r>
      <w:r w:rsidR="00B52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незаконным и перечащим антимонопольному законодательству.</w:t>
      </w:r>
      <w:r w:rsidRPr="00725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2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комиссией Ханты-Мансийского УФАС России было принято решение о возбуждении административного дела в отношении чиновников Департамента. </w:t>
      </w:r>
    </w:p>
    <w:p w:rsidR="00CB2323" w:rsidRPr="00CB2323" w:rsidRDefault="005017BC" w:rsidP="00725188">
      <w:pPr>
        <w:shd w:val="clear" w:color="auto" w:fill="FFFFFF"/>
        <w:spacing w:after="68" w:line="258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01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Департамент, не согласившись с вынесенным решением Управления, обратил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</w:t>
      </w:r>
      <w:r w:rsidRPr="00501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01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рбитражный суд. </w:t>
      </w:r>
      <w:r w:rsidR="00CB2323" w:rsidRPr="00501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 в удовлетворении заявления Департамента архитектуры и градостроительства</w:t>
      </w:r>
      <w:r w:rsidR="00CB2323" w:rsidRPr="00CB2323">
        <w:rPr>
          <w:rFonts w:ascii="Times New Roman" w:hAnsi="Times New Roman" w:cs="Times New Roman"/>
          <w:sz w:val="28"/>
          <w:szCs w:val="28"/>
        </w:rPr>
        <w:t xml:space="preserve"> администрации города Сургута отказал и признал действия антимонопольного органа законными.</w:t>
      </w:r>
    </w:p>
    <w:p w:rsidR="006C62EE" w:rsidRPr="0008123A" w:rsidRDefault="00725188" w:rsidP="00CB2323">
      <w:pPr>
        <w:shd w:val="clear" w:color="auto" w:fill="FFFFFF"/>
        <w:spacing w:after="68" w:line="258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B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2323" w:rsidRPr="00CB2323">
        <w:rPr>
          <w:rFonts w:ascii="Times New Roman" w:hAnsi="Times New Roman" w:cs="Times New Roman"/>
          <w:sz w:val="28"/>
          <w:szCs w:val="28"/>
        </w:rPr>
        <w:t>«Заключение безвозмездного контракта в соответствии с Законом о контактной системе противоречит положениям гражданского и бюджетного законодательства, а также положениям законодательства о контрактной системе в сфере закупок</w:t>
      </w:r>
      <w:r w:rsidR="00CB2323">
        <w:rPr>
          <w:rFonts w:ascii="Times New Roman" w:hAnsi="Times New Roman" w:cs="Times New Roman"/>
          <w:sz w:val="28"/>
          <w:szCs w:val="28"/>
        </w:rPr>
        <w:t xml:space="preserve"> и, соответственно, заключение такого контракта неправомерно</w:t>
      </w:r>
      <w:r w:rsidR="00CB2323" w:rsidRPr="00CB2323">
        <w:rPr>
          <w:rFonts w:ascii="Times New Roman" w:hAnsi="Times New Roman" w:cs="Times New Roman"/>
          <w:sz w:val="28"/>
          <w:szCs w:val="28"/>
        </w:rPr>
        <w:t xml:space="preserve">» -  отметил руководитель </w:t>
      </w:r>
      <w:r w:rsidR="00CB2323" w:rsidRPr="00CB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Ханты-Мансийского УФАС Артура Демкина.</w:t>
      </w:r>
    </w:p>
    <w:sectPr w:rsidR="006C62EE" w:rsidRPr="0008123A" w:rsidSect="0072518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6906"/>
    <w:rsid w:val="00053193"/>
    <w:rsid w:val="0008123A"/>
    <w:rsid w:val="001B05F8"/>
    <w:rsid w:val="00262400"/>
    <w:rsid w:val="002F1667"/>
    <w:rsid w:val="003D1F00"/>
    <w:rsid w:val="005017BC"/>
    <w:rsid w:val="0060043E"/>
    <w:rsid w:val="00616906"/>
    <w:rsid w:val="006C62EE"/>
    <w:rsid w:val="006D3D39"/>
    <w:rsid w:val="00725188"/>
    <w:rsid w:val="007D5CCC"/>
    <w:rsid w:val="008E4C31"/>
    <w:rsid w:val="00B5201A"/>
    <w:rsid w:val="00CB2323"/>
    <w:rsid w:val="00D4223D"/>
    <w:rsid w:val="00DA62D4"/>
    <w:rsid w:val="00E151F4"/>
    <w:rsid w:val="00EA035E"/>
    <w:rsid w:val="00F10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2EE"/>
  </w:style>
  <w:style w:type="paragraph" w:styleId="1">
    <w:name w:val="heading 1"/>
    <w:basedOn w:val="a"/>
    <w:next w:val="a"/>
    <w:link w:val="10"/>
    <w:uiPriority w:val="9"/>
    <w:qFormat/>
    <w:rsid w:val="007251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251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51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25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51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1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to86-Kazakova</dc:creator>
  <cp:keywords/>
  <dc:description/>
  <cp:lastModifiedBy>to86-Kazakova</cp:lastModifiedBy>
  <cp:revision>15</cp:revision>
  <cp:lastPrinted>2016-05-23T07:11:00Z</cp:lastPrinted>
  <dcterms:created xsi:type="dcterms:W3CDTF">2016-05-23T05:17:00Z</dcterms:created>
  <dcterms:modified xsi:type="dcterms:W3CDTF">2016-05-23T10:16:00Z</dcterms:modified>
</cp:coreProperties>
</file>