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94" w:rsidRPr="00813651" w:rsidRDefault="00063D5C" w:rsidP="00063D5C">
      <w:pPr>
        <w:jc w:val="right"/>
        <w:rPr>
          <w:b/>
          <w:sz w:val="28"/>
          <w:szCs w:val="28"/>
        </w:rPr>
      </w:pPr>
      <w:bookmarkStart w:id="0" w:name="OLE_LINK1"/>
      <w:bookmarkStart w:id="1" w:name="OLE_LINK2"/>
      <w:bookmarkStart w:id="2" w:name="_GoBack"/>
      <w:bookmarkEnd w:id="2"/>
      <w:r w:rsidRPr="00813651">
        <w:rPr>
          <w:b/>
          <w:sz w:val="28"/>
          <w:szCs w:val="28"/>
        </w:rPr>
        <w:t xml:space="preserve">Проект </w:t>
      </w:r>
    </w:p>
    <w:p w:rsidR="00905D3C" w:rsidRPr="000F3EB1" w:rsidRDefault="00063D5C" w:rsidP="0037006D">
      <w:pPr>
        <w:jc w:val="center"/>
        <w:rPr>
          <w:b/>
          <w:sz w:val="24"/>
          <w:szCs w:val="24"/>
        </w:rPr>
      </w:pPr>
      <w:r w:rsidRPr="000F3EB1">
        <w:rPr>
          <w:b/>
          <w:sz w:val="24"/>
          <w:szCs w:val="24"/>
        </w:rPr>
        <w:t>П</w:t>
      </w:r>
      <w:r w:rsidR="009C53BA" w:rsidRPr="000F3EB1">
        <w:rPr>
          <w:b/>
          <w:sz w:val="24"/>
          <w:szCs w:val="24"/>
        </w:rPr>
        <w:t>лан</w:t>
      </w:r>
      <w:r w:rsidR="00905D3C" w:rsidRPr="000F3EB1">
        <w:rPr>
          <w:b/>
          <w:sz w:val="24"/>
          <w:szCs w:val="24"/>
        </w:rPr>
        <w:t xml:space="preserve"> </w:t>
      </w:r>
      <w:r w:rsidR="009129EE" w:rsidRPr="000F3EB1">
        <w:rPr>
          <w:b/>
          <w:sz w:val="24"/>
          <w:szCs w:val="24"/>
        </w:rPr>
        <w:t xml:space="preserve">мероприятий по </w:t>
      </w:r>
      <w:r w:rsidR="005D1733" w:rsidRPr="000F3EB1">
        <w:rPr>
          <w:b/>
          <w:sz w:val="24"/>
          <w:szCs w:val="24"/>
        </w:rPr>
        <w:t xml:space="preserve">информированию граждан о преимуществах получения государственных </w:t>
      </w:r>
    </w:p>
    <w:p w:rsidR="00905D3C" w:rsidRPr="000F3EB1" w:rsidRDefault="005D1733" w:rsidP="0037006D">
      <w:pPr>
        <w:jc w:val="center"/>
        <w:rPr>
          <w:b/>
          <w:color w:val="000000" w:themeColor="text1"/>
          <w:sz w:val="24"/>
          <w:szCs w:val="24"/>
        </w:rPr>
      </w:pPr>
      <w:r w:rsidRPr="000F3EB1">
        <w:rPr>
          <w:b/>
          <w:sz w:val="24"/>
          <w:szCs w:val="24"/>
        </w:rPr>
        <w:t>и муниципальных услуг</w:t>
      </w:r>
      <w:r w:rsidR="00905D3C" w:rsidRPr="000F3EB1">
        <w:rPr>
          <w:b/>
          <w:sz w:val="24"/>
          <w:szCs w:val="24"/>
        </w:rPr>
        <w:t xml:space="preserve"> </w:t>
      </w:r>
      <w:r w:rsidRPr="000F3EB1">
        <w:rPr>
          <w:b/>
          <w:sz w:val="24"/>
          <w:szCs w:val="24"/>
        </w:rPr>
        <w:t xml:space="preserve">в электронной форме, а также освещения деятельности </w:t>
      </w:r>
      <w:r w:rsidR="001C3F96" w:rsidRPr="000F3EB1">
        <w:rPr>
          <w:b/>
          <w:color w:val="000000" w:themeColor="text1"/>
          <w:sz w:val="24"/>
          <w:szCs w:val="24"/>
        </w:rPr>
        <w:t xml:space="preserve">автономного учреждения </w:t>
      </w:r>
    </w:p>
    <w:p w:rsidR="00905D3C" w:rsidRPr="000F3EB1" w:rsidRDefault="001C3F96" w:rsidP="0037006D">
      <w:pPr>
        <w:jc w:val="center"/>
        <w:rPr>
          <w:b/>
          <w:color w:val="000000" w:themeColor="text1"/>
          <w:sz w:val="24"/>
          <w:szCs w:val="24"/>
        </w:rPr>
      </w:pPr>
      <w:r w:rsidRPr="000F3EB1">
        <w:rPr>
          <w:b/>
          <w:color w:val="000000" w:themeColor="text1"/>
          <w:sz w:val="24"/>
          <w:szCs w:val="24"/>
        </w:rPr>
        <w:t xml:space="preserve">Ханты-Мансийского автономного округа - Югры «Многофункциональный центр предоставления </w:t>
      </w:r>
    </w:p>
    <w:p w:rsidR="0037006D" w:rsidRPr="000F3EB1" w:rsidRDefault="00905D3C" w:rsidP="0037006D">
      <w:pPr>
        <w:jc w:val="center"/>
        <w:rPr>
          <w:b/>
          <w:sz w:val="24"/>
          <w:szCs w:val="24"/>
        </w:rPr>
      </w:pPr>
      <w:r w:rsidRPr="000F3EB1">
        <w:rPr>
          <w:b/>
          <w:color w:val="000000" w:themeColor="text1"/>
          <w:sz w:val="24"/>
          <w:szCs w:val="24"/>
        </w:rPr>
        <w:t>г</w:t>
      </w:r>
      <w:r w:rsidR="001C3F96" w:rsidRPr="000F3EB1">
        <w:rPr>
          <w:b/>
          <w:color w:val="000000" w:themeColor="text1"/>
          <w:sz w:val="24"/>
          <w:szCs w:val="24"/>
        </w:rPr>
        <w:t>осударствен</w:t>
      </w:r>
      <w:r w:rsidR="002C3794" w:rsidRPr="000F3EB1">
        <w:rPr>
          <w:b/>
          <w:color w:val="000000" w:themeColor="text1"/>
          <w:sz w:val="24"/>
          <w:szCs w:val="24"/>
        </w:rPr>
        <w:t>ных и муниципальных услуг Югры»</w:t>
      </w:r>
    </w:p>
    <w:tbl>
      <w:tblPr>
        <w:tblW w:w="15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338"/>
        <w:gridCol w:w="2694"/>
        <w:gridCol w:w="2427"/>
      </w:tblGrid>
      <w:tr w:rsidR="009129EE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9EE" w:rsidRPr="000F3EB1" w:rsidRDefault="009129EE" w:rsidP="00DF35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9EE" w:rsidRPr="000F3EB1" w:rsidRDefault="009129EE" w:rsidP="00DF35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9EE" w:rsidRPr="000F3EB1" w:rsidRDefault="009129EE" w:rsidP="00E968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9EE" w:rsidRPr="000F3EB1" w:rsidRDefault="009129EE" w:rsidP="00E968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14C0E" w:rsidRPr="000F3EB1" w:rsidTr="000504EB">
        <w:trPr>
          <w:tblHeader/>
          <w:jc w:val="center"/>
        </w:trPr>
        <w:tc>
          <w:tcPr>
            <w:tcW w:w="1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6" w:rsidRPr="000F3EB1" w:rsidRDefault="008B37F6" w:rsidP="00E968B8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14C0E" w:rsidRPr="000F3EB1" w:rsidRDefault="00A14C0E" w:rsidP="00E968B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 xml:space="preserve">Мероприятия </w:t>
            </w:r>
            <w:r w:rsidR="008F40CC" w:rsidRPr="000F3EB1">
              <w:rPr>
                <w:b/>
                <w:sz w:val="24"/>
                <w:szCs w:val="24"/>
              </w:rPr>
              <w:t>общеорганизационного и технического п</w:t>
            </w:r>
            <w:r w:rsidRPr="000F3EB1">
              <w:rPr>
                <w:b/>
                <w:sz w:val="24"/>
                <w:szCs w:val="24"/>
              </w:rPr>
              <w:t>лана</w:t>
            </w:r>
          </w:p>
          <w:p w:rsidR="008B37F6" w:rsidRPr="000F3EB1" w:rsidRDefault="008B37F6" w:rsidP="00E968B8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72E05" w:rsidRPr="000F3EB1" w:rsidTr="000504EB">
        <w:trPr>
          <w:tblHeader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05" w:rsidRPr="000F3EB1" w:rsidRDefault="00F525EE" w:rsidP="00DF3555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1.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05" w:rsidRPr="000F3EB1" w:rsidRDefault="00372E05" w:rsidP="00413FA4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Своевременная актуализация </w:t>
            </w:r>
            <w:r w:rsidR="00BA2997" w:rsidRPr="000F3EB1">
              <w:rPr>
                <w:sz w:val="24"/>
                <w:szCs w:val="24"/>
              </w:rPr>
              <w:t>нормативных правовых</w:t>
            </w:r>
            <w:r w:rsidRPr="000F3EB1">
              <w:rPr>
                <w:sz w:val="24"/>
                <w:szCs w:val="24"/>
              </w:rPr>
              <w:t xml:space="preserve"> актов о назначени</w:t>
            </w:r>
            <w:r w:rsidR="00413FA4" w:rsidRPr="000F3EB1">
              <w:rPr>
                <w:sz w:val="24"/>
                <w:szCs w:val="24"/>
              </w:rPr>
              <w:t>и</w:t>
            </w:r>
            <w:r w:rsidRPr="000F3EB1">
              <w:rPr>
                <w:sz w:val="24"/>
                <w:szCs w:val="24"/>
              </w:rPr>
              <w:t xml:space="preserve"> должностных лиц</w:t>
            </w:r>
            <w:r w:rsidR="005A7268" w:rsidRPr="000F3EB1">
              <w:rPr>
                <w:sz w:val="24"/>
                <w:szCs w:val="24"/>
              </w:rPr>
              <w:t>,</w:t>
            </w:r>
            <w:r w:rsidRPr="000F3EB1">
              <w:rPr>
                <w:sz w:val="24"/>
                <w:szCs w:val="24"/>
              </w:rPr>
              <w:t xml:space="preserve"> ответственных за прием заявлений, поступающих в электронной форме в Систему исполнения регламентов, ведомственные информационные системы</w:t>
            </w:r>
            <w:r w:rsidR="00B340E5" w:rsidRPr="000F3EB1">
              <w:rPr>
                <w:sz w:val="24"/>
                <w:szCs w:val="24"/>
              </w:rPr>
              <w:t xml:space="preserve">, а также </w:t>
            </w:r>
            <w:r w:rsidR="000F3EB1" w:rsidRPr="000F3EB1">
              <w:rPr>
                <w:sz w:val="24"/>
                <w:szCs w:val="24"/>
              </w:rPr>
              <w:br/>
            </w:r>
            <w:r w:rsidR="00B340E5" w:rsidRPr="000F3EB1">
              <w:rPr>
                <w:sz w:val="24"/>
                <w:szCs w:val="24"/>
              </w:rPr>
              <w:t>за направление межведомственных электронных запросов.</w:t>
            </w:r>
          </w:p>
          <w:p w:rsidR="00BA2997" w:rsidRPr="000F3EB1" w:rsidRDefault="00BA2997" w:rsidP="00417E2C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417E2C" w:rsidRPr="000F3EB1" w:rsidRDefault="00BA2997" w:rsidP="00BA2997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Направление копий</w:t>
            </w:r>
            <w:r w:rsidR="00417E2C" w:rsidRPr="000F3EB1">
              <w:rPr>
                <w:sz w:val="24"/>
                <w:szCs w:val="24"/>
              </w:rPr>
              <w:t xml:space="preserve"> </w:t>
            </w:r>
            <w:r w:rsidRPr="000F3EB1">
              <w:rPr>
                <w:sz w:val="24"/>
                <w:szCs w:val="24"/>
              </w:rPr>
              <w:t xml:space="preserve">данных нормативных правовых актов </w:t>
            </w:r>
            <w:r w:rsidR="00417E2C" w:rsidRPr="000F3EB1">
              <w:rPr>
                <w:sz w:val="24"/>
                <w:szCs w:val="24"/>
              </w:rPr>
              <w:t xml:space="preserve">в управление информатизации </w:t>
            </w:r>
            <w:r w:rsidR="008B37F6" w:rsidRPr="000F3EB1">
              <w:rPr>
                <w:sz w:val="24"/>
                <w:szCs w:val="24"/>
              </w:rPr>
              <w:t xml:space="preserve">Администрации города Ханты-Мансийска (далее – управление информатизации) </w:t>
            </w:r>
            <w:r w:rsidR="00336E4A">
              <w:rPr>
                <w:sz w:val="24"/>
                <w:szCs w:val="24"/>
              </w:rPr>
              <w:br/>
            </w:r>
            <w:r w:rsidR="00417E2C" w:rsidRPr="000F3EB1">
              <w:rPr>
                <w:sz w:val="24"/>
                <w:szCs w:val="24"/>
              </w:rPr>
              <w:t>для организации технического оснащения рабочих мест специалистов.</w:t>
            </w:r>
          </w:p>
          <w:p w:rsidR="004F69B3" w:rsidRPr="000F3EB1" w:rsidRDefault="004F69B3" w:rsidP="00BA299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05" w:rsidRPr="000F3EB1" w:rsidRDefault="00372E05" w:rsidP="00E968B8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по мере необходимости</w:t>
            </w:r>
            <w:r w:rsidR="00F525EE" w:rsidRPr="000F3EB1">
              <w:rPr>
                <w:sz w:val="24"/>
                <w:szCs w:val="24"/>
              </w:rPr>
              <w:t>,</w:t>
            </w:r>
          </w:p>
          <w:p w:rsidR="00F525EE" w:rsidRPr="000F3EB1" w:rsidRDefault="00F525EE" w:rsidP="00E968B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525EE" w:rsidRDefault="00F525EE" w:rsidP="00E968B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D1679" w:rsidRPr="000F3EB1" w:rsidRDefault="004D1679" w:rsidP="00E968B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525EE" w:rsidRPr="000F3EB1" w:rsidRDefault="00F525EE" w:rsidP="00F525EE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направление копий документов в течении </w:t>
            </w:r>
          </w:p>
          <w:p w:rsidR="00F525EE" w:rsidRPr="000F3EB1" w:rsidRDefault="00F525EE" w:rsidP="00F525EE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3-х рабочих дней после обнаружения несоответствия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05" w:rsidRPr="000F3EB1" w:rsidRDefault="00372E05" w:rsidP="00E968B8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Руководители органов Администрации</w:t>
            </w:r>
            <w:r w:rsidR="008B37F6" w:rsidRPr="000F3EB1">
              <w:rPr>
                <w:sz w:val="24"/>
                <w:szCs w:val="24"/>
              </w:rPr>
              <w:t xml:space="preserve"> города Ханты-Мансийска, предоставляющие государственные</w:t>
            </w:r>
            <w:r w:rsidR="000F3EB1" w:rsidRPr="000F3EB1">
              <w:rPr>
                <w:sz w:val="24"/>
                <w:szCs w:val="24"/>
              </w:rPr>
              <w:br/>
            </w:r>
            <w:r w:rsidR="008B37F6" w:rsidRPr="000F3EB1">
              <w:rPr>
                <w:sz w:val="24"/>
                <w:szCs w:val="24"/>
              </w:rPr>
              <w:t xml:space="preserve"> и муниципальные услуги (далее – руководители органов Администрации</w:t>
            </w:r>
          </w:p>
        </w:tc>
      </w:tr>
      <w:tr w:rsidR="008F40CC" w:rsidRPr="000F3EB1" w:rsidTr="000504EB">
        <w:trPr>
          <w:tblHeader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CC" w:rsidRPr="000F3EB1" w:rsidRDefault="00F525EE" w:rsidP="008F40CC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2.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CC" w:rsidRPr="000F3EB1" w:rsidRDefault="008F40CC" w:rsidP="008F40CC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Подача в тестовом режиме заявлений о предоставлении услуг в электронном виде </w:t>
            </w:r>
            <w:r w:rsidR="000F3EB1">
              <w:rPr>
                <w:sz w:val="24"/>
                <w:szCs w:val="24"/>
              </w:rPr>
              <w:br/>
            </w:r>
            <w:r w:rsidRPr="000F3EB1">
              <w:rPr>
                <w:sz w:val="24"/>
                <w:szCs w:val="24"/>
              </w:rPr>
              <w:t>(по всем услугам</w:t>
            </w:r>
            <w:r w:rsidR="004F69B3" w:rsidRPr="000F3EB1">
              <w:rPr>
                <w:sz w:val="24"/>
                <w:szCs w:val="24"/>
              </w:rPr>
              <w:t>,</w:t>
            </w:r>
            <w:r w:rsidRPr="000F3EB1">
              <w:rPr>
                <w:sz w:val="24"/>
                <w:szCs w:val="24"/>
              </w:rPr>
              <w:t xml:space="preserve"> предоставляемым орган</w:t>
            </w:r>
            <w:r w:rsidR="005A7268" w:rsidRPr="000F3EB1">
              <w:rPr>
                <w:sz w:val="24"/>
                <w:szCs w:val="24"/>
              </w:rPr>
              <w:t>ами</w:t>
            </w:r>
            <w:r w:rsidRPr="000F3EB1">
              <w:rPr>
                <w:sz w:val="24"/>
                <w:szCs w:val="24"/>
              </w:rPr>
              <w:t xml:space="preserve"> Администрации и по которым реализована возможность подачи заявления в электронной форме посредством Е</w:t>
            </w:r>
            <w:r w:rsidR="00417E2C" w:rsidRPr="000F3EB1">
              <w:rPr>
                <w:sz w:val="24"/>
                <w:szCs w:val="24"/>
              </w:rPr>
              <w:t>ПГУ</w:t>
            </w:r>
            <w:r w:rsidR="005A7268" w:rsidRPr="000F3EB1">
              <w:rPr>
                <w:sz w:val="24"/>
                <w:szCs w:val="24"/>
              </w:rPr>
              <w:t>).</w:t>
            </w:r>
            <w:r w:rsidRPr="000F3EB1">
              <w:rPr>
                <w:sz w:val="24"/>
                <w:szCs w:val="24"/>
              </w:rPr>
              <w:t xml:space="preserve"> </w:t>
            </w:r>
          </w:p>
          <w:p w:rsidR="008F40CC" w:rsidRPr="000F3EB1" w:rsidRDefault="008F40CC" w:rsidP="008F40CC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Предоставление информации о результатах тестирования в управление информатизации Администрации города Ханты-Мансийска.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CC" w:rsidRPr="000F3EB1" w:rsidRDefault="00F525EE" w:rsidP="00E968B8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е</w:t>
            </w:r>
            <w:r w:rsidR="008F40CC" w:rsidRPr="000F3EB1">
              <w:rPr>
                <w:sz w:val="24"/>
                <w:szCs w:val="24"/>
              </w:rPr>
              <w:t>жеквартально</w:t>
            </w:r>
            <w:r w:rsidRPr="000F3EB1">
              <w:rPr>
                <w:sz w:val="24"/>
                <w:szCs w:val="24"/>
              </w:rPr>
              <w:t>,</w:t>
            </w:r>
          </w:p>
          <w:p w:rsidR="008F40CC" w:rsidRPr="000F3EB1" w:rsidRDefault="008F40CC" w:rsidP="00F525EE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до 5 числа следующего за отчетным периодом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CC" w:rsidRPr="000F3EB1" w:rsidRDefault="008B37F6" w:rsidP="00E968B8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р</w:t>
            </w:r>
            <w:r w:rsidR="008F40CC" w:rsidRPr="000F3EB1">
              <w:rPr>
                <w:sz w:val="24"/>
                <w:szCs w:val="24"/>
              </w:rPr>
              <w:t>уководители органов Администрации</w:t>
            </w:r>
          </w:p>
        </w:tc>
      </w:tr>
      <w:tr w:rsidR="00C73FE0" w:rsidRPr="000F3EB1" w:rsidTr="000504EB">
        <w:trPr>
          <w:tblHeader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3.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063D5C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Своевременн</w:t>
            </w:r>
            <w:r w:rsidR="00645343" w:rsidRPr="000F3EB1">
              <w:rPr>
                <w:sz w:val="24"/>
                <w:szCs w:val="24"/>
              </w:rPr>
              <w:t xml:space="preserve">ая подготовка </w:t>
            </w:r>
            <w:r w:rsidRPr="000F3EB1">
              <w:rPr>
                <w:sz w:val="24"/>
                <w:szCs w:val="24"/>
              </w:rPr>
              <w:t>ответов на заявки</w:t>
            </w:r>
            <w:r w:rsidR="00645343" w:rsidRPr="000F3EB1">
              <w:rPr>
                <w:sz w:val="24"/>
                <w:szCs w:val="24"/>
              </w:rPr>
              <w:t>, направленные посредством</w:t>
            </w:r>
            <w:r w:rsidRPr="000F3EB1">
              <w:rPr>
                <w:sz w:val="24"/>
                <w:szCs w:val="24"/>
              </w:rPr>
              <w:t xml:space="preserve"> ЕГПУ</w:t>
            </w:r>
            <w:r w:rsidR="00645343" w:rsidRPr="000F3EB1">
              <w:rPr>
                <w:sz w:val="24"/>
                <w:szCs w:val="24"/>
              </w:rPr>
              <w:t xml:space="preserve"> </w:t>
            </w:r>
            <w:r w:rsidR="00336E4A">
              <w:rPr>
                <w:sz w:val="24"/>
                <w:szCs w:val="24"/>
              </w:rPr>
              <w:br/>
            </w:r>
            <w:r w:rsidRPr="000F3EB1">
              <w:rPr>
                <w:sz w:val="24"/>
                <w:szCs w:val="24"/>
              </w:rPr>
              <w:t xml:space="preserve">на </w:t>
            </w:r>
            <w:r w:rsidR="00063D5C" w:rsidRPr="000F3EB1">
              <w:rPr>
                <w:sz w:val="24"/>
                <w:szCs w:val="24"/>
              </w:rPr>
              <w:t xml:space="preserve">предоставление </w:t>
            </w:r>
            <w:r w:rsidR="00645343" w:rsidRPr="000F3EB1">
              <w:rPr>
                <w:sz w:val="24"/>
                <w:szCs w:val="24"/>
              </w:rPr>
              <w:t>муниципальны</w:t>
            </w:r>
            <w:r w:rsidR="00063D5C" w:rsidRPr="000F3EB1">
              <w:rPr>
                <w:sz w:val="24"/>
                <w:szCs w:val="24"/>
              </w:rPr>
              <w:t>х</w:t>
            </w:r>
            <w:r w:rsidR="00645343" w:rsidRPr="000F3EB1">
              <w:rPr>
                <w:sz w:val="24"/>
                <w:szCs w:val="24"/>
              </w:rPr>
              <w:t xml:space="preserve"> </w:t>
            </w:r>
            <w:r w:rsidRPr="000F3EB1">
              <w:rPr>
                <w:sz w:val="24"/>
                <w:szCs w:val="24"/>
              </w:rPr>
              <w:t>услу</w:t>
            </w:r>
            <w:r w:rsidR="00063D5C" w:rsidRPr="000F3EB1">
              <w:rPr>
                <w:sz w:val="24"/>
                <w:szCs w:val="24"/>
              </w:rPr>
              <w:t>г</w:t>
            </w:r>
            <w:r w:rsidR="004A60DD" w:rsidRPr="000F3EB1">
              <w:rPr>
                <w:sz w:val="24"/>
                <w:szCs w:val="24"/>
              </w:rPr>
              <w:t>, оказываемы</w:t>
            </w:r>
            <w:r w:rsidR="00063D5C" w:rsidRPr="000F3EB1">
              <w:rPr>
                <w:sz w:val="24"/>
                <w:szCs w:val="24"/>
              </w:rPr>
              <w:t>х</w:t>
            </w:r>
            <w:r w:rsidR="004A60DD" w:rsidRPr="000F3EB1">
              <w:rPr>
                <w:sz w:val="24"/>
                <w:szCs w:val="24"/>
              </w:rPr>
              <w:t xml:space="preserve"> </w:t>
            </w:r>
            <w:r w:rsidRPr="000F3EB1">
              <w:rPr>
                <w:sz w:val="24"/>
                <w:szCs w:val="24"/>
              </w:rPr>
              <w:t>органами Администрации</w:t>
            </w:r>
            <w:r w:rsidR="00F8520D" w:rsidRPr="000F3EB1">
              <w:rPr>
                <w:sz w:val="24"/>
                <w:szCs w:val="24"/>
              </w:rPr>
              <w:t xml:space="preserve"> города Ханты-Мансийска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4A60DD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руководители органов Администрации</w:t>
            </w:r>
          </w:p>
        </w:tc>
      </w:tr>
      <w:tr w:rsidR="00C73FE0" w:rsidRPr="000F3EB1" w:rsidTr="000504EB">
        <w:trPr>
          <w:tblHeader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4.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Анализ портальных форм ЕПГУ на соответствие требованиям нормативных правовых актов. </w:t>
            </w:r>
          </w:p>
          <w:p w:rsidR="00C73FE0" w:rsidRPr="000F3EB1" w:rsidRDefault="00C73FE0" w:rsidP="00534665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Направление предложений в управление информатизации о необходимости доработки портальных форм ЕПГУ.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постоянно,</w:t>
            </w:r>
          </w:p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направление предложений в течении 3-х рабочих дней после обнаружения несоответствия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руководители органов Администрации</w:t>
            </w:r>
          </w:p>
        </w:tc>
      </w:tr>
      <w:tr w:rsidR="00C73FE0" w:rsidRPr="000F3EB1" w:rsidTr="000504EB">
        <w:trPr>
          <w:jc w:val="center"/>
        </w:trPr>
        <w:tc>
          <w:tcPr>
            <w:tcW w:w="1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C73FE0" w:rsidRDefault="00C73FE0" w:rsidP="00A16C3C">
            <w:pPr>
              <w:widowControl w:val="0"/>
              <w:jc w:val="center"/>
              <w:rPr>
                <w:b/>
                <w:sz w:val="24"/>
                <w:szCs w:val="24"/>
                <w:u w:val="single"/>
              </w:rPr>
            </w:pPr>
            <w:r w:rsidRPr="000F3EB1">
              <w:rPr>
                <w:b/>
                <w:sz w:val="24"/>
                <w:szCs w:val="24"/>
              </w:rPr>
              <w:t xml:space="preserve">Мероприятия по информированию на </w:t>
            </w:r>
            <w:r w:rsidRPr="000F3EB1">
              <w:rPr>
                <w:b/>
                <w:sz w:val="24"/>
                <w:szCs w:val="24"/>
                <w:u w:val="single"/>
              </w:rPr>
              <w:t>официальных сайтах</w:t>
            </w:r>
          </w:p>
          <w:p w:rsidR="00A16C3C" w:rsidRPr="000F3EB1" w:rsidRDefault="00A16C3C" w:rsidP="00A16C3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73FE0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FE0" w:rsidRPr="000F3EB1" w:rsidRDefault="00A56619" w:rsidP="00C73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520D" w:rsidRPr="000F3EB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FE0" w:rsidRPr="000F3EB1" w:rsidRDefault="00C73FE0" w:rsidP="00A16C3C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Актуализация </w:t>
            </w:r>
            <w:r w:rsidR="00A16C3C">
              <w:rPr>
                <w:sz w:val="24"/>
                <w:szCs w:val="24"/>
              </w:rPr>
              <w:t>на</w:t>
            </w:r>
            <w:r w:rsidRPr="000F3EB1">
              <w:rPr>
                <w:sz w:val="24"/>
                <w:szCs w:val="24"/>
              </w:rPr>
              <w:t xml:space="preserve"> официальных сайтах образовательных организаций города Ханты-Мансийска информации для граждан</w:t>
            </w:r>
            <w:r w:rsidR="00A16C3C">
              <w:rPr>
                <w:sz w:val="24"/>
                <w:szCs w:val="24"/>
              </w:rPr>
              <w:t xml:space="preserve"> </w:t>
            </w:r>
            <w:r w:rsidRPr="000F3EB1">
              <w:rPr>
                <w:sz w:val="24"/>
                <w:szCs w:val="24"/>
              </w:rPr>
              <w:t xml:space="preserve">о </w:t>
            </w:r>
            <w:r w:rsidR="00F8520D" w:rsidRPr="000F3EB1">
              <w:rPr>
                <w:sz w:val="24"/>
                <w:szCs w:val="24"/>
              </w:rPr>
              <w:t xml:space="preserve">возможности </w:t>
            </w:r>
            <w:r w:rsidRPr="000F3EB1">
              <w:rPr>
                <w:sz w:val="24"/>
                <w:szCs w:val="24"/>
              </w:rPr>
              <w:t>получени</w:t>
            </w:r>
            <w:r w:rsidR="005A7268" w:rsidRPr="000F3EB1">
              <w:rPr>
                <w:sz w:val="24"/>
                <w:szCs w:val="24"/>
              </w:rPr>
              <w:t>я</w:t>
            </w:r>
            <w:r w:rsidRPr="000F3EB1">
              <w:rPr>
                <w:sz w:val="24"/>
                <w:szCs w:val="24"/>
              </w:rPr>
              <w:t xml:space="preserve"> муниципальных услуг в электронной форме.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FE0" w:rsidRPr="000F3EB1" w:rsidRDefault="00C73FE0" w:rsidP="00A16C3C">
            <w:pPr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до 1 сентября 202</w:t>
            </w:r>
            <w:r w:rsidR="00A16C3C">
              <w:rPr>
                <w:sz w:val="24"/>
                <w:szCs w:val="24"/>
              </w:rPr>
              <w:t>1</w:t>
            </w:r>
            <w:r w:rsidRPr="000F3E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3FE0" w:rsidRPr="000F3EB1" w:rsidRDefault="00C73FE0" w:rsidP="00C73FE0">
            <w:pPr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Личкун Ю.М.</w:t>
            </w:r>
          </w:p>
          <w:p w:rsidR="00C73FE0" w:rsidRPr="000F3EB1" w:rsidRDefault="00C73FE0" w:rsidP="00C73FE0">
            <w:pPr>
              <w:jc w:val="center"/>
              <w:rPr>
                <w:sz w:val="24"/>
                <w:szCs w:val="24"/>
              </w:rPr>
            </w:pPr>
          </w:p>
        </w:tc>
      </w:tr>
      <w:tr w:rsidR="000504EB" w:rsidRPr="000F3EB1" w:rsidTr="00413668">
        <w:trPr>
          <w:trHeight w:val="100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4EB" w:rsidRPr="00413668" w:rsidRDefault="00A56619" w:rsidP="00C73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3668" w:rsidRPr="00A56619" w:rsidRDefault="000504EB" w:rsidP="00A56619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56619">
              <w:rPr>
                <w:color w:val="000000" w:themeColor="text1"/>
                <w:sz w:val="24"/>
                <w:szCs w:val="24"/>
              </w:rPr>
              <w:t xml:space="preserve">Информирование граждан о возможности </w:t>
            </w:r>
            <w:r w:rsidR="00413668" w:rsidRPr="00A56619">
              <w:rPr>
                <w:color w:val="000000" w:themeColor="text1"/>
                <w:sz w:val="24"/>
                <w:szCs w:val="24"/>
              </w:rPr>
              <w:t xml:space="preserve">(в </w:t>
            </w:r>
            <w:proofErr w:type="spellStart"/>
            <w:r w:rsidR="00413668" w:rsidRPr="00A56619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A56619" w:rsidRPr="00A56619">
              <w:rPr>
                <w:color w:val="000000" w:themeColor="text1"/>
                <w:sz w:val="24"/>
                <w:szCs w:val="24"/>
              </w:rPr>
              <w:t>.</w:t>
            </w:r>
            <w:r w:rsidR="00413668" w:rsidRPr="00A56619">
              <w:rPr>
                <w:color w:val="000000" w:themeColor="text1"/>
                <w:sz w:val="24"/>
                <w:szCs w:val="24"/>
              </w:rPr>
              <w:t xml:space="preserve"> порядках и сроках) </w:t>
            </w:r>
            <w:r w:rsidRPr="00A56619">
              <w:rPr>
                <w:color w:val="000000" w:themeColor="text1"/>
                <w:sz w:val="24"/>
                <w:szCs w:val="24"/>
              </w:rPr>
              <w:t>получения услуг в сфере опеки и попечительства посредством ЕПГУ</w:t>
            </w:r>
            <w:r w:rsidR="00413668" w:rsidRPr="00A56619">
              <w:rPr>
                <w:color w:val="000000" w:themeColor="text1"/>
                <w:sz w:val="24"/>
                <w:szCs w:val="24"/>
              </w:rPr>
              <w:t xml:space="preserve"> через официальные аккаунты управления опеки и попечительства в социальных сетях, мессенджерах.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4EB" w:rsidRPr="00A56619" w:rsidRDefault="000504EB" w:rsidP="00A16C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6619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4EB" w:rsidRPr="00413668" w:rsidRDefault="000504EB" w:rsidP="00C73FE0">
            <w:pPr>
              <w:jc w:val="center"/>
              <w:rPr>
                <w:sz w:val="24"/>
                <w:szCs w:val="24"/>
              </w:rPr>
            </w:pPr>
            <w:r w:rsidRPr="00413668">
              <w:rPr>
                <w:sz w:val="24"/>
                <w:szCs w:val="24"/>
              </w:rPr>
              <w:t>Олейникова О.И.</w:t>
            </w:r>
          </w:p>
        </w:tc>
      </w:tr>
      <w:tr w:rsidR="000504EB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4EB" w:rsidRPr="00413668" w:rsidRDefault="00A56619" w:rsidP="00C73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3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4EB" w:rsidRPr="00A56619" w:rsidRDefault="00413668" w:rsidP="0041366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56619">
              <w:rPr>
                <w:color w:val="000000" w:themeColor="text1"/>
                <w:sz w:val="24"/>
                <w:szCs w:val="24"/>
              </w:rPr>
              <w:t>Актуализация информации о возможности получения услуг в сфере опеки и попечительства посредством ЕПГУ в разделе управления опеки и попечительства на Официальном информационном портале Администрации города Ханты-Мансийска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4EB" w:rsidRPr="00A56619" w:rsidRDefault="00413668" w:rsidP="004136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6619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4EB" w:rsidRPr="00413668" w:rsidRDefault="00413668" w:rsidP="00C73FE0">
            <w:pPr>
              <w:jc w:val="center"/>
              <w:rPr>
                <w:sz w:val="24"/>
                <w:szCs w:val="24"/>
              </w:rPr>
            </w:pPr>
            <w:r w:rsidRPr="00413668">
              <w:rPr>
                <w:sz w:val="24"/>
                <w:szCs w:val="24"/>
              </w:rPr>
              <w:t>Олейникова О.И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F38F1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F1" w:rsidRDefault="00A56619" w:rsidP="00C73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38F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F1" w:rsidRPr="00A56619" w:rsidRDefault="00EF38F1" w:rsidP="00A56619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56619">
              <w:rPr>
                <w:color w:val="000000" w:themeColor="text1"/>
                <w:sz w:val="24"/>
                <w:szCs w:val="24"/>
              </w:rPr>
              <w:t>Размещение информации о преимуществах получения государственных и муниципальных услуг в электронной форме</w:t>
            </w:r>
            <w:r w:rsidR="00A56619" w:rsidRPr="00A56619">
              <w:rPr>
                <w:color w:val="000000" w:themeColor="text1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F1" w:rsidRPr="00A56619" w:rsidRDefault="00EF38F1" w:rsidP="004136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6619">
              <w:rPr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F1" w:rsidRPr="00413668" w:rsidRDefault="00EF38F1" w:rsidP="00C73FE0">
            <w:pPr>
              <w:jc w:val="center"/>
              <w:rPr>
                <w:sz w:val="24"/>
                <w:szCs w:val="24"/>
              </w:rPr>
            </w:pPr>
            <w:r w:rsidRPr="00EF38F1">
              <w:rPr>
                <w:sz w:val="24"/>
                <w:szCs w:val="24"/>
              </w:rPr>
              <w:t>руководители органов Администрации</w:t>
            </w:r>
          </w:p>
        </w:tc>
      </w:tr>
      <w:tr w:rsidR="00C73FE0" w:rsidRPr="000F3EB1" w:rsidTr="000504EB">
        <w:trPr>
          <w:jc w:val="center"/>
        </w:trPr>
        <w:tc>
          <w:tcPr>
            <w:tcW w:w="1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FE0" w:rsidRPr="000F3EB1" w:rsidRDefault="00C73FE0" w:rsidP="00C73FE0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73FE0" w:rsidRPr="000F3EB1" w:rsidRDefault="00C73FE0" w:rsidP="00C73FE0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 xml:space="preserve">Мероприятия по информированию граждан </w:t>
            </w:r>
            <w:r w:rsidRPr="000F3EB1">
              <w:rPr>
                <w:b/>
                <w:sz w:val="24"/>
                <w:szCs w:val="24"/>
                <w:u w:val="single"/>
              </w:rPr>
              <w:t>в помещениях</w:t>
            </w:r>
            <w:r w:rsidRPr="000F3EB1">
              <w:rPr>
                <w:b/>
                <w:sz w:val="24"/>
                <w:szCs w:val="24"/>
              </w:rPr>
              <w:t xml:space="preserve"> органов Администрации </w:t>
            </w:r>
            <w:r w:rsidR="005A7268" w:rsidRPr="000F3EB1">
              <w:rPr>
                <w:b/>
                <w:sz w:val="24"/>
                <w:szCs w:val="24"/>
              </w:rPr>
              <w:t xml:space="preserve">г. Ханты-Мансийска </w:t>
            </w:r>
            <w:r w:rsidRPr="000F3EB1">
              <w:rPr>
                <w:b/>
                <w:sz w:val="24"/>
                <w:szCs w:val="24"/>
              </w:rPr>
              <w:t xml:space="preserve">о преимуществах получения </w:t>
            </w:r>
          </w:p>
          <w:p w:rsidR="00C73FE0" w:rsidRPr="000F3EB1" w:rsidRDefault="00C73FE0" w:rsidP="00C73FE0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>государственных и муниципальных услуг в электронной форме</w:t>
            </w:r>
          </w:p>
          <w:p w:rsidR="00C73FE0" w:rsidRPr="000F3EB1" w:rsidRDefault="00C73FE0" w:rsidP="00C73FE0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73FE0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A56619" w:rsidP="00C73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3FE0" w:rsidRPr="000F3EB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Консультирование заявителей о порядке предоставления муниципальных услуг, в том числе в электронной форме.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постоянно,</w:t>
            </w:r>
          </w:p>
          <w:p w:rsidR="00C73FE0" w:rsidRPr="000F3EB1" w:rsidRDefault="00905D3C" w:rsidP="005A7268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руководители органов Администрации</w:t>
            </w:r>
          </w:p>
        </w:tc>
      </w:tr>
      <w:tr w:rsidR="00C73FE0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A56619" w:rsidP="001873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3FE0" w:rsidRPr="000F3EB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Информирование обучающихся, родителей (законных представителей) обучающихся, работников образовательных организаций на классных часах, родительских собраниях </w:t>
            </w:r>
            <w:r w:rsidR="000F3EB1" w:rsidRPr="000F3EB1">
              <w:rPr>
                <w:sz w:val="24"/>
                <w:szCs w:val="24"/>
              </w:rPr>
              <w:br/>
            </w:r>
            <w:r w:rsidRPr="000F3EB1">
              <w:rPr>
                <w:sz w:val="24"/>
                <w:szCs w:val="24"/>
              </w:rPr>
              <w:t>о преимуществах получения муниципальных услуг в электронной форме.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постоянно,</w:t>
            </w:r>
          </w:p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отчет до 15 декабря </w:t>
            </w:r>
          </w:p>
          <w:p w:rsidR="00C73FE0" w:rsidRPr="000F3EB1" w:rsidRDefault="00C73FE0" w:rsidP="00A16C3C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202</w:t>
            </w:r>
            <w:r w:rsidR="00A16C3C">
              <w:rPr>
                <w:sz w:val="24"/>
                <w:szCs w:val="24"/>
              </w:rPr>
              <w:t>1</w:t>
            </w:r>
            <w:r w:rsidRPr="000F3E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Личкун Ю.М.</w:t>
            </w:r>
          </w:p>
        </w:tc>
      </w:tr>
      <w:tr w:rsidR="0076762A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A" w:rsidRPr="000F3EB1" w:rsidRDefault="00905D3C" w:rsidP="00A56619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1</w:t>
            </w:r>
            <w:r w:rsidR="00A56619">
              <w:rPr>
                <w:sz w:val="24"/>
                <w:szCs w:val="24"/>
              </w:rPr>
              <w:t>1</w:t>
            </w:r>
            <w:r w:rsidR="0076762A" w:rsidRPr="000F3EB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A" w:rsidRPr="000F3EB1" w:rsidRDefault="0076762A" w:rsidP="00FC190C">
            <w:pPr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Организация работ по </w:t>
            </w:r>
            <w:r w:rsidR="00D10374" w:rsidRPr="000F3EB1">
              <w:rPr>
                <w:bCs/>
                <w:sz w:val="24"/>
                <w:szCs w:val="24"/>
                <w:lang w:eastAsia="en-US"/>
              </w:rPr>
              <w:t>оснащённости рабочих мест, а также приведение мест оказания услуг в соответствие с установленными тр</w:t>
            </w:r>
            <w:r w:rsidR="00D10374" w:rsidRPr="000F3EB1">
              <w:rPr>
                <w:sz w:val="24"/>
                <w:szCs w:val="24"/>
              </w:rPr>
              <w:t xml:space="preserve">ебованиями к помещениям, </w:t>
            </w:r>
            <w:r w:rsidR="000F3EB1" w:rsidRPr="000F3EB1">
              <w:rPr>
                <w:sz w:val="24"/>
                <w:szCs w:val="24"/>
              </w:rPr>
              <w:br/>
            </w:r>
            <w:r w:rsidR="00D10374" w:rsidRPr="000F3EB1">
              <w:rPr>
                <w:sz w:val="24"/>
                <w:szCs w:val="24"/>
              </w:rPr>
              <w:t xml:space="preserve">в которых предоставляются муниципальные услуги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0C" w:rsidRPr="000F3EB1" w:rsidRDefault="00A16C3C" w:rsidP="00FC19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905D3C" w:rsidRPr="000F3EB1" w:rsidRDefault="00905D3C" w:rsidP="00FC190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6762A" w:rsidRPr="000F3EB1" w:rsidRDefault="0076762A" w:rsidP="00FC190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62A" w:rsidRPr="000F3EB1" w:rsidRDefault="0076762A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руководители органов Администрации</w:t>
            </w:r>
          </w:p>
        </w:tc>
      </w:tr>
      <w:tr w:rsidR="00C73FE0" w:rsidRPr="000F3EB1" w:rsidTr="000504EB">
        <w:trPr>
          <w:jc w:val="center"/>
        </w:trPr>
        <w:tc>
          <w:tcPr>
            <w:tcW w:w="1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FE0" w:rsidRPr="000F3EB1" w:rsidRDefault="00C73FE0" w:rsidP="00C73FE0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73FE0" w:rsidRPr="000F3EB1" w:rsidRDefault="00C73FE0" w:rsidP="00C73FE0">
            <w:pPr>
              <w:pStyle w:val="a3"/>
              <w:widowControl w:val="0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0F3EB1">
              <w:rPr>
                <w:b/>
                <w:sz w:val="24"/>
                <w:szCs w:val="24"/>
              </w:rPr>
              <w:t xml:space="preserve">Мероприятия по популяризации среди граждан механизма получения государственных и муниципальных услуг в электронной форме проводимые должностными лицами органов местного самоуправления, а также подведомственных организаций, оказывающих гражданам услуги в электронном виде, </w:t>
            </w:r>
            <w:r w:rsidRPr="000F3EB1">
              <w:rPr>
                <w:b/>
                <w:sz w:val="24"/>
                <w:szCs w:val="24"/>
                <w:u w:val="single"/>
              </w:rPr>
              <w:t>при личном приеме или ином взаимодействии</w:t>
            </w:r>
          </w:p>
          <w:p w:rsidR="00C73FE0" w:rsidRPr="000F3EB1" w:rsidRDefault="00C73FE0" w:rsidP="00C73FE0">
            <w:pPr>
              <w:pStyle w:val="a3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73FE0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76762A" w:rsidP="00A56619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1</w:t>
            </w:r>
            <w:r w:rsidR="00A56619">
              <w:rPr>
                <w:sz w:val="24"/>
                <w:szCs w:val="24"/>
              </w:rPr>
              <w:t>2</w:t>
            </w:r>
            <w:r w:rsidR="00C73FE0" w:rsidRPr="000F3EB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Демонстрация в местах приема граждан информационных роликов о возможности получения услуг в электронной форме (при наличии технической возможности).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до 15 декабря 20</w:t>
            </w:r>
            <w:r w:rsidR="00A16C3C">
              <w:rPr>
                <w:sz w:val="24"/>
                <w:szCs w:val="24"/>
              </w:rPr>
              <w:t>21</w:t>
            </w:r>
            <w:r w:rsidRPr="000F3EB1">
              <w:rPr>
                <w:sz w:val="24"/>
                <w:szCs w:val="24"/>
              </w:rPr>
              <w:t xml:space="preserve"> года</w:t>
            </w:r>
          </w:p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Волчков С.А.</w:t>
            </w:r>
          </w:p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Личкун Ю.М.</w:t>
            </w:r>
          </w:p>
          <w:p w:rsidR="00905D3C" w:rsidRPr="000F3EB1" w:rsidRDefault="00C73FE0" w:rsidP="00905D3C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руководители </w:t>
            </w:r>
            <w:r w:rsidRPr="000F3EB1">
              <w:rPr>
                <w:sz w:val="24"/>
                <w:szCs w:val="24"/>
              </w:rPr>
              <w:lastRenderedPageBreak/>
              <w:t>муниципальных предприятий, организаций</w:t>
            </w:r>
            <w:r w:rsidR="0082180B" w:rsidRPr="000F3EB1">
              <w:rPr>
                <w:sz w:val="24"/>
                <w:szCs w:val="24"/>
              </w:rPr>
              <w:t xml:space="preserve"> </w:t>
            </w:r>
          </w:p>
          <w:p w:rsidR="00534665" w:rsidRPr="000F3EB1" w:rsidRDefault="00534665" w:rsidP="00534665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F3EB1">
              <w:rPr>
                <w:color w:val="000000" w:themeColor="text1"/>
                <w:sz w:val="24"/>
                <w:szCs w:val="24"/>
              </w:rPr>
              <w:t>(МП «</w:t>
            </w:r>
            <w:r w:rsidR="00905D3C" w:rsidRPr="000F3EB1">
              <w:rPr>
                <w:color w:val="000000" w:themeColor="text1"/>
                <w:sz w:val="24"/>
                <w:szCs w:val="24"/>
              </w:rPr>
              <w:t>ГЭС</w:t>
            </w:r>
            <w:r w:rsidRPr="000F3EB1">
              <w:rPr>
                <w:color w:val="000000" w:themeColor="text1"/>
                <w:sz w:val="24"/>
                <w:szCs w:val="24"/>
              </w:rPr>
              <w:t>»</w:t>
            </w:r>
            <w:r w:rsidR="00905D3C" w:rsidRPr="000F3EB1">
              <w:rPr>
                <w:color w:val="000000" w:themeColor="text1"/>
                <w:sz w:val="24"/>
                <w:szCs w:val="24"/>
              </w:rPr>
              <w:t>,</w:t>
            </w:r>
          </w:p>
          <w:p w:rsidR="00C73FE0" w:rsidRPr="000F3EB1" w:rsidRDefault="00905D3C" w:rsidP="00534665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color w:val="000000" w:themeColor="text1"/>
                <w:sz w:val="24"/>
                <w:szCs w:val="24"/>
              </w:rPr>
              <w:t xml:space="preserve"> МП «ЖКУ»</w:t>
            </w:r>
            <w:r w:rsidR="00534665" w:rsidRPr="000F3EB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73FE0" w:rsidRPr="000F3EB1" w:rsidTr="000504EB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A56619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lastRenderedPageBreak/>
              <w:t>1</w:t>
            </w:r>
            <w:r w:rsidR="00A56619">
              <w:rPr>
                <w:sz w:val="24"/>
                <w:szCs w:val="24"/>
              </w:rPr>
              <w:t>3</w:t>
            </w:r>
            <w:r w:rsidRPr="000F3EB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Демонстрация в общественном транспорте информационных роликов о порядке регистрации на Едином портале государственных и муниципальных услуг </w:t>
            </w:r>
            <w:r w:rsidR="000F3EB1">
              <w:rPr>
                <w:sz w:val="24"/>
                <w:szCs w:val="24"/>
              </w:rPr>
              <w:br/>
            </w:r>
            <w:r w:rsidRPr="000F3EB1">
              <w:rPr>
                <w:sz w:val="24"/>
                <w:szCs w:val="24"/>
              </w:rPr>
              <w:t>и о возможности получения услуг в электронной форме.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063D5C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ежеквартально</w:t>
            </w:r>
          </w:p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A16C3C" w:rsidP="00C73F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905D3C" w:rsidRPr="000F3EB1">
              <w:rPr>
                <w:sz w:val="24"/>
                <w:szCs w:val="24"/>
              </w:rPr>
              <w:t>елковой В.В.</w:t>
            </w:r>
          </w:p>
        </w:tc>
      </w:tr>
      <w:tr w:rsidR="00C73FE0" w:rsidRPr="000F3EB1" w:rsidTr="000504EB">
        <w:trPr>
          <w:trHeight w:val="343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A56619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1</w:t>
            </w:r>
            <w:r w:rsidR="00A56619">
              <w:rPr>
                <w:sz w:val="24"/>
                <w:szCs w:val="24"/>
              </w:rPr>
              <w:t>4</w:t>
            </w:r>
            <w:r w:rsidRPr="000F3EB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Включение в программы отдельных учебных предметов или курсов при изучении предметной области «Общественные науки» и (или) «Информатика», а также курсов внеурочной деятельности, направленных на развитие необходимых компетенций.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в течении 202</w:t>
            </w:r>
            <w:r w:rsidR="009757F8">
              <w:rPr>
                <w:sz w:val="24"/>
                <w:szCs w:val="24"/>
              </w:rPr>
              <w:t>1</w:t>
            </w:r>
            <w:r w:rsidRPr="000F3EB1">
              <w:rPr>
                <w:sz w:val="24"/>
                <w:szCs w:val="24"/>
              </w:rPr>
              <w:t xml:space="preserve"> года,</w:t>
            </w:r>
          </w:p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отчет до 15 декабря </w:t>
            </w:r>
          </w:p>
          <w:p w:rsidR="00C73FE0" w:rsidRPr="000F3EB1" w:rsidRDefault="00C73FE0" w:rsidP="009757F8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202</w:t>
            </w:r>
            <w:r w:rsidR="009757F8">
              <w:rPr>
                <w:sz w:val="24"/>
                <w:szCs w:val="24"/>
              </w:rPr>
              <w:t>1</w:t>
            </w:r>
            <w:r w:rsidRPr="000F3E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Личкун Ю.М.</w:t>
            </w:r>
          </w:p>
        </w:tc>
      </w:tr>
      <w:tr w:rsidR="00C73FE0" w:rsidRPr="000F3EB1" w:rsidTr="000504EB">
        <w:trPr>
          <w:trHeight w:val="492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A16C3C" w:rsidP="00A566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619">
              <w:rPr>
                <w:sz w:val="24"/>
                <w:szCs w:val="24"/>
              </w:rPr>
              <w:t>5</w:t>
            </w:r>
            <w:r w:rsidR="00C73FE0" w:rsidRPr="000F3EB1">
              <w:rPr>
                <w:sz w:val="24"/>
                <w:szCs w:val="24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Обучение жителей города Ханты-Мансийска по программе «Электронный гражданин» </w:t>
            </w:r>
            <w:r w:rsidR="000F3EB1">
              <w:rPr>
                <w:sz w:val="24"/>
                <w:szCs w:val="24"/>
              </w:rPr>
              <w:br/>
            </w:r>
            <w:r w:rsidRPr="000F3EB1">
              <w:rPr>
                <w:sz w:val="24"/>
                <w:szCs w:val="24"/>
              </w:rPr>
              <w:t>в Центрах общественного доступа к официальным ресурсам.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A16C3C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до 15 декабря 202</w:t>
            </w:r>
            <w:r w:rsidR="00A16C3C">
              <w:rPr>
                <w:sz w:val="24"/>
                <w:szCs w:val="24"/>
              </w:rPr>
              <w:t>1</w:t>
            </w:r>
            <w:r w:rsidRPr="000F3E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Максимова Е.А., Максимчук П.А. </w:t>
            </w:r>
          </w:p>
        </w:tc>
      </w:tr>
      <w:tr w:rsidR="00C73FE0" w:rsidRPr="000F3EB1" w:rsidTr="000504EB">
        <w:trPr>
          <w:trHeight w:val="492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A56619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1</w:t>
            </w:r>
            <w:r w:rsidR="00A56619">
              <w:rPr>
                <w:sz w:val="24"/>
                <w:szCs w:val="24"/>
              </w:rPr>
              <w:t>6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A840C6">
            <w:pPr>
              <w:widowControl w:val="0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 xml:space="preserve">Направление сводного отчета в Департамент информационных технологий </w:t>
            </w:r>
            <w:r w:rsidR="000F3EB1">
              <w:rPr>
                <w:sz w:val="24"/>
                <w:szCs w:val="24"/>
              </w:rPr>
              <w:br/>
            </w:r>
            <w:r w:rsidRPr="000F3EB1">
              <w:rPr>
                <w:sz w:val="24"/>
                <w:szCs w:val="24"/>
              </w:rPr>
              <w:t xml:space="preserve">Ханты-Мансийского автономного округа – Югры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A16C3C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до 25 декабря 20</w:t>
            </w:r>
            <w:r w:rsidR="00A16C3C">
              <w:rPr>
                <w:sz w:val="24"/>
                <w:szCs w:val="24"/>
              </w:rPr>
              <w:t>21</w:t>
            </w:r>
            <w:r w:rsidRPr="000F3E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C73FE0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Максимчук П.А.</w:t>
            </w:r>
          </w:p>
        </w:tc>
      </w:tr>
      <w:tr w:rsidR="00C73FE0" w:rsidRPr="000F3EB1" w:rsidTr="000504EB">
        <w:trPr>
          <w:trHeight w:val="492"/>
          <w:jc w:val="center"/>
        </w:trPr>
        <w:tc>
          <w:tcPr>
            <w:tcW w:w="15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0C6" w:rsidRPr="000F3EB1" w:rsidRDefault="00A73C9B" w:rsidP="00A73C9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 xml:space="preserve">Мероприятия по популяризации среди граждан механизма получения государственных и муниципальных услуг </w:t>
            </w:r>
          </w:p>
          <w:p w:rsidR="00A840C6" w:rsidRPr="000F3EB1" w:rsidRDefault="00A73C9B" w:rsidP="00A73C9B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3EB1">
              <w:rPr>
                <w:b/>
                <w:sz w:val="24"/>
                <w:szCs w:val="24"/>
              </w:rPr>
              <w:t xml:space="preserve">в </w:t>
            </w:r>
            <w:r w:rsidR="0076762A" w:rsidRPr="000F3EB1">
              <w:rPr>
                <w:b/>
                <w:color w:val="000000" w:themeColor="text1"/>
                <w:sz w:val="24"/>
                <w:szCs w:val="24"/>
              </w:rPr>
              <w:t xml:space="preserve">автономном учреждении Ханты-Мансийского автономного округа - Югры «Многофункциональный центр </w:t>
            </w:r>
          </w:p>
          <w:p w:rsidR="00C73FE0" w:rsidRPr="000F3EB1" w:rsidRDefault="0076762A" w:rsidP="00A840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3EB1">
              <w:rPr>
                <w:b/>
                <w:color w:val="000000" w:themeColor="text1"/>
                <w:sz w:val="24"/>
                <w:szCs w:val="24"/>
              </w:rPr>
              <w:t>предоставления государственных и муниципальных услуг Югры»</w:t>
            </w:r>
          </w:p>
        </w:tc>
      </w:tr>
      <w:tr w:rsidR="00C73FE0" w:rsidRPr="000F3EB1" w:rsidTr="000504EB">
        <w:trPr>
          <w:trHeight w:val="492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C73FE0" w:rsidP="00A5661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0F3EB1">
              <w:rPr>
                <w:sz w:val="24"/>
                <w:szCs w:val="24"/>
              </w:rPr>
              <w:t>1</w:t>
            </w:r>
            <w:r w:rsidR="00A56619">
              <w:rPr>
                <w:sz w:val="24"/>
                <w:szCs w:val="24"/>
              </w:rPr>
              <w:t>7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1C3F96" w:rsidP="001C3F96">
            <w:pPr>
              <w:widowControl w:val="0"/>
              <w:jc w:val="both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Проведение консультаций и распространение</w:t>
            </w:r>
            <w:r w:rsidR="00A73C9B" w:rsidRPr="000F3EB1">
              <w:rPr>
                <w:sz w:val="24"/>
                <w:szCs w:val="24"/>
              </w:rPr>
              <w:t xml:space="preserve"> печатной продукции (буклетов, памяток, брошюр)</w:t>
            </w:r>
            <w:r w:rsidRPr="000F3EB1">
              <w:rPr>
                <w:sz w:val="24"/>
                <w:szCs w:val="24"/>
              </w:rPr>
              <w:t xml:space="preserve"> с гражданами, обратившимися за </w:t>
            </w:r>
            <w:r w:rsidR="00A73C9B" w:rsidRPr="000F3EB1">
              <w:rPr>
                <w:sz w:val="24"/>
                <w:szCs w:val="24"/>
              </w:rPr>
              <w:t>оказани</w:t>
            </w:r>
            <w:r w:rsidRPr="000F3EB1">
              <w:rPr>
                <w:sz w:val="24"/>
                <w:szCs w:val="24"/>
              </w:rPr>
              <w:t xml:space="preserve">ем муниципальных </w:t>
            </w:r>
            <w:r w:rsidR="00A73C9B" w:rsidRPr="000F3EB1">
              <w:rPr>
                <w:sz w:val="24"/>
                <w:szCs w:val="24"/>
              </w:rPr>
              <w:t>услуг</w:t>
            </w:r>
            <w:r w:rsidR="00905D3C" w:rsidRPr="000F3EB1">
              <w:rPr>
                <w:sz w:val="24"/>
                <w:szCs w:val="24"/>
              </w:rPr>
              <w:t>,</w:t>
            </w:r>
            <w:r w:rsidR="00A73C9B" w:rsidRPr="000F3EB1">
              <w:rPr>
                <w:sz w:val="24"/>
                <w:szCs w:val="24"/>
              </w:rPr>
              <w:t xml:space="preserve"> </w:t>
            </w:r>
            <w:r w:rsidR="000F3EB1" w:rsidRPr="000F3EB1">
              <w:rPr>
                <w:sz w:val="24"/>
                <w:szCs w:val="24"/>
              </w:rPr>
              <w:br/>
            </w:r>
            <w:r w:rsidR="00A73C9B" w:rsidRPr="000F3EB1">
              <w:rPr>
                <w:sz w:val="24"/>
                <w:szCs w:val="24"/>
              </w:rPr>
              <w:t xml:space="preserve">о возможности получения </w:t>
            </w:r>
            <w:r w:rsidRPr="000F3EB1">
              <w:rPr>
                <w:sz w:val="24"/>
                <w:szCs w:val="24"/>
              </w:rPr>
              <w:t>их в</w:t>
            </w:r>
            <w:r w:rsidRPr="000F3EB1">
              <w:rPr>
                <w:color w:val="000000" w:themeColor="text1"/>
                <w:sz w:val="24"/>
                <w:szCs w:val="24"/>
              </w:rPr>
              <w:t xml:space="preserve"> автономном учреждении Ханты-Мансийского автономного округа - Югры «Многофункциональный центр предоставления государственных и муниципальных услуг Югры».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F96" w:rsidRPr="000F3EB1" w:rsidRDefault="001C3F96" w:rsidP="001C3F96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sz w:val="24"/>
                <w:szCs w:val="24"/>
              </w:rPr>
              <w:t>постоянно,</w:t>
            </w:r>
          </w:p>
          <w:p w:rsidR="00C73FE0" w:rsidRPr="000F3EB1" w:rsidRDefault="001C3F96" w:rsidP="001C3F96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color w:val="000000" w:themeColor="text1"/>
                <w:sz w:val="24"/>
                <w:szCs w:val="24"/>
              </w:rPr>
              <w:t xml:space="preserve"> в течении 2020 года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E0" w:rsidRPr="000F3EB1" w:rsidRDefault="001C3F96" w:rsidP="001C3F96">
            <w:pPr>
              <w:widowControl w:val="0"/>
              <w:jc w:val="center"/>
              <w:rPr>
                <w:sz w:val="24"/>
                <w:szCs w:val="24"/>
              </w:rPr>
            </w:pPr>
            <w:r w:rsidRPr="000F3EB1">
              <w:rPr>
                <w:color w:val="000000" w:themeColor="text1"/>
                <w:sz w:val="24"/>
                <w:szCs w:val="24"/>
              </w:rPr>
              <w:t>МКУ «Служба социальной поддержки населения»</w:t>
            </w:r>
          </w:p>
        </w:tc>
      </w:tr>
      <w:bookmarkEnd w:id="0"/>
      <w:bookmarkEnd w:id="1"/>
    </w:tbl>
    <w:p w:rsidR="0037006D" w:rsidRPr="000F3EB1" w:rsidRDefault="0037006D" w:rsidP="0037006D">
      <w:pPr>
        <w:jc w:val="center"/>
        <w:rPr>
          <w:snapToGrid w:val="0"/>
          <w:sz w:val="24"/>
          <w:szCs w:val="24"/>
        </w:rPr>
      </w:pPr>
    </w:p>
    <w:sectPr w:rsidR="0037006D" w:rsidRPr="000F3EB1" w:rsidSect="00A456D6">
      <w:pgSz w:w="16838" w:h="11906" w:orient="landscape"/>
      <w:pgMar w:top="851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6FDA"/>
    <w:multiLevelType w:val="hybridMultilevel"/>
    <w:tmpl w:val="941C79AA"/>
    <w:lvl w:ilvl="0" w:tplc="435C7878">
      <w:start w:val="1"/>
      <w:numFmt w:val="bullet"/>
      <w:lvlText w:val="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73B4"/>
    <w:multiLevelType w:val="hybridMultilevel"/>
    <w:tmpl w:val="1652C686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E4CCC"/>
    <w:multiLevelType w:val="hybridMultilevel"/>
    <w:tmpl w:val="0194EE44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03B84"/>
    <w:multiLevelType w:val="hybridMultilevel"/>
    <w:tmpl w:val="F6A6D018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51F4B"/>
    <w:multiLevelType w:val="hybridMultilevel"/>
    <w:tmpl w:val="1F48911C"/>
    <w:lvl w:ilvl="0" w:tplc="AD809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6D"/>
    <w:rsid w:val="000012A6"/>
    <w:rsid w:val="000040D3"/>
    <w:rsid w:val="000504EB"/>
    <w:rsid w:val="00052B8D"/>
    <w:rsid w:val="0006185C"/>
    <w:rsid w:val="00063D5C"/>
    <w:rsid w:val="000648C7"/>
    <w:rsid w:val="00070644"/>
    <w:rsid w:val="00071287"/>
    <w:rsid w:val="00077FEF"/>
    <w:rsid w:val="000B279C"/>
    <w:rsid w:val="000B6E3C"/>
    <w:rsid w:val="000D5238"/>
    <w:rsid w:val="000E0D77"/>
    <w:rsid w:val="000E5722"/>
    <w:rsid w:val="000F3EB1"/>
    <w:rsid w:val="001539BE"/>
    <w:rsid w:val="00161998"/>
    <w:rsid w:val="001741C0"/>
    <w:rsid w:val="00176478"/>
    <w:rsid w:val="00180089"/>
    <w:rsid w:val="001816A4"/>
    <w:rsid w:val="001873E8"/>
    <w:rsid w:val="001979D6"/>
    <w:rsid w:val="001A0DAF"/>
    <w:rsid w:val="001C3F96"/>
    <w:rsid w:val="00205E95"/>
    <w:rsid w:val="00234AE1"/>
    <w:rsid w:val="00274D01"/>
    <w:rsid w:val="002918EB"/>
    <w:rsid w:val="002931B2"/>
    <w:rsid w:val="00295969"/>
    <w:rsid w:val="002B31AD"/>
    <w:rsid w:val="002C3794"/>
    <w:rsid w:val="002F7AA0"/>
    <w:rsid w:val="00302560"/>
    <w:rsid w:val="003246F6"/>
    <w:rsid w:val="00336E4A"/>
    <w:rsid w:val="00343DF7"/>
    <w:rsid w:val="00344963"/>
    <w:rsid w:val="00350B5F"/>
    <w:rsid w:val="003518EF"/>
    <w:rsid w:val="0036443D"/>
    <w:rsid w:val="0037006D"/>
    <w:rsid w:val="00370FEF"/>
    <w:rsid w:val="00372E05"/>
    <w:rsid w:val="003F2853"/>
    <w:rsid w:val="003F414E"/>
    <w:rsid w:val="00400E5D"/>
    <w:rsid w:val="00413668"/>
    <w:rsid w:val="00413FA4"/>
    <w:rsid w:val="00417E2C"/>
    <w:rsid w:val="00446BE0"/>
    <w:rsid w:val="00462A56"/>
    <w:rsid w:val="0047390B"/>
    <w:rsid w:val="004A60DD"/>
    <w:rsid w:val="004A671E"/>
    <w:rsid w:val="004B7603"/>
    <w:rsid w:val="004D03AB"/>
    <w:rsid w:val="004D1679"/>
    <w:rsid w:val="004F69B3"/>
    <w:rsid w:val="00524965"/>
    <w:rsid w:val="00534665"/>
    <w:rsid w:val="00536A5D"/>
    <w:rsid w:val="00542961"/>
    <w:rsid w:val="00554A0D"/>
    <w:rsid w:val="00595D69"/>
    <w:rsid w:val="005A7268"/>
    <w:rsid w:val="005D1733"/>
    <w:rsid w:val="005E41E5"/>
    <w:rsid w:val="005F4077"/>
    <w:rsid w:val="005F7957"/>
    <w:rsid w:val="00607174"/>
    <w:rsid w:val="00617DBC"/>
    <w:rsid w:val="00640488"/>
    <w:rsid w:val="006422CA"/>
    <w:rsid w:val="00645343"/>
    <w:rsid w:val="0064765D"/>
    <w:rsid w:val="006478CD"/>
    <w:rsid w:val="00663E4F"/>
    <w:rsid w:val="0067095E"/>
    <w:rsid w:val="00682DFA"/>
    <w:rsid w:val="006A7561"/>
    <w:rsid w:val="006B2F74"/>
    <w:rsid w:val="006B63B8"/>
    <w:rsid w:val="006E76EB"/>
    <w:rsid w:val="00715415"/>
    <w:rsid w:val="00716901"/>
    <w:rsid w:val="00717192"/>
    <w:rsid w:val="0075586D"/>
    <w:rsid w:val="0076762A"/>
    <w:rsid w:val="00775B08"/>
    <w:rsid w:val="00781F31"/>
    <w:rsid w:val="00785F26"/>
    <w:rsid w:val="007A2810"/>
    <w:rsid w:val="007A3D41"/>
    <w:rsid w:val="007D15CF"/>
    <w:rsid w:val="007D4C86"/>
    <w:rsid w:val="007E2724"/>
    <w:rsid w:val="007E5868"/>
    <w:rsid w:val="007F2FA9"/>
    <w:rsid w:val="00801960"/>
    <w:rsid w:val="008042E9"/>
    <w:rsid w:val="00811138"/>
    <w:rsid w:val="00813651"/>
    <w:rsid w:val="0082180B"/>
    <w:rsid w:val="00836A18"/>
    <w:rsid w:val="00845F53"/>
    <w:rsid w:val="008939C9"/>
    <w:rsid w:val="008B37F6"/>
    <w:rsid w:val="008C37DF"/>
    <w:rsid w:val="008F1D28"/>
    <w:rsid w:val="008F40CC"/>
    <w:rsid w:val="00904077"/>
    <w:rsid w:val="00905D3C"/>
    <w:rsid w:val="009071DF"/>
    <w:rsid w:val="009129EE"/>
    <w:rsid w:val="00941253"/>
    <w:rsid w:val="00956DB8"/>
    <w:rsid w:val="009757F8"/>
    <w:rsid w:val="00977E08"/>
    <w:rsid w:val="0099757A"/>
    <w:rsid w:val="009C53BA"/>
    <w:rsid w:val="009D192E"/>
    <w:rsid w:val="009E48D1"/>
    <w:rsid w:val="00A14C0E"/>
    <w:rsid w:val="00A16C3C"/>
    <w:rsid w:val="00A22D5E"/>
    <w:rsid w:val="00A40C3F"/>
    <w:rsid w:val="00A456D6"/>
    <w:rsid w:val="00A51F0F"/>
    <w:rsid w:val="00A56619"/>
    <w:rsid w:val="00A73C9B"/>
    <w:rsid w:val="00A840C6"/>
    <w:rsid w:val="00A94CD9"/>
    <w:rsid w:val="00A94DD5"/>
    <w:rsid w:val="00A96F5E"/>
    <w:rsid w:val="00AA1373"/>
    <w:rsid w:val="00AC225A"/>
    <w:rsid w:val="00AD2473"/>
    <w:rsid w:val="00AE18E3"/>
    <w:rsid w:val="00AE4FA1"/>
    <w:rsid w:val="00AF7013"/>
    <w:rsid w:val="00AF78E1"/>
    <w:rsid w:val="00B1599E"/>
    <w:rsid w:val="00B21134"/>
    <w:rsid w:val="00B30101"/>
    <w:rsid w:val="00B340E5"/>
    <w:rsid w:val="00B46DBB"/>
    <w:rsid w:val="00B51B95"/>
    <w:rsid w:val="00B641A8"/>
    <w:rsid w:val="00B75E32"/>
    <w:rsid w:val="00BA2997"/>
    <w:rsid w:val="00BA5451"/>
    <w:rsid w:val="00BA7FA8"/>
    <w:rsid w:val="00BE1CB4"/>
    <w:rsid w:val="00BF063B"/>
    <w:rsid w:val="00BF69F1"/>
    <w:rsid w:val="00C1010D"/>
    <w:rsid w:val="00C12130"/>
    <w:rsid w:val="00C20B09"/>
    <w:rsid w:val="00C3112F"/>
    <w:rsid w:val="00C35068"/>
    <w:rsid w:val="00C73FE0"/>
    <w:rsid w:val="00C905C7"/>
    <w:rsid w:val="00CA019C"/>
    <w:rsid w:val="00CA71E3"/>
    <w:rsid w:val="00CE74AD"/>
    <w:rsid w:val="00CE7566"/>
    <w:rsid w:val="00CF2480"/>
    <w:rsid w:val="00D031F9"/>
    <w:rsid w:val="00D034C3"/>
    <w:rsid w:val="00D10374"/>
    <w:rsid w:val="00D315D7"/>
    <w:rsid w:val="00D42D98"/>
    <w:rsid w:val="00D67619"/>
    <w:rsid w:val="00D7432A"/>
    <w:rsid w:val="00D9729C"/>
    <w:rsid w:val="00D97AFE"/>
    <w:rsid w:val="00DB1026"/>
    <w:rsid w:val="00DC0B41"/>
    <w:rsid w:val="00DD5D15"/>
    <w:rsid w:val="00DD6668"/>
    <w:rsid w:val="00DE0188"/>
    <w:rsid w:val="00DE0274"/>
    <w:rsid w:val="00DE4457"/>
    <w:rsid w:val="00DF3555"/>
    <w:rsid w:val="00E748E6"/>
    <w:rsid w:val="00E775DC"/>
    <w:rsid w:val="00E9456B"/>
    <w:rsid w:val="00E962AE"/>
    <w:rsid w:val="00E968B8"/>
    <w:rsid w:val="00EA22D3"/>
    <w:rsid w:val="00EA4068"/>
    <w:rsid w:val="00EC542C"/>
    <w:rsid w:val="00ED393E"/>
    <w:rsid w:val="00EF38F1"/>
    <w:rsid w:val="00F020BB"/>
    <w:rsid w:val="00F03608"/>
    <w:rsid w:val="00F05ED3"/>
    <w:rsid w:val="00F24753"/>
    <w:rsid w:val="00F3268D"/>
    <w:rsid w:val="00F36BE1"/>
    <w:rsid w:val="00F525EE"/>
    <w:rsid w:val="00F55DDC"/>
    <w:rsid w:val="00F73979"/>
    <w:rsid w:val="00F73DB6"/>
    <w:rsid w:val="00F80431"/>
    <w:rsid w:val="00F8520D"/>
    <w:rsid w:val="00F86C25"/>
    <w:rsid w:val="00FA49AA"/>
    <w:rsid w:val="00FC190C"/>
    <w:rsid w:val="00FD4FDA"/>
    <w:rsid w:val="00FE4FA5"/>
    <w:rsid w:val="00FE5DAA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6F1BD-B1AC-4486-83EE-0EFD75AD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AE"/>
    <w:pPr>
      <w:ind w:left="720"/>
      <w:contextualSpacing/>
    </w:pPr>
  </w:style>
  <w:style w:type="table" w:styleId="a4">
    <w:name w:val="Table Grid"/>
    <w:basedOn w:val="a1"/>
    <w:uiPriority w:val="59"/>
    <w:rsid w:val="00FD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A40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608"/>
    <w:rPr>
      <w:rFonts w:ascii="Segoe UI" w:hAnsi="Segoe UI" w:cs="Segoe UI"/>
      <w:sz w:val="24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608"/>
    <w:rPr>
      <w:rFonts w:ascii="Segoe UI" w:eastAsia="Times New Roman" w:hAnsi="Segoe UI" w:cs="Segoe UI"/>
      <w:sz w:val="24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6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608"/>
  </w:style>
  <w:style w:type="character" w:customStyle="1" w:styleId="aa">
    <w:name w:val="Текст примечания Знак"/>
    <w:basedOn w:val="a0"/>
    <w:link w:val="a9"/>
    <w:uiPriority w:val="99"/>
    <w:semiHidden/>
    <w:rsid w:val="00F03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6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6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43D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e">
    <w:name w:val="Strong"/>
    <w:basedOn w:val="a0"/>
    <w:uiPriority w:val="22"/>
    <w:qFormat/>
    <w:rsid w:val="006A7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FF145-84C3-4888-AC99-DDB909FA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Оксана Юрьевна</dc:creator>
  <cp:keywords/>
  <dc:description/>
  <cp:lastModifiedBy>Нежданова Ольга Викторовна</cp:lastModifiedBy>
  <cp:revision>2</cp:revision>
  <cp:lastPrinted>2020-12-09T10:31:00Z</cp:lastPrinted>
  <dcterms:created xsi:type="dcterms:W3CDTF">2020-12-09T10:33:00Z</dcterms:created>
  <dcterms:modified xsi:type="dcterms:W3CDTF">2020-12-09T10:33:00Z</dcterms:modified>
</cp:coreProperties>
</file>