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42" w:rsidRPr="00F84D42" w:rsidRDefault="001262E8" w:rsidP="00F84D4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4D42">
        <w:rPr>
          <w:rFonts w:ascii="Times New Roman" w:hAnsi="Times New Roman" w:cs="Times New Roman"/>
          <w:b/>
          <w:sz w:val="32"/>
          <w:szCs w:val="32"/>
        </w:rPr>
        <w:t xml:space="preserve">Памятка для туристов, как им вернуть деньги, </w:t>
      </w:r>
    </w:p>
    <w:p w:rsidR="00606C8E" w:rsidRPr="00F84D42" w:rsidRDefault="001262E8" w:rsidP="00F84D4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84D42">
        <w:rPr>
          <w:rFonts w:ascii="Times New Roman" w:hAnsi="Times New Roman" w:cs="Times New Roman"/>
          <w:b/>
          <w:sz w:val="32"/>
          <w:szCs w:val="32"/>
        </w:rPr>
        <w:t>ранее уплаченные за туры на будущие даты</w:t>
      </w:r>
      <w:proofErr w:type="gramEnd"/>
    </w:p>
    <w:p w:rsidR="00606C8E" w:rsidRPr="00F84D42" w:rsidRDefault="00606C8E" w:rsidP="00F84D4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8E" w:rsidRPr="00F84D42" w:rsidRDefault="001262E8" w:rsidP="00F84D42">
      <w:pPr>
        <w:pStyle w:val="a9"/>
        <w:numPr>
          <w:ilvl w:val="0"/>
          <w:numId w:val="1"/>
        </w:numPr>
        <w:spacing w:line="276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Потому рекомендации, приведенные ниже, - общие.</w:t>
      </w:r>
    </w:p>
    <w:p w:rsidR="00606C8E" w:rsidRPr="00F84D42" w:rsidRDefault="001262E8" w:rsidP="00F84D4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 w:rsidR="00606C8E" w:rsidRPr="00F84D42" w:rsidRDefault="001262E8" w:rsidP="00F84D42">
      <w:pPr>
        <w:pStyle w:val="a9"/>
        <w:numPr>
          <w:ilvl w:val="0"/>
          <w:numId w:val="1"/>
        </w:numPr>
        <w:tabs>
          <w:tab w:val="left" w:pos="0"/>
        </w:tabs>
        <w:spacing w:line="276" w:lineRule="auto"/>
        <w:ind w:left="0" w:firstLine="300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Если в стране, куда отправляется путешественник, его жизни и здоровью угрожает опасность,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- вернуть часть стоимости в размере, пропорциональном стоимости не оказанных туристу услуг.</w:t>
      </w:r>
    </w:p>
    <w:p w:rsidR="00606C8E" w:rsidRPr="00F84D42" w:rsidRDefault="001262E8" w:rsidP="00F84D42">
      <w:pPr>
        <w:pStyle w:val="a9"/>
        <w:spacing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 w:rsidR="00606C8E" w:rsidRPr="00F84D42" w:rsidRDefault="001262E8" w:rsidP="00F84D42">
      <w:pPr>
        <w:pStyle w:val="a9"/>
        <w:spacing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 xml:space="preserve">Туристу необходимо направить в адрес туроператора в письменном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требование о возврате денежных средств. Ответ должны дать в течение 10 дней, если этого не происходит - обратитесь в </w:t>
      </w:r>
      <w:proofErr w:type="spellStart"/>
      <w:r w:rsidRPr="00F84D4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84D42">
        <w:rPr>
          <w:rFonts w:ascii="Times New Roman" w:hAnsi="Times New Roman" w:cs="Times New Roman"/>
          <w:sz w:val="28"/>
          <w:szCs w:val="28"/>
        </w:rPr>
        <w:t>.</w:t>
      </w:r>
    </w:p>
    <w:p w:rsidR="00606C8E" w:rsidRPr="00F84D42" w:rsidRDefault="001262E8" w:rsidP="00F84D42">
      <w:pPr>
        <w:pStyle w:val="a9"/>
        <w:numPr>
          <w:ilvl w:val="0"/>
          <w:numId w:val="1"/>
        </w:numPr>
        <w:spacing w:line="276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 xml:space="preserve"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безопасной. То есть, если такая мера будет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 w:rsidR="00606C8E" w:rsidRPr="00F84D42" w:rsidRDefault="001262E8" w:rsidP="00F84D42">
      <w:pPr>
        <w:pStyle w:val="a9"/>
        <w:numPr>
          <w:ilvl w:val="0"/>
          <w:numId w:val="1"/>
        </w:numPr>
        <w:spacing w:line="276" w:lineRule="auto"/>
        <w:ind w:left="0" w:firstLine="300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 xml:space="preserve">Получить консультацию туристы могут в территориальном 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Роспотребнадзора. Вы можете позвонить на горячую линию ведомства.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необходимости гражданам помогут подготовить претензии и исковые заявления в суд.</w:t>
      </w:r>
    </w:p>
    <w:p w:rsidR="00606C8E" w:rsidRPr="00F84D42" w:rsidRDefault="00606C8E" w:rsidP="00F84D4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8E" w:rsidRPr="00F84D42" w:rsidRDefault="001262E8" w:rsidP="00F84D42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b/>
          <w:sz w:val="28"/>
          <w:szCs w:val="28"/>
        </w:rPr>
        <w:t>Рекомендуется  туристам использовать следующий алгоритм действий</w:t>
      </w:r>
      <w:r w:rsidRPr="00F84D42">
        <w:rPr>
          <w:rFonts w:ascii="Times New Roman" w:hAnsi="Times New Roman" w:cs="Times New Roman"/>
          <w:sz w:val="28"/>
          <w:szCs w:val="28"/>
        </w:rPr>
        <w:t>:</w:t>
      </w:r>
    </w:p>
    <w:p w:rsidR="00606C8E" w:rsidRPr="00F84D42" w:rsidRDefault="00606C8E" w:rsidP="00F84D42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1)</w:t>
      </w:r>
      <w:r w:rsidRPr="00F84D42">
        <w:rPr>
          <w:rFonts w:ascii="Times New Roman" w:hAnsi="Times New Roman" w:cs="Times New Roman"/>
          <w:sz w:val="28"/>
          <w:szCs w:val="28"/>
        </w:rPr>
        <w:tab/>
        <w:t xml:space="preserve">Потребитель,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поездки подает заявление о расторжении договора и отказе от поездки в адрес туроператора, через турагента.</w:t>
      </w:r>
    </w:p>
    <w:p w:rsid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2)</w:t>
      </w:r>
      <w:r w:rsidRPr="00F84D42">
        <w:rPr>
          <w:rFonts w:ascii="Times New Roman" w:hAnsi="Times New Roman" w:cs="Times New Roman"/>
          <w:sz w:val="28"/>
          <w:szCs w:val="28"/>
        </w:rPr>
        <w:tab/>
        <w:t xml:space="preserve">Туроператор рассматривает полученное заявление. Направление заявления осуществляется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с правилами туроператора (то есть по электронной почте или нарочным, или Почтой России).</w:t>
      </w:r>
    </w:p>
    <w:p w:rsid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3)</w:t>
      </w:r>
      <w:r w:rsidRPr="00F84D42">
        <w:rPr>
          <w:rFonts w:ascii="Times New Roman" w:hAnsi="Times New Roman" w:cs="Times New Roman"/>
          <w:sz w:val="28"/>
          <w:szCs w:val="28"/>
        </w:rPr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 w:rsid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84D42">
        <w:rPr>
          <w:rFonts w:ascii="Times New Roman" w:hAnsi="Times New Roman" w:cs="Times New Roman"/>
          <w:sz w:val="28"/>
          <w:szCs w:val="28"/>
        </w:rPr>
        <w:tab/>
        <w:t xml:space="preserve">Потребитель,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несогласия с возвращенной суммой, направляет туроператору претензию. Претензию лучше направить заказным письмом.</w:t>
      </w:r>
    </w:p>
    <w:p w:rsid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5)</w:t>
      </w:r>
      <w:r w:rsidRPr="00F84D42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если ответ туроператора потребителя не устраивает, то потребитель вправе обратиться в мировой или районный суд.</w:t>
      </w:r>
    </w:p>
    <w:p w:rsidR="00606C8E" w:rsidRPr="00F84D42" w:rsidRDefault="001262E8" w:rsidP="00F84D4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6)</w:t>
      </w:r>
      <w:r w:rsidRPr="00F84D42">
        <w:rPr>
          <w:rFonts w:ascii="Times New Roman" w:hAnsi="Times New Roman" w:cs="Times New Roman"/>
          <w:sz w:val="28"/>
          <w:szCs w:val="28"/>
        </w:rPr>
        <w:tab/>
        <w:t xml:space="preserve">Потребитель вправе выбрать подсудность или по месту своей регистрации или по месту нахождения ответчика. </w:t>
      </w:r>
    </w:p>
    <w:p w:rsidR="00606C8E" w:rsidRPr="00F84D42" w:rsidRDefault="00606C8E" w:rsidP="00F84D4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8E" w:rsidRPr="00F84D42" w:rsidRDefault="001262E8" w:rsidP="00F84D42">
      <w:pPr>
        <w:pStyle w:val="a9"/>
        <w:spacing w:line="276" w:lineRule="auto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ОБРАЩАЕМ ВНИМАНИЕ, ТУРАГЕНТСТВО НЕ ДОЛЖНО ВОЗВРАЩАТЬ ТУРИСТАМ ДЕНЬГИ ИЗ СОБСТВЕННЫХ СРЕДСТВ.</w:t>
      </w:r>
    </w:p>
    <w:p w:rsidR="00606C8E" w:rsidRPr="00F84D42" w:rsidRDefault="001262E8" w:rsidP="00F84D42">
      <w:pPr>
        <w:pStyle w:val="a9"/>
        <w:spacing w:line="276" w:lineRule="auto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color w:val="FF0000"/>
          <w:sz w:val="28"/>
          <w:szCs w:val="28"/>
        </w:rPr>
        <w:t xml:space="preserve">При надлежащем составленном договоре с туристом </w:t>
      </w:r>
      <w:proofErr w:type="spellStart"/>
      <w:r w:rsidRPr="00F84D42">
        <w:rPr>
          <w:rFonts w:ascii="Times New Roman" w:hAnsi="Times New Roman" w:cs="Times New Roman"/>
          <w:color w:val="FF0000"/>
          <w:sz w:val="28"/>
          <w:szCs w:val="28"/>
        </w:rPr>
        <w:t>турагент</w:t>
      </w:r>
      <w:proofErr w:type="spellEnd"/>
      <w:r w:rsidRPr="00F84D42">
        <w:rPr>
          <w:rFonts w:ascii="Times New Roman" w:hAnsi="Times New Roman" w:cs="Times New Roman"/>
          <w:color w:val="FF0000"/>
          <w:sz w:val="28"/>
          <w:szCs w:val="28"/>
        </w:rPr>
        <w:t xml:space="preserve"> может доказать, что средства туриста </w:t>
      </w:r>
      <w:proofErr w:type="gramStart"/>
      <w:r w:rsidRPr="00F84D42">
        <w:rPr>
          <w:rFonts w:ascii="Times New Roman" w:hAnsi="Times New Roman" w:cs="Times New Roman"/>
          <w:color w:val="FF0000"/>
          <w:sz w:val="28"/>
          <w:szCs w:val="28"/>
        </w:rPr>
        <w:t xml:space="preserve">были своевременно переданы туроператору в рамках организации заказанного тура и в сложившихся обстоятельствах они </w:t>
      </w:r>
      <w:r w:rsidRPr="00F84D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могут</w:t>
      </w:r>
      <w:proofErr w:type="gramEnd"/>
      <w:r w:rsidRPr="00F84D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быть возвращены</w:t>
      </w:r>
      <w:r w:rsidRPr="00F84D42">
        <w:rPr>
          <w:rFonts w:ascii="Times New Roman" w:hAnsi="Times New Roman" w:cs="Times New Roman"/>
          <w:color w:val="FF0000"/>
          <w:sz w:val="28"/>
          <w:szCs w:val="28"/>
        </w:rPr>
        <w:t>, так как речь идет об обстоятельствах, препятствующих туристу совершить заказанное и оплаченное путешествие.</w:t>
      </w:r>
    </w:p>
    <w:p w:rsidR="00606C8E" w:rsidRPr="00F84D42" w:rsidRDefault="00606C8E" w:rsidP="00F84D4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8E" w:rsidRPr="00F84D42" w:rsidRDefault="001262E8" w:rsidP="00F84D42">
      <w:pPr>
        <w:pStyle w:val="a9"/>
        <w:spacing w:line="276" w:lineRule="auto"/>
        <w:jc w:val="center"/>
        <w:rPr>
          <w:sz w:val="28"/>
          <w:szCs w:val="28"/>
        </w:rPr>
      </w:pPr>
      <w:proofErr w:type="spellStart"/>
      <w:r w:rsidRPr="00F84D42">
        <w:rPr>
          <w:rFonts w:ascii="Times New Roman" w:hAnsi="Times New Roman" w:cs="Times New Roman"/>
          <w:b/>
          <w:sz w:val="28"/>
          <w:szCs w:val="28"/>
        </w:rPr>
        <w:t>Турагентам</w:t>
      </w:r>
      <w:proofErr w:type="spellEnd"/>
      <w:r w:rsidRPr="00F84D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84D42">
        <w:rPr>
          <w:rFonts w:ascii="Times New Roman" w:hAnsi="Times New Roman" w:cs="Times New Roman"/>
          <w:b/>
          <w:sz w:val="28"/>
          <w:szCs w:val="28"/>
        </w:rPr>
        <w:t>реализующим</w:t>
      </w:r>
      <w:proofErr w:type="gramEnd"/>
      <w:r w:rsidRPr="00F84D42">
        <w:rPr>
          <w:rFonts w:ascii="Times New Roman" w:hAnsi="Times New Roman" w:cs="Times New Roman"/>
          <w:b/>
          <w:sz w:val="28"/>
          <w:szCs w:val="28"/>
        </w:rPr>
        <w:t xml:space="preserve"> туристский продукт, рекомендуется:</w:t>
      </w:r>
    </w:p>
    <w:p w:rsidR="00F84D42" w:rsidRDefault="001262E8" w:rsidP="00F84D42">
      <w:pPr>
        <w:pStyle w:val="a9"/>
        <w:spacing w:line="276" w:lineRule="auto"/>
        <w:ind w:firstLine="284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 xml:space="preserve">1) Помогать в </w:t>
      </w:r>
      <w:proofErr w:type="gramStart"/>
      <w:r w:rsidRPr="00F84D4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84D42">
        <w:rPr>
          <w:rFonts w:ascii="Times New Roman" w:hAnsi="Times New Roman" w:cs="Times New Roman"/>
          <w:sz w:val="28"/>
          <w:szCs w:val="28"/>
        </w:rPr>
        <w:t xml:space="preserve"> туристам, оказывать всестороннее информационное и иное содействие.</w:t>
      </w:r>
    </w:p>
    <w:p w:rsidR="00606C8E" w:rsidRPr="00F84D42" w:rsidRDefault="001262E8" w:rsidP="00F84D42">
      <w:pPr>
        <w:pStyle w:val="a9"/>
        <w:spacing w:line="276" w:lineRule="auto"/>
        <w:ind w:firstLine="284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sz w:val="28"/>
          <w:szCs w:val="28"/>
        </w:rPr>
        <w:t>2) Находить иные решения, максимально учитывающие взаимные интересы обеих сторон.</w:t>
      </w:r>
    </w:p>
    <w:p w:rsidR="00606C8E" w:rsidRPr="00F84D42" w:rsidRDefault="00606C8E" w:rsidP="00F84D4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8E" w:rsidRPr="00F84D42" w:rsidRDefault="001262E8" w:rsidP="00F84D42">
      <w:pPr>
        <w:pStyle w:val="a9"/>
        <w:spacing w:line="276" w:lineRule="auto"/>
        <w:jc w:val="both"/>
        <w:rPr>
          <w:sz w:val="28"/>
          <w:szCs w:val="28"/>
        </w:rPr>
      </w:pPr>
      <w:r w:rsidRPr="00F84D42">
        <w:rPr>
          <w:rFonts w:ascii="Times New Roman" w:hAnsi="Times New Roman" w:cs="Times New Roman"/>
          <w:color w:val="FF0000"/>
          <w:sz w:val="28"/>
          <w:szCs w:val="28"/>
        </w:rPr>
        <w:t xml:space="preserve">Настоятельно рекомендуется не избегать общения с туристами-клиентами, а оставаться с ними на связи и </w:t>
      </w:r>
      <w:r w:rsidRPr="00F84D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оперативно доносить всю информацию, поступившую от туроператора</w:t>
      </w:r>
      <w:r w:rsidRPr="00F84D4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84D42">
        <w:rPr>
          <w:rFonts w:ascii="Times New Roman" w:hAnsi="Times New Roman" w:cs="Times New Roman"/>
          <w:sz w:val="28"/>
          <w:szCs w:val="28"/>
        </w:rPr>
        <w:t> </w:t>
      </w:r>
    </w:p>
    <w:sectPr w:rsidR="00606C8E" w:rsidRPr="00F84D42" w:rsidSect="00F84D4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16A"/>
    <w:multiLevelType w:val="multilevel"/>
    <w:tmpl w:val="6AAE2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EF521A"/>
    <w:multiLevelType w:val="multilevel"/>
    <w:tmpl w:val="E8C0C4A4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8E"/>
    <w:rsid w:val="001262E8"/>
    <w:rsid w:val="00606C8E"/>
    <w:rsid w:val="00A210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39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2EFA"/>
    <w:pPr>
      <w:ind w:left="720"/>
      <w:contextualSpacing/>
    </w:pPr>
  </w:style>
  <w:style w:type="paragraph" w:styleId="a9">
    <w:name w:val="No Spacing"/>
    <w:uiPriority w:val="1"/>
    <w:qFormat/>
    <w:rsid w:val="00862E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39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2EFA"/>
    <w:pPr>
      <w:ind w:left="720"/>
      <w:contextualSpacing/>
    </w:pPr>
  </w:style>
  <w:style w:type="paragraph" w:styleId="a9">
    <w:name w:val="No Spacing"/>
    <w:uiPriority w:val="1"/>
    <w:qFormat/>
    <w:rsid w:val="00862E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Мария Васильевна</dc:creator>
  <cp:lastModifiedBy>Савенкова Светлана Сергеевна</cp:lastModifiedBy>
  <cp:revision>2</cp:revision>
  <dcterms:created xsi:type="dcterms:W3CDTF">2021-04-15T06:17:00Z</dcterms:created>
  <dcterms:modified xsi:type="dcterms:W3CDTF">2021-04-15T06:17:00Z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