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C1" w:rsidRPr="001437F2" w:rsidRDefault="003E5892" w:rsidP="00491B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  <w:bookmarkStart w:id="0" w:name="_GoBack"/>
      <w:bookmarkEnd w:id="0"/>
      <w:r w:rsidRPr="001437F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  <w:t>Особенности продажи смарт-устройств</w:t>
      </w:r>
    </w:p>
    <w:p w:rsidR="001437F2" w:rsidRPr="00F20CF7" w:rsidRDefault="001437F2" w:rsidP="00491B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C1F1F9" wp14:editId="72B99C1E">
            <wp:extent cx="6134100" cy="3076575"/>
            <wp:effectExtent l="0" t="0" r="0" b="9525"/>
            <wp:docPr id="1" name="Рисунок 1" descr="&amp;Kcy;&amp;acy;&amp;rcy;&amp;tcy;&amp;icy;&amp;ncy;&amp;kcy;&amp;icy; &amp;pcy;&amp;ocy; &amp;zcy;&amp;acy;&amp;pcy;&amp;rcy;&amp;ocy;&amp;scy;&amp;ucy; &amp;scy;&amp;mcy;&amp;acy;&amp;rcy;&amp;tcy; &amp;ucy;&amp;scy;&amp;tcy;&amp;rcy;&amp;ocy;&amp;jcy;&amp;scy;&amp;tcy;&amp;vcy;&amp;a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scy;&amp;mcy;&amp;acy;&amp;rcy;&amp;tcy; &amp;ucy;&amp;scy;&amp;tcy;&amp;rcy;&amp;ocy;&amp;jcy;&amp;scy;&amp;tcy;&amp;vcy;&amp;a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7416" r="1278" b="15311"/>
                    <a:stretch/>
                  </pic:blipFill>
                  <pic:spPr bwMode="auto">
                    <a:xfrm>
                      <a:off x="0" y="0"/>
                      <a:ext cx="6141373" cy="308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4C1" w:rsidRPr="00D964C1" w:rsidRDefault="00D964C1" w:rsidP="00491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Смарт-устройства (такие как смартфоны, планшетные компьютеры, смарт-часы, смарт-телевизоры, фитнес-</w:t>
      </w:r>
      <w:proofErr w:type="spellStart"/>
      <w:r w:rsidRPr="00D96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трекеры</w:t>
      </w:r>
      <w:proofErr w:type="spellEnd"/>
      <w:r w:rsidRPr="00D964C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действующим законодательством о защите прав потребителей относятся к технически сложным товарам. Перечень технически сложных товаров является исчерпывающим и утвержден постановлением Правительства РФ № 924 от 10.10.2011 г.</w:t>
      </w:r>
    </w:p>
    <w:p w:rsidR="00D964C1" w:rsidRPr="00D964C1" w:rsidRDefault="00D964C1" w:rsidP="00491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РФ № 55 от 19.01.1998 г. технически сложные товары бытового назначения надлежащего качества, на которые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становлены гарантийные сроки, </w:t>
      </w:r>
      <w:r w:rsidRPr="00D96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обмену или возврату в течение 14 дней. Поэтому покупая «умные» устройства необходимо помнить, что вернуть его в магазин можно только при наличии в нём недостатков, либо если не предоставлена полная и достоверная информация о товаре.</w:t>
      </w:r>
    </w:p>
    <w:p w:rsidR="00D964C1" w:rsidRPr="00D964C1" w:rsidRDefault="00D964C1" w:rsidP="00491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Отказаться от качественных смарт-устройств можно только в том случае, если они приобретались дистанционным способом продажи товаров (например, в </w:t>
      </w:r>
      <w:proofErr w:type="gramStart"/>
      <w:r w:rsidRPr="00D96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интернет-магазине</w:t>
      </w:r>
      <w:proofErr w:type="gramEnd"/>
      <w:r w:rsidRPr="00D9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таких случаях потребитель вправе отказаться от товара в любое время до его передачи, а после передачи товара - в течение семи дней. В </w:t>
      </w:r>
      <w:proofErr w:type="gramStart"/>
      <w:r w:rsidRPr="00D96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D96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:rsidR="003E5892" w:rsidRDefault="00D964C1" w:rsidP="00491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предлагаемых для продажи товаров должны быть размещены в торговом зале, иметь оформленные ярлыки с указанием наименования, марки, модели, артикула, цены товара, а также краткие аннотации, содержащие его основные технические характеристики.</w:t>
      </w:r>
    </w:p>
    <w:p w:rsidR="003E5892" w:rsidRDefault="003E5892" w:rsidP="00491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осуществляющее продажу, по требованию покупателя проверяет в его присутствии качество товара, его комплектность, наличие относящихся к нему документов, правильность цены.</w:t>
      </w:r>
    </w:p>
    <w:p w:rsidR="003E5892" w:rsidRDefault="003E5892" w:rsidP="00491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технически сложных бытовых товаров покупателю одновременно передаётся установленный изготовителем товара комплект принадлежностей</w:t>
      </w:r>
      <w:r w:rsidR="0014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(технический паспорт или иной заменяющий его документ с указанием даты и места продажи, инструкция по эксплуатации и другие документы)</w:t>
      </w:r>
      <w:r w:rsidR="0014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чек</w:t>
      </w:r>
      <w:r w:rsidRPr="003E5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892" w:rsidRDefault="003E5892" w:rsidP="00491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или организация, выполняющая функции продавца по договору с ним, обязаны осуществить сборку и (или) установку (подключение) на дому у покупателя технически сложного товара, самостоятельная сборка и (или) подключение которого покупателем в соответствии с требованиями стандартов или технической документацией, прилагаемой к товару (технический паспорт, инструкция по эксплуатации), не допускается.</w:t>
      </w:r>
    </w:p>
    <w:p w:rsidR="003E5892" w:rsidRDefault="003E5892" w:rsidP="00491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стоимость сборки и (или) установки товара включена в его стоимость, то указанные работы должны выполняться продавцом или соответствующей организацией бесплатно.</w:t>
      </w:r>
    </w:p>
    <w:p w:rsidR="003E5892" w:rsidRPr="00F20CF7" w:rsidRDefault="003E5892" w:rsidP="00491B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20CF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Какую информацию для потребителей должен доводить продавец</w:t>
      </w:r>
    </w:p>
    <w:p w:rsidR="003E5892" w:rsidRPr="00F20CF7" w:rsidRDefault="003E5892" w:rsidP="00491B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20CF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при покупке смарт-устройств?</w:t>
      </w:r>
    </w:p>
    <w:p w:rsidR="003E5892" w:rsidRDefault="003E5892" w:rsidP="00491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обязан своевременно доводить до сведения потребителей необходимую и достоверную информацию о товарах, обеспечивающую возможность их правильного выбора.</w:t>
      </w:r>
    </w:p>
    <w:p w:rsidR="003E5892" w:rsidRDefault="003E5892" w:rsidP="00491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 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3E5892" w:rsidRPr="003E5892" w:rsidRDefault="003E5892" w:rsidP="00491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технически сложных бытовых товаров, бывших в употреблении, покупателю одновременно передаются (при наличии у продавца) соответствующие технические документы (технический паспорт или иной, заменяющий его документ, инструкция по эксплуатации), а также гарантийный талон на товар, подтверждающий право покупателя на использование оставшегося гарантийного срока.</w:t>
      </w:r>
    </w:p>
    <w:p w:rsidR="003E5892" w:rsidRPr="00F20CF7" w:rsidRDefault="003E5892" w:rsidP="00491B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F20CF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Права потребителя при обнаружении недостатков в смарт-устройствах</w:t>
      </w:r>
    </w:p>
    <w:p w:rsidR="003E5892" w:rsidRDefault="003E5892" w:rsidP="00491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Недостаток товара</w:t>
      </w:r>
      <w:r w:rsidRPr="003E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несоответствие товара или обязательным требованиям, предусмотренным законом, или условиям договора (при их отсутствии или неполноте обычно предъявляемым требованиям), или целям, для которых товар такого рода обычно используются, или целям, о которых продавец был поставлен в известность потребителем при заключении договора, или образцу или описанию при продаже товара по образцу и (или описанию).</w:t>
      </w:r>
      <w:proofErr w:type="gramEnd"/>
    </w:p>
    <w:p w:rsidR="003E5892" w:rsidRDefault="003E5892" w:rsidP="00491B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Существенный недостаток</w:t>
      </w:r>
      <w:r w:rsidRPr="003E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подобные недостатки.</w:t>
      </w:r>
    </w:p>
    <w:p w:rsidR="00815908" w:rsidRDefault="003E5892" w:rsidP="00491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1590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18 Закона </w:t>
      </w:r>
      <w:r w:rsidR="0081590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от 07.02.1992 №2300-1 «О защите прав потребителей» </w:t>
      </w:r>
      <w:r w:rsidRPr="00815908"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потребитель, </w:t>
      </w:r>
      <w:r w:rsidR="00815908" w:rsidRPr="0081590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обнаружения в </w:t>
      </w:r>
      <w:r w:rsidR="00815908">
        <w:rPr>
          <w:rFonts w:ascii="Times New Roman" w:hAnsi="Times New Roman" w:cs="Times New Roman"/>
          <w:sz w:val="28"/>
          <w:szCs w:val="28"/>
          <w:lang w:eastAsia="ru-RU"/>
        </w:rPr>
        <w:t xml:space="preserve">смарт-устройствах  недостатков </w:t>
      </w:r>
      <w:r w:rsidR="00815908" w:rsidRPr="00815908">
        <w:rPr>
          <w:rFonts w:ascii="Times New Roman" w:hAnsi="Times New Roman" w:cs="Times New Roman"/>
          <w:sz w:val="28"/>
          <w:szCs w:val="28"/>
          <w:lang w:eastAsia="ru-RU"/>
        </w:rPr>
        <w:t>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</w:t>
      </w:r>
      <w:proofErr w:type="gramEnd"/>
      <w:r w:rsidR="00815908" w:rsidRPr="00815908">
        <w:rPr>
          <w:rFonts w:ascii="Times New Roman" w:hAnsi="Times New Roman" w:cs="Times New Roman"/>
          <w:sz w:val="28"/>
          <w:szCs w:val="28"/>
          <w:lang w:eastAsia="ru-RU"/>
        </w:rPr>
        <w:t xml:space="preserve"> перерасчетом покупной цены только в том случае, если со дня передачи потребителю такого товара прошло </w:t>
      </w:r>
      <w:r w:rsidR="00815908" w:rsidRPr="008159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более 15 дней</w:t>
      </w:r>
      <w:r w:rsidR="00815908" w:rsidRPr="008159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5908" w:rsidRDefault="00815908" w:rsidP="00491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908">
        <w:rPr>
          <w:rFonts w:ascii="Times New Roman" w:hAnsi="Times New Roman" w:cs="Times New Roman"/>
          <w:sz w:val="28"/>
          <w:szCs w:val="28"/>
          <w:lang w:eastAsia="ru-RU"/>
        </w:rPr>
        <w:t>По истечении этого срока указанные требования подлежат удовлетворению в одном из следующих случаев:</w:t>
      </w:r>
    </w:p>
    <w:p w:rsidR="00815908" w:rsidRDefault="00815908" w:rsidP="00491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908">
        <w:rPr>
          <w:rFonts w:ascii="Times New Roman" w:hAnsi="Times New Roman" w:cs="Times New Roman"/>
          <w:sz w:val="28"/>
          <w:szCs w:val="28"/>
          <w:lang w:eastAsia="ru-RU"/>
        </w:rPr>
        <w:t>обнаружение существенного недостатка товара;</w:t>
      </w:r>
    </w:p>
    <w:p w:rsidR="00815908" w:rsidRDefault="00815908" w:rsidP="00491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908">
        <w:rPr>
          <w:rFonts w:ascii="Times New Roman" w:hAnsi="Times New Roman" w:cs="Times New Roman"/>
          <w:sz w:val="28"/>
          <w:szCs w:val="28"/>
          <w:lang w:eastAsia="ru-RU"/>
        </w:rPr>
        <w:t>нарушение срока устранения недостатков товара (максимальный срок — 45 дней);</w:t>
      </w:r>
    </w:p>
    <w:p w:rsidR="00815908" w:rsidRDefault="00815908" w:rsidP="00491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908">
        <w:rPr>
          <w:rFonts w:ascii="Times New Roman" w:hAnsi="Times New Roman" w:cs="Times New Roman"/>
          <w:sz w:val="28"/>
          <w:szCs w:val="28"/>
          <w:lang w:eastAsia="ru-RU"/>
        </w:rPr>
        <w:t>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:rsidR="00815908" w:rsidRPr="00815908" w:rsidRDefault="00815908" w:rsidP="00491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908" w:rsidRPr="00F20CF7" w:rsidRDefault="00815908" w:rsidP="00491B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0CF7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действовать потребителю в случае обнаружения недостатков</w:t>
      </w:r>
    </w:p>
    <w:p w:rsidR="00815908" w:rsidRPr="00F20CF7" w:rsidRDefault="00815908" w:rsidP="00491B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0CF7">
        <w:rPr>
          <w:rFonts w:ascii="Times New Roman" w:hAnsi="Times New Roman" w:cs="Times New Roman"/>
          <w:b/>
          <w:i/>
          <w:sz w:val="28"/>
          <w:szCs w:val="28"/>
          <w:u w:val="single"/>
        </w:rPr>
        <w:t>в смарт-устройстве?</w:t>
      </w:r>
    </w:p>
    <w:p w:rsidR="00F20CF7" w:rsidRPr="00F20CF7" w:rsidRDefault="00F20CF7" w:rsidP="00491B2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908" w:rsidRDefault="00815908" w:rsidP="00491B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08">
        <w:rPr>
          <w:rFonts w:ascii="Times New Roman" w:hAnsi="Times New Roman" w:cs="Times New Roman"/>
          <w:sz w:val="28"/>
          <w:szCs w:val="28"/>
        </w:rPr>
        <w:t xml:space="preserve">Необходимо обратиться к продавцу товара (изготовителю, уполномоченной организации и т.д.) с письменной претензией, составленной в двух экземплярах, в которой должны быть чётко сформулированы Ваши требования по поводу недостатков товара. Один экземпляр претензии необходимо вручить продавцу, либо направить письмом (с уведомлением). В случае личного вручения претензии, на втором экземпляре продавец должен указать дату, должность, Ф.И.О. лица, принявшего претензию. </w:t>
      </w:r>
    </w:p>
    <w:p w:rsidR="00337885" w:rsidRPr="00F20CF7" w:rsidRDefault="00815908" w:rsidP="00491B23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0CF7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должен действовать продавец при получении претензии?</w:t>
      </w:r>
    </w:p>
    <w:p w:rsidR="00337885" w:rsidRDefault="00815908" w:rsidP="00491B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08">
        <w:rPr>
          <w:rFonts w:ascii="Times New Roman" w:hAnsi="Times New Roman" w:cs="Times New Roman"/>
          <w:sz w:val="28"/>
          <w:szCs w:val="28"/>
        </w:rPr>
        <w:t>В случае обнаружения потребителем недостатков в товаре в течение гарантийного срока, законодательство обязывает продавца принять товар ненадлежащего качества, провести проверку качества товара, а в случае необходимости</w:t>
      </w:r>
      <w:r w:rsidR="00337885">
        <w:rPr>
          <w:rFonts w:ascii="Times New Roman" w:hAnsi="Times New Roman" w:cs="Times New Roman"/>
          <w:sz w:val="28"/>
          <w:szCs w:val="28"/>
        </w:rPr>
        <w:t xml:space="preserve"> экспертизу товара за свой счёт.</w:t>
      </w:r>
    </w:p>
    <w:p w:rsidR="00337885" w:rsidRDefault="00815908" w:rsidP="00491B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08">
        <w:rPr>
          <w:rFonts w:ascii="Times New Roman" w:hAnsi="Times New Roman" w:cs="Times New Roman"/>
          <w:sz w:val="28"/>
          <w:szCs w:val="28"/>
        </w:rPr>
        <w:t xml:space="preserve">Чем отличается проверка качества товара от экспертизы? Проверку качества товара осуществляет продавец или уполномоченная продавцом организация (как правило, сервисный центр). Результатом проверки качества товара является документ (акт, заключение и др.). В случае спора о причинах возникновения недостатков товара продавец (изготовитель, уполномоченная организация, ИП, импортер) обязан провести экспертизу товара за свой счет (в период гарантийного срока). </w:t>
      </w:r>
    </w:p>
    <w:p w:rsidR="00337885" w:rsidRDefault="00815908" w:rsidP="00491B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08">
        <w:rPr>
          <w:rFonts w:ascii="Times New Roman" w:hAnsi="Times New Roman" w:cs="Times New Roman"/>
          <w:sz w:val="28"/>
          <w:szCs w:val="28"/>
        </w:rPr>
        <w:t xml:space="preserve">Экспертиза – совокупность исследования технических свойств материалов товара, с целью их сравнения с принятыми стандартами и определения возможности использования товара по назначению. Эксперт — любое не заинтересованное в исходе </w:t>
      </w:r>
      <w:r w:rsidRPr="00815908">
        <w:rPr>
          <w:rFonts w:ascii="Times New Roman" w:hAnsi="Times New Roman" w:cs="Times New Roman"/>
          <w:sz w:val="28"/>
          <w:szCs w:val="28"/>
        </w:rPr>
        <w:lastRenderedPageBreak/>
        <w:t>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 Таким образом, экспертиза проводится специалистами не заинтересованными в результатах рассмотрения дела. Поэтому сервисный центр, не может проводить экспертизу, т.к. он уполномочен заводом-изготовителем на ремонт товаров, а это значит, что он заинтересованное лицо. Результатом экспертного исследования является – экспертное заключение. Потребитель вправе присутствовать при проведении проверки качества товара или экспертизы товара и в случае несогласия с её результатами оспорить заключение такой экспертизы в судебном порядке.</w:t>
      </w:r>
    </w:p>
    <w:p w:rsidR="00337885" w:rsidRDefault="00815908" w:rsidP="00491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85">
        <w:rPr>
          <w:rFonts w:ascii="Times New Roman" w:hAnsi="Times New Roman" w:cs="Times New Roman"/>
          <w:sz w:val="28"/>
          <w:szCs w:val="28"/>
        </w:rPr>
        <w:t>Если Вы не согласны с результатами проверки/экспертизы, сделайте об этом отметку в документах продавца и обратитесь в независимую экспертную организацию или в суд. Иски о защите прав потребителей могут быть предъявлены по выбору истца в суд по месту:</w:t>
      </w:r>
    </w:p>
    <w:p w:rsidR="00337885" w:rsidRDefault="00815908" w:rsidP="00491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85">
        <w:rPr>
          <w:rFonts w:ascii="Times New Roman" w:hAnsi="Times New Roman" w:cs="Times New Roman"/>
          <w:sz w:val="28"/>
          <w:szCs w:val="28"/>
        </w:rPr>
        <w:t>нахождения организации, а если ответчиком</w:t>
      </w:r>
      <w:r w:rsidR="00337885">
        <w:rPr>
          <w:rFonts w:ascii="Times New Roman" w:hAnsi="Times New Roman" w:cs="Times New Roman"/>
          <w:sz w:val="28"/>
          <w:szCs w:val="28"/>
        </w:rPr>
        <w:t xml:space="preserve"> является ИП, — его жительства;</w:t>
      </w:r>
    </w:p>
    <w:p w:rsidR="00337885" w:rsidRDefault="00815908" w:rsidP="00491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85">
        <w:rPr>
          <w:rFonts w:ascii="Times New Roman" w:hAnsi="Times New Roman" w:cs="Times New Roman"/>
          <w:sz w:val="28"/>
          <w:szCs w:val="28"/>
        </w:rPr>
        <w:t>жительства или пребывания истца;</w:t>
      </w:r>
    </w:p>
    <w:p w:rsidR="00815908" w:rsidRDefault="00815908" w:rsidP="00491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85">
        <w:rPr>
          <w:rFonts w:ascii="Times New Roman" w:hAnsi="Times New Roman" w:cs="Times New Roman"/>
          <w:sz w:val="28"/>
          <w:szCs w:val="28"/>
        </w:rPr>
        <w:t>заключения или исполнения договор</w:t>
      </w:r>
      <w:r w:rsidR="00337885">
        <w:rPr>
          <w:rFonts w:ascii="Times New Roman" w:hAnsi="Times New Roman" w:cs="Times New Roman"/>
          <w:sz w:val="28"/>
          <w:szCs w:val="28"/>
        </w:rPr>
        <w:t xml:space="preserve">а. </w:t>
      </w:r>
      <w:r w:rsidRPr="00337885">
        <w:rPr>
          <w:rFonts w:ascii="Times New Roman" w:hAnsi="Times New Roman" w:cs="Times New Roman"/>
          <w:sz w:val="28"/>
          <w:szCs w:val="28"/>
        </w:rPr>
        <w:t>Если иск к организации вытекает из деятельности её филиала или представительства, он может быть предъявлен в суд по месту нахождения ее филиала или представительства.</w:t>
      </w:r>
    </w:p>
    <w:p w:rsidR="00337885" w:rsidRDefault="00337885" w:rsidP="00491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885" w:rsidRPr="00F20CF7" w:rsidRDefault="00337885" w:rsidP="00491B2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0CF7">
        <w:rPr>
          <w:rFonts w:ascii="Times New Roman" w:hAnsi="Times New Roman" w:cs="Times New Roman"/>
          <w:b/>
          <w:i/>
          <w:sz w:val="28"/>
          <w:szCs w:val="28"/>
          <w:u w:val="single"/>
        </w:rPr>
        <w:t>В каком случае покупатель имеет право на предоставление продавцом товара из «подменного фонда»?</w:t>
      </w:r>
    </w:p>
    <w:p w:rsidR="00337885" w:rsidRDefault="00337885" w:rsidP="00491B23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37885">
        <w:rPr>
          <w:rFonts w:ascii="Times New Roman" w:hAnsi="Times New Roman" w:cs="Times New Roman"/>
          <w:sz w:val="28"/>
          <w:szCs w:val="28"/>
        </w:rPr>
        <w:t xml:space="preserve">В случаях, когда в Вашем смарт-устройстве были обнаружены производственные недостатки, и Вы предъявили продавцу (или изготовителю) требование о его замене (если срок для замены превышает 7 дней) или о безвозмездном устранении в нем недостатков (т.е. о гарантийном ремонте), Вы имеете право предъявить </w:t>
      </w: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337885">
        <w:rPr>
          <w:rFonts w:ascii="Times New Roman" w:hAnsi="Times New Roman" w:cs="Times New Roman"/>
          <w:sz w:val="28"/>
          <w:szCs w:val="28"/>
        </w:rPr>
        <w:t>требование о выдаче Вам аналогичного товара из «подменного фонда», а продавец (или изготовитель) обязан в трехдневный</w:t>
      </w:r>
      <w:proofErr w:type="gramEnd"/>
      <w:r w:rsidRPr="00337885">
        <w:rPr>
          <w:rFonts w:ascii="Times New Roman" w:hAnsi="Times New Roman" w:cs="Times New Roman"/>
          <w:sz w:val="28"/>
          <w:szCs w:val="28"/>
        </w:rPr>
        <w:t xml:space="preserve"> срок (после предъявления Вами соответствующего требования) безвозмездно предоставить на период ремонта/замены товар длительного пользования, обладающий этими же основными потребительскими свойствами, </w:t>
      </w:r>
      <w:r>
        <w:rPr>
          <w:rFonts w:ascii="Times New Roman" w:hAnsi="Times New Roman" w:cs="Times New Roman"/>
          <w:sz w:val="28"/>
          <w:szCs w:val="28"/>
        </w:rPr>
        <w:t>обеспечив доставку за свой счет.</w:t>
      </w:r>
    </w:p>
    <w:p w:rsidR="00337885" w:rsidRPr="00337885" w:rsidRDefault="00337885" w:rsidP="00491B23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37885">
        <w:rPr>
          <w:rFonts w:ascii="Times New Roman" w:hAnsi="Times New Roman" w:cs="Times New Roman"/>
          <w:sz w:val="28"/>
          <w:szCs w:val="28"/>
        </w:rPr>
        <w:t>В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потребитель вправе предъявить продавцу (изготовителю) требования, предусмотренные статьей 18 Закона, если докажет, что недостатки товара возникли до его передачи потребителю или по причинам, возникшим до этого момента.</w:t>
      </w:r>
      <w:proofErr w:type="gramEnd"/>
    </w:p>
    <w:p w:rsidR="00337885" w:rsidRPr="00337885" w:rsidRDefault="00337885" w:rsidP="00491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CF7" w:rsidRPr="001437F2" w:rsidRDefault="00F20CF7" w:rsidP="00491B23">
      <w:pPr>
        <w:pStyle w:val="a3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1437F2">
        <w:rPr>
          <w:rStyle w:val="a4"/>
          <w:rFonts w:ascii="Times New Roman" w:hAnsi="Times New Roman" w:cs="Times New Roman"/>
          <w:i/>
          <w:sz w:val="28"/>
          <w:szCs w:val="28"/>
        </w:rPr>
        <w:t>По вопросам получения консультаций в сфере </w:t>
      </w:r>
      <w:hyperlink r:id="rId7" w:tgtFrame="_blank" w:history="1">
        <w:r w:rsidRPr="001437F2">
          <w:rPr>
            <w:rStyle w:val="a5"/>
            <w:rFonts w:ascii="Times New Roman" w:hAnsi="Times New Roman" w:cs="Times New Roman"/>
            <w:b/>
            <w:bCs/>
            <w:i/>
            <w:color w:val="auto"/>
            <w:sz w:val="28"/>
            <w:szCs w:val="28"/>
            <w:u w:val="none"/>
          </w:rPr>
          <w:t>защиты прав потребителей</w:t>
        </w:r>
      </w:hyperlink>
      <w:r w:rsidRPr="001437F2">
        <w:rPr>
          <w:rStyle w:val="a4"/>
          <w:rFonts w:ascii="Times New Roman" w:hAnsi="Times New Roman" w:cs="Times New Roman"/>
          <w:i/>
          <w:sz w:val="28"/>
          <w:szCs w:val="28"/>
        </w:rPr>
        <w:t xml:space="preserve">, помощи в составлении претензий и исковых заявлений </w:t>
      </w:r>
    </w:p>
    <w:p w:rsidR="00F20CF7" w:rsidRPr="001437F2" w:rsidRDefault="00F20CF7" w:rsidP="00491B23">
      <w:pPr>
        <w:pStyle w:val="a3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1437F2">
        <w:rPr>
          <w:rStyle w:val="a4"/>
          <w:rFonts w:ascii="Times New Roman" w:hAnsi="Times New Roman" w:cs="Times New Roman"/>
          <w:i/>
          <w:sz w:val="28"/>
          <w:szCs w:val="28"/>
        </w:rPr>
        <w:t xml:space="preserve">обращайтесь в управление потребительского рынка и защиты прав потребителей Администрации города Ханты-Мансийска </w:t>
      </w:r>
    </w:p>
    <w:p w:rsidR="00F20CF7" w:rsidRPr="001437F2" w:rsidRDefault="00F20CF7" w:rsidP="00491B23">
      <w:pPr>
        <w:pStyle w:val="a3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1437F2">
        <w:rPr>
          <w:rStyle w:val="a4"/>
          <w:rFonts w:ascii="Times New Roman" w:hAnsi="Times New Roman" w:cs="Times New Roman"/>
          <w:i/>
          <w:sz w:val="28"/>
          <w:szCs w:val="28"/>
        </w:rPr>
        <w:t xml:space="preserve">по адресу: </w:t>
      </w:r>
      <w:proofErr w:type="spellStart"/>
      <w:r w:rsidRPr="001437F2">
        <w:rPr>
          <w:rStyle w:val="a4"/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1437F2">
        <w:rPr>
          <w:rStyle w:val="a4"/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1437F2">
        <w:rPr>
          <w:rStyle w:val="a4"/>
          <w:rFonts w:ascii="Times New Roman" w:hAnsi="Times New Roman" w:cs="Times New Roman"/>
          <w:i/>
          <w:sz w:val="28"/>
          <w:szCs w:val="28"/>
        </w:rPr>
        <w:t>анты-Мансийск</w:t>
      </w:r>
      <w:proofErr w:type="spellEnd"/>
      <w:r w:rsidRPr="001437F2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437F2">
        <w:rPr>
          <w:rStyle w:val="a4"/>
          <w:rFonts w:ascii="Times New Roman" w:hAnsi="Times New Roman" w:cs="Times New Roman"/>
          <w:i/>
          <w:sz w:val="28"/>
          <w:szCs w:val="28"/>
        </w:rPr>
        <w:t>ул.Гагарина</w:t>
      </w:r>
      <w:proofErr w:type="spellEnd"/>
      <w:r w:rsidRPr="001437F2">
        <w:rPr>
          <w:rStyle w:val="a4"/>
          <w:rFonts w:ascii="Times New Roman" w:hAnsi="Times New Roman" w:cs="Times New Roman"/>
          <w:i/>
          <w:sz w:val="28"/>
          <w:szCs w:val="28"/>
        </w:rPr>
        <w:t>, 290, каб</w:t>
      </w:r>
      <w:r w:rsidR="001437F2">
        <w:rPr>
          <w:rStyle w:val="a4"/>
          <w:rFonts w:ascii="Times New Roman" w:hAnsi="Times New Roman" w:cs="Times New Roman"/>
          <w:i/>
          <w:sz w:val="28"/>
          <w:szCs w:val="28"/>
        </w:rPr>
        <w:t>.</w:t>
      </w:r>
      <w:r w:rsidRPr="001437F2">
        <w:rPr>
          <w:rStyle w:val="a4"/>
          <w:rFonts w:ascii="Times New Roman" w:hAnsi="Times New Roman" w:cs="Times New Roman"/>
          <w:i/>
          <w:sz w:val="28"/>
          <w:szCs w:val="28"/>
        </w:rPr>
        <w:t>№5</w:t>
      </w:r>
    </w:p>
    <w:p w:rsidR="003D68A2" w:rsidRPr="001437F2" w:rsidRDefault="00F20CF7" w:rsidP="00491B2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7F2">
        <w:rPr>
          <w:rStyle w:val="a4"/>
          <w:rFonts w:ascii="Times New Roman" w:hAnsi="Times New Roman" w:cs="Times New Roman"/>
          <w:i/>
          <w:sz w:val="28"/>
          <w:szCs w:val="28"/>
        </w:rPr>
        <w:t>тел. 8(3467) 33-86-25.</w:t>
      </w:r>
    </w:p>
    <w:sectPr w:rsidR="003D68A2" w:rsidRPr="001437F2" w:rsidSect="00D9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93E"/>
    <w:multiLevelType w:val="multilevel"/>
    <w:tmpl w:val="304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22"/>
    <w:rsid w:val="0007175E"/>
    <w:rsid w:val="001437F2"/>
    <w:rsid w:val="00175C45"/>
    <w:rsid w:val="00337885"/>
    <w:rsid w:val="003D68A2"/>
    <w:rsid w:val="003E5892"/>
    <w:rsid w:val="00491B23"/>
    <w:rsid w:val="00815908"/>
    <w:rsid w:val="00D964C1"/>
    <w:rsid w:val="00DE3022"/>
    <w:rsid w:val="00F075FC"/>
    <w:rsid w:val="00F2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892"/>
    <w:pPr>
      <w:spacing w:after="0" w:line="240" w:lineRule="auto"/>
    </w:pPr>
  </w:style>
  <w:style w:type="character" w:styleId="a4">
    <w:name w:val="Strong"/>
    <w:basedOn w:val="a0"/>
    <w:uiPriority w:val="22"/>
    <w:qFormat/>
    <w:rsid w:val="00F20CF7"/>
    <w:rPr>
      <w:b/>
      <w:bCs/>
    </w:rPr>
  </w:style>
  <w:style w:type="character" w:styleId="a5">
    <w:name w:val="Hyperlink"/>
    <w:basedOn w:val="a0"/>
    <w:uiPriority w:val="99"/>
    <w:semiHidden/>
    <w:unhideWhenUsed/>
    <w:rsid w:val="00F20C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892"/>
    <w:pPr>
      <w:spacing w:after="0" w:line="240" w:lineRule="auto"/>
    </w:pPr>
  </w:style>
  <w:style w:type="character" w:styleId="a4">
    <w:name w:val="Strong"/>
    <w:basedOn w:val="a0"/>
    <w:uiPriority w:val="22"/>
    <w:qFormat/>
    <w:rsid w:val="00F20CF7"/>
    <w:rPr>
      <w:b/>
      <w:bCs/>
    </w:rPr>
  </w:style>
  <w:style w:type="character" w:styleId="a5">
    <w:name w:val="Hyperlink"/>
    <w:basedOn w:val="a0"/>
    <w:uiPriority w:val="99"/>
    <w:semiHidden/>
    <w:unhideWhenUsed/>
    <w:rsid w:val="00F20C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shchita-prav-potrebitele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2</cp:revision>
  <dcterms:created xsi:type="dcterms:W3CDTF">2021-04-15T06:24:00Z</dcterms:created>
  <dcterms:modified xsi:type="dcterms:W3CDTF">2021-04-15T06:24:00Z</dcterms:modified>
</cp:coreProperties>
</file>