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F" w:rsidRDefault="004E58AF">
      <w:pPr>
        <w:pStyle w:val="ConsPlusNormal"/>
        <w:outlineLvl w:val="0"/>
      </w:pPr>
      <w:bookmarkStart w:id="0" w:name="_GoBack"/>
      <w:bookmarkEnd w:id="0"/>
    </w:p>
    <w:p w:rsidR="004E58AF" w:rsidRDefault="004E58A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E58AF" w:rsidRDefault="004E58AF">
      <w:pPr>
        <w:pStyle w:val="ConsPlusTitle"/>
        <w:jc w:val="center"/>
      </w:pPr>
    </w:p>
    <w:p w:rsidR="004E58AF" w:rsidRDefault="004E58AF">
      <w:pPr>
        <w:pStyle w:val="ConsPlusTitle"/>
        <w:jc w:val="center"/>
      </w:pPr>
      <w:r>
        <w:t>ПОСТАНОВЛЕНИЕ</w:t>
      </w:r>
    </w:p>
    <w:p w:rsidR="004E58AF" w:rsidRDefault="004E58AF">
      <w:pPr>
        <w:pStyle w:val="ConsPlusTitle"/>
        <w:jc w:val="center"/>
      </w:pPr>
      <w:r>
        <w:t>от 30 марта 2015 г. N 506</w:t>
      </w:r>
    </w:p>
    <w:p w:rsidR="004E58AF" w:rsidRDefault="004E58AF">
      <w:pPr>
        <w:pStyle w:val="ConsPlusTitle"/>
        <w:jc w:val="center"/>
      </w:pPr>
    </w:p>
    <w:p w:rsidR="004E58AF" w:rsidRDefault="004E58AF">
      <w:pPr>
        <w:pStyle w:val="ConsPlusTitle"/>
        <w:jc w:val="center"/>
      </w:pPr>
      <w:r>
        <w:t>ОБ УТВЕРЖДЕНИИ ТИПОВОГО КОДЕКСА ЭТИКИ И СЛУЖЕБНОГО ПОВЕДЕНИЯ</w:t>
      </w:r>
    </w:p>
    <w:p w:rsidR="004E58AF" w:rsidRDefault="004E58AF">
      <w:pPr>
        <w:pStyle w:val="ConsPlusTitle"/>
        <w:jc w:val="center"/>
      </w:pPr>
      <w:r>
        <w:t>РУКОВОДИТЕЛЕЙ, РАБОТНИКОВ МУНИЦИПАЛЬНЫХ УЧРЕЖДЕНИЙ</w:t>
      </w:r>
    </w:p>
    <w:p w:rsidR="004E58AF" w:rsidRDefault="004E58AF">
      <w:pPr>
        <w:pStyle w:val="ConsPlusTitle"/>
        <w:jc w:val="center"/>
      </w:pPr>
      <w:r>
        <w:t>И МУНИЦИПАЛЬНЫХ ПРЕДПРИЯТИЙ ГОРОДА ХАНТЫ-МАНСИЙСКА, А ТАКЖЕ</w:t>
      </w:r>
    </w:p>
    <w:p w:rsidR="004E58AF" w:rsidRDefault="004E58AF">
      <w:pPr>
        <w:pStyle w:val="ConsPlusTitle"/>
        <w:jc w:val="center"/>
      </w:pPr>
      <w:r>
        <w:t>ХОЗЯЙСТВЕННЫХ ОБЩЕСТВ, ЕДИНСТВЕННЫМ УЧРЕДИТЕЛЕМ КОТОРЫХ</w:t>
      </w:r>
    </w:p>
    <w:p w:rsidR="004E58AF" w:rsidRDefault="004E58AF">
      <w:pPr>
        <w:pStyle w:val="ConsPlusTitle"/>
        <w:jc w:val="center"/>
      </w:pPr>
      <w:r>
        <w:t xml:space="preserve">ЯВЛЯЕТСЯ ГОРОДСКОЙ ОКРУГ ХАНТЫ-МАНСИЙСК </w:t>
      </w:r>
      <w:proofErr w:type="gramStart"/>
      <w:r>
        <w:t>ХАНТЫ-МАНСИЙСКОГО</w:t>
      </w:r>
      <w:proofErr w:type="gramEnd"/>
    </w:p>
    <w:p w:rsidR="004E58AF" w:rsidRDefault="004E58AF">
      <w:pPr>
        <w:pStyle w:val="ConsPlusTitle"/>
        <w:jc w:val="center"/>
      </w:pPr>
      <w:r>
        <w:t>АВТОНОМНОГО ОКРУГА - ЮГРЫ</w:t>
      </w:r>
    </w:p>
    <w:p w:rsidR="004E58AF" w:rsidRDefault="004E58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8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AF" w:rsidRDefault="004E58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AF" w:rsidRDefault="004E58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8AF" w:rsidRDefault="004E58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8AF" w:rsidRDefault="004E58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E58AF" w:rsidRDefault="004E58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30.01.2023 </w:t>
            </w:r>
            <w:hyperlink r:id="rId6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AF" w:rsidRDefault="004E58AF">
            <w:pPr>
              <w:pStyle w:val="ConsPlusNormal"/>
            </w:pPr>
          </w:p>
        </w:tc>
      </w:tr>
    </w:tbl>
    <w:p w:rsidR="004E58AF" w:rsidRDefault="004E58AF">
      <w:pPr>
        <w:pStyle w:val="ConsPlusNormal"/>
        <w:jc w:val="center"/>
      </w:pPr>
    </w:p>
    <w:p w:rsidR="004E58AF" w:rsidRDefault="004E58A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руководствуясь </w:t>
      </w:r>
      <w:hyperlink r:id="rId8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E58AF" w:rsidRDefault="004E58A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4)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1. Утвердить Типовой </w:t>
      </w:r>
      <w:hyperlink w:anchor="P38">
        <w:r>
          <w:rPr>
            <w:color w:val="0000FF"/>
          </w:rPr>
          <w:t>кодекс</w:t>
        </w:r>
      </w:hyperlink>
      <w:r>
        <w:t xml:space="preserve"> этики и служебного поведения руководителей,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городской округ Ханты-Мансийск Ханты-Мансийского автономного округа - Югры, согласно приложению к настоящему постановлению.</w:t>
      </w:r>
    </w:p>
    <w:p w:rsidR="004E58AF" w:rsidRDefault="004E58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30.01.2023 N 20)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2. Рекомендовать муниципальным учреждениям и муниципальным предприятиям города Ханты-Мансийска, а также хозяйственным обществам, единственным учредителем которых является городской округ Ханты-Мансийск Ханты-Мансийского автономного округа - Югры, в течение четырнадцати дней со дня вступления в силу настоящего постановления утвердить кодексы этики и служебного поведения в соответствии с настоящим постановлением.</w:t>
      </w:r>
    </w:p>
    <w:p w:rsidR="004E58AF" w:rsidRDefault="004E58A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30.01.2023 N 20)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jc w:val="right"/>
      </w:pPr>
      <w:r>
        <w:t>Глава Администрации</w:t>
      </w:r>
    </w:p>
    <w:p w:rsidR="004E58AF" w:rsidRDefault="004E58AF">
      <w:pPr>
        <w:pStyle w:val="ConsPlusNormal"/>
        <w:jc w:val="right"/>
      </w:pPr>
      <w:r>
        <w:t>города Ханты-Мансийска</w:t>
      </w:r>
    </w:p>
    <w:p w:rsidR="004E58AF" w:rsidRDefault="004E58AF">
      <w:pPr>
        <w:pStyle w:val="ConsPlusNormal"/>
        <w:jc w:val="right"/>
      </w:pPr>
      <w:r>
        <w:t>М.П.РЯШИН</w:t>
      </w:r>
    </w:p>
    <w:p w:rsidR="004E58AF" w:rsidRDefault="004E58AF">
      <w:pPr>
        <w:pStyle w:val="ConsPlusNormal"/>
        <w:jc w:val="both"/>
      </w:pPr>
    </w:p>
    <w:p w:rsidR="004E58AF" w:rsidRDefault="004E58AF">
      <w:pPr>
        <w:pStyle w:val="ConsPlusNormal"/>
        <w:jc w:val="both"/>
      </w:pPr>
    </w:p>
    <w:p w:rsidR="004E58AF" w:rsidRDefault="004E58AF">
      <w:pPr>
        <w:pStyle w:val="ConsPlusNormal"/>
        <w:jc w:val="both"/>
      </w:pPr>
    </w:p>
    <w:p w:rsidR="004E58AF" w:rsidRDefault="004E58AF">
      <w:pPr>
        <w:pStyle w:val="ConsPlusNormal"/>
        <w:jc w:val="both"/>
      </w:pPr>
    </w:p>
    <w:p w:rsidR="004E58AF" w:rsidRDefault="004E58AF">
      <w:pPr>
        <w:pStyle w:val="ConsPlusNormal"/>
        <w:jc w:val="both"/>
      </w:pPr>
    </w:p>
    <w:p w:rsidR="004E58AF" w:rsidRDefault="004E58AF">
      <w:pPr>
        <w:pStyle w:val="ConsPlusNormal"/>
        <w:jc w:val="right"/>
        <w:outlineLvl w:val="0"/>
      </w:pPr>
      <w:r>
        <w:t>Приложение</w:t>
      </w:r>
    </w:p>
    <w:p w:rsidR="004E58AF" w:rsidRDefault="004E58AF">
      <w:pPr>
        <w:pStyle w:val="ConsPlusNormal"/>
        <w:jc w:val="right"/>
      </w:pPr>
      <w:r>
        <w:t>к постановлению Администрации</w:t>
      </w:r>
    </w:p>
    <w:p w:rsidR="004E58AF" w:rsidRDefault="004E58AF">
      <w:pPr>
        <w:pStyle w:val="ConsPlusNormal"/>
        <w:jc w:val="right"/>
      </w:pPr>
      <w:r>
        <w:t>города Ханты-Мансийска</w:t>
      </w:r>
    </w:p>
    <w:p w:rsidR="004E58AF" w:rsidRDefault="004E58AF">
      <w:pPr>
        <w:pStyle w:val="ConsPlusNormal"/>
        <w:jc w:val="right"/>
      </w:pPr>
      <w:r>
        <w:t>от 30.03.2015 N 506</w:t>
      </w:r>
    </w:p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</w:pPr>
      <w:bookmarkStart w:id="1" w:name="P38"/>
      <w:bookmarkEnd w:id="1"/>
      <w:r>
        <w:lastRenderedPageBreak/>
        <w:t>ТИПОВОЙ КОДЕКС</w:t>
      </w:r>
    </w:p>
    <w:p w:rsidR="004E58AF" w:rsidRDefault="004E58AF">
      <w:pPr>
        <w:pStyle w:val="ConsPlusTitle"/>
        <w:jc w:val="center"/>
      </w:pPr>
      <w:r>
        <w:t>ЭТИКИ И СЛУЖЕБНОГО ПОВЕДЕНИЯ РУКОВОДИТЕЛЕЙ, РАБОТНИКОВ</w:t>
      </w:r>
    </w:p>
    <w:p w:rsidR="004E58AF" w:rsidRDefault="004E58AF">
      <w:pPr>
        <w:pStyle w:val="ConsPlusTitle"/>
        <w:jc w:val="center"/>
      </w:pPr>
      <w:r>
        <w:t>МУНИЦИПАЛЬНЫХ УЧРЕЖДЕНИЙ И МУНИЦИПАЛЬНЫХ ПРЕДПРИЯТИЙ ГОРОДА</w:t>
      </w:r>
    </w:p>
    <w:p w:rsidR="004E58AF" w:rsidRDefault="004E58AF">
      <w:pPr>
        <w:pStyle w:val="ConsPlusTitle"/>
        <w:jc w:val="center"/>
      </w:pPr>
      <w:r>
        <w:t xml:space="preserve">ХАНТЫ-МАНСИЙСКА, А ТАКЖЕ ХОЗЯЙСТВЕННЫХ ОБЩЕСТВ, </w:t>
      </w:r>
      <w:proofErr w:type="gramStart"/>
      <w:r>
        <w:t>ЕДИНСТВЕННЫМ</w:t>
      </w:r>
      <w:proofErr w:type="gramEnd"/>
    </w:p>
    <w:p w:rsidR="004E58AF" w:rsidRDefault="004E58AF">
      <w:pPr>
        <w:pStyle w:val="ConsPlusTitle"/>
        <w:jc w:val="center"/>
      </w:pPr>
      <w:proofErr w:type="gramStart"/>
      <w:r>
        <w:t>УЧРЕДИТЕЛЕМ</w:t>
      </w:r>
      <w:proofErr w:type="gramEnd"/>
      <w:r>
        <w:t xml:space="preserve"> КОТОРЫХ ЯВЛЯЕТСЯ ГОРОДСКОЙ ОКРУГ ХАНТЫ-МАНСИЙСК</w:t>
      </w:r>
    </w:p>
    <w:p w:rsidR="004E58AF" w:rsidRDefault="004E58AF">
      <w:pPr>
        <w:pStyle w:val="ConsPlusTitle"/>
        <w:jc w:val="center"/>
      </w:pPr>
      <w:r>
        <w:t>ХАНТЫ-МАНСИЙСКОГО АВТОНОМНОГО ОКРУГА - ЮГРЫ</w:t>
      </w:r>
    </w:p>
    <w:p w:rsidR="004E58AF" w:rsidRDefault="004E58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8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AF" w:rsidRDefault="004E58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AF" w:rsidRDefault="004E58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8AF" w:rsidRDefault="004E58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8AF" w:rsidRDefault="004E58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E58AF" w:rsidRDefault="004E58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12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30.01.2023 </w:t>
            </w:r>
            <w:hyperlink r:id="rId13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8AF" w:rsidRDefault="004E58AF">
            <w:pPr>
              <w:pStyle w:val="ConsPlusNormal"/>
            </w:pPr>
          </w:p>
        </w:tc>
      </w:tr>
    </w:tbl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  <w:outlineLvl w:val="1"/>
      </w:pPr>
      <w:r>
        <w:t>I. Общие положения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ind w:firstLine="540"/>
        <w:jc w:val="both"/>
      </w:pPr>
      <w:r>
        <w:t xml:space="preserve">1. </w:t>
      </w:r>
      <w:proofErr w:type="gramStart"/>
      <w:r>
        <w:t>Типовой кодекс этики и служебного поведения руководителей,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городской округ Ханты-Мансийск Ханты-Мансийского автономного округа - Югры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руководители, работники муниципальных учреждений и муниципальных предприятий города Ханты-Мансийска, а также хозяйственных обществ</w:t>
      </w:r>
      <w:proofErr w:type="gramEnd"/>
      <w:r>
        <w:t xml:space="preserve">, единственным </w:t>
      </w:r>
      <w:proofErr w:type="gramStart"/>
      <w:r>
        <w:t>учредителем</w:t>
      </w:r>
      <w:proofErr w:type="gramEnd"/>
      <w:r>
        <w:t xml:space="preserve"> которых является городской округ Ханты-Мансийск Ханты-Мансийского автономного округа - Югры, независимо от занимаемой ими должности (далее - работники, работники организации, организации).</w:t>
      </w:r>
    </w:p>
    <w:p w:rsidR="004E58AF" w:rsidRDefault="004E58AF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30.01.2023 N 20)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5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  <w:outlineLvl w:val="1"/>
      </w:pPr>
      <w:r>
        <w:t>II. Основные понятия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ind w:firstLine="540"/>
        <w:jc w:val="both"/>
      </w:pPr>
      <w:r>
        <w:t xml:space="preserve">9. В </w:t>
      </w:r>
      <w:proofErr w:type="gramStart"/>
      <w:r>
        <w:t>целях</w:t>
      </w:r>
      <w:proofErr w:type="gramEnd"/>
      <w:r>
        <w:t xml:space="preserve"> настоящего Кодекса используются следующие понятия: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30.01.2023 N 20;</w:t>
      </w:r>
    </w:p>
    <w:p w:rsidR="004E58AF" w:rsidRDefault="004E58AF">
      <w:pPr>
        <w:pStyle w:val="ConsPlusNormal"/>
        <w:spacing w:before="220"/>
        <w:ind w:firstLine="540"/>
        <w:jc w:val="both"/>
      </w:pPr>
      <w:bookmarkStart w:id="2" w:name="P64"/>
      <w:bookmarkEnd w:id="2"/>
      <w:proofErr w:type="gramStart"/>
      <w: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  <w:proofErr w:type="gramEnd"/>
    </w:p>
    <w:p w:rsidR="004E58AF" w:rsidRDefault="004E58A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4)</w:t>
      </w:r>
    </w:p>
    <w:p w:rsidR="004E58AF" w:rsidRDefault="004E58AF">
      <w:pPr>
        <w:pStyle w:val="ConsPlusNormal"/>
        <w:spacing w:before="220"/>
        <w:ind w:firstLine="540"/>
        <w:jc w:val="both"/>
      </w:pPr>
      <w:proofErr w:type="gramStart"/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  <w:proofErr w:type="gramEnd"/>
    </w:p>
    <w:p w:rsidR="004E58AF" w:rsidRDefault="004E58AF">
      <w:pPr>
        <w:pStyle w:val="ConsPlusNormal"/>
        <w:spacing w:before="220"/>
        <w:ind w:firstLine="540"/>
        <w:jc w:val="both"/>
      </w:pPr>
      <w:proofErr w:type="gramStart"/>
      <w: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64">
        <w:r>
          <w:rPr>
            <w:color w:val="0000FF"/>
          </w:rPr>
          <w:t>абзаце третьем раздела II</w:t>
        </w:r>
      </w:hyperlink>
      <w:r>
        <w:t xml:space="preserve"> настоящего Кодекса,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 xml:space="preserve">), гражданами или организациями, с которыми лицо, указанное в </w:t>
      </w:r>
      <w:hyperlink w:anchor="P64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раздела II</w:t>
        </w:r>
      </w:hyperlink>
      <w:r>
        <w:t xml:space="preserve"> настоящего Кодекса,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4E58AF" w:rsidRDefault="004E58A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4)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  <w:outlineLvl w:val="1"/>
      </w:pPr>
      <w:r>
        <w:t>III. Основные принципы профессиональной этики работников</w:t>
      </w:r>
    </w:p>
    <w:p w:rsidR="004E58AF" w:rsidRDefault="004E58AF">
      <w:pPr>
        <w:pStyle w:val="ConsPlusTitle"/>
        <w:jc w:val="center"/>
      </w:pPr>
      <w:r>
        <w:t>организации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</w:t>
      </w:r>
      <w:r>
        <w:lastRenderedPageBreak/>
        <w:t>законным интересам клиентов организации, деловых партнеров организации;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  <w:outlineLvl w:val="1"/>
      </w:pPr>
      <w:r>
        <w:t>IV. Основные правила служебного поведения работников</w:t>
      </w:r>
    </w:p>
    <w:p w:rsidR="004E58AF" w:rsidRDefault="004E58AF">
      <w:pPr>
        <w:pStyle w:val="ConsPlusTitle"/>
        <w:jc w:val="center"/>
      </w:pPr>
      <w:r>
        <w:t>организации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ind w:firstLine="540"/>
        <w:jc w:val="both"/>
      </w:pPr>
      <w:r>
        <w:t>11. Работники организации обязаны: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3)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данной организации;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4) соблюдать беспристрастность, исключающую возможность влияния на служебную деятельность, решения политических партий, иных общественных объединений;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6) постоянно стремиться к обеспечению эффективного использования ресурсов, находящихся в </w:t>
      </w:r>
      <w:proofErr w:type="gramStart"/>
      <w:r>
        <w:t>распоряжении</w:t>
      </w:r>
      <w:proofErr w:type="gramEnd"/>
      <w:r>
        <w:t>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7) соблюдать правила делового поведения и общения,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клиентами и деловыми партнерами;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защищать и поддерживать</w:t>
      </w:r>
      <w:proofErr w:type="gramEnd"/>
      <w:r>
        <w:t xml:space="preserve">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E58AF" w:rsidRDefault="004E58AF">
      <w:pPr>
        <w:pStyle w:val="ConsPlusNormal"/>
        <w:spacing w:before="220"/>
        <w:ind w:firstLine="540"/>
        <w:jc w:val="both"/>
      </w:pPr>
      <w:proofErr w:type="gramStart"/>
      <w:r>
        <w:lastRenderedPageBreak/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4E58AF" w:rsidRDefault="004E58AF">
      <w:pPr>
        <w:pStyle w:val="ConsPlusNormal"/>
        <w:spacing w:before="22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16) работники организаций призваны способствовать своим служебным поведением установлению в </w:t>
      </w:r>
      <w:proofErr w:type="gramStart"/>
      <w:r>
        <w:t>коллективе</w:t>
      </w:r>
      <w:proofErr w:type="gramEnd"/>
      <w:r>
        <w:t xml:space="preserve"> деловых взаимоотношений и конструктивного сотрудничества друг с другом;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12. В служебном поведении работника </w:t>
      </w:r>
      <w:proofErr w:type="gramStart"/>
      <w:r>
        <w:t>недопустимы</w:t>
      </w:r>
      <w:proofErr w:type="gramEnd"/>
      <w:r>
        <w:t>: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2) принимать меры по предупреждению и пресечению коррупции;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  <w:outlineLvl w:val="1"/>
      </w:pPr>
      <w:r>
        <w:t>V. Требования к антикоррупционному поведению работников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ind w:firstLine="540"/>
        <w:jc w:val="both"/>
      </w:pPr>
      <w:r>
        <w:t xml:space="preserve"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</w:t>
      </w:r>
      <w:r>
        <w:lastRenderedPageBreak/>
        <w:t>интересов.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</w:t>
      </w:r>
      <w:proofErr w:type="gramStart"/>
      <w:r>
        <w:t>случаях</w:t>
      </w:r>
      <w:proofErr w:type="gramEnd"/>
      <w:r>
        <w:t xml:space="preserve">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4E58AF" w:rsidRDefault="004E58AF">
      <w:pPr>
        <w:pStyle w:val="ConsPlusNormal"/>
        <w:jc w:val="center"/>
      </w:pPr>
    </w:p>
    <w:p w:rsidR="004E58AF" w:rsidRDefault="004E58AF">
      <w:pPr>
        <w:pStyle w:val="ConsPlusTitle"/>
        <w:jc w:val="center"/>
        <w:outlineLvl w:val="1"/>
      </w:pPr>
      <w:r>
        <w:t>VI. Обращение со служебной информацией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E58AF" w:rsidRDefault="004E58AF">
      <w:pPr>
        <w:pStyle w:val="ConsPlusNormal"/>
        <w:spacing w:before="220"/>
        <w:ind w:firstLine="540"/>
        <w:jc w:val="both"/>
      </w:pPr>
      <w:r>
        <w:t xml:space="preserve">18. Работник организации вправе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4E58AF" w:rsidRDefault="004E58AF">
      <w:pPr>
        <w:pStyle w:val="ConsPlusNormal"/>
      </w:pPr>
    </w:p>
    <w:p w:rsidR="004E58AF" w:rsidRDefault="004E58AF">
      <w:pPr>
        <w:pStyle w:val="ConsPlusNormal"/>
        <w:jc w:val="both"/>
      </w:pPr>
    </w:p>
    <w:p w:rsidR="004E58AF" w:rsidRDefault="004E5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461" w:rsidRDefault="00811461"/>
    <w:sectPr w:rsidR="00811461" w:rsidSect="005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F"/>
    <w:rsid w:val="004E58AF"/>
    <w:rsid w:val="008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C593A80FD85DF179FB835829E9B6768123E002A93FC85D4507C7E7B97A4065A07403F13CA192CD5D62E2B72706B71C24F7B79C7A2BC6FC25DBDE3p40FK" TargetMode="External"/><Relationship Id="rId13" Type="http://schemas.openxmlformats.org/officeDocument/2006/relationships/hyperlink" Target="consultantplus://offline/ref=8CEC593A80FD85DF179FB835829E9B6768123E002A9CF783D4527C7E7B97A4065A07403F13CA192CD5D72F2B73706B71C24F7B79C7A2BC6FC25DBDE3p40FK" TargetMode="External"/><Relationship Id="rId18" Type="http://schemas.openxmlformats.org/officeDocument/2006/relationships/hyperlink" Target="consultantplus://offline/ref=8CEC593A80FD85DF179FB835829E9B6768123E002999F087D7507C7E7B97A4065A07403F13CA192CD5D72F2A7B706B71C24F7B79C7A2BC6FC25DBDE3p40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EC593A80FD85DF179FA63894F2CC686A1D62092B93FED18C027A2924C7A2531A4746625685407C9182222B7B653E229818767ApC0DK" TargetMode="External"/><Relationship Id="rId12" Type="http://schemas.openxmlformats.org/officeDocument/2006/relationships/hyperlink" Target="consultantplus://offline/ref=8CEC593A80FD85DF179FB835829E9B6768123E002999F087D7507C7E7B97A4065A07403F13CA192CD5D72F2A75706B71C24F7B79C7A2BC6FC25DBDE3p40FK" TargetMode="External"/><Relationship Id="rId17" Type="http://schemas.openxmlformats.org/officeDocument/2006/relationships/hyperlink" Target="consultantplus://offline/ref=8CEC593A80FD85DF179FB835829E9B6768123E002999F087D7507C7E7B97A4065A07403F13CA192CD5D72F2A75706B71C24F7B79C7A2BC6FC25DBDE3p40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EC593A80FD85DF179FB835829E9B6768123E002A9CF783D4527C7E7B97A4065A07403F13CA192CD5D72F2873706B71C24F7B79C7A2BC6FC25DBDE3p40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C593A80FD85DF179FB835829E9B6768123E002A9CF783D4527C7E7B97A4065A07403F13CA192CD5D72F2A77706B71C24F7B79C7A2BC6FC25DBDE3p40FK" TargetMode="External"/><Relationship Id="rId11" Type="http://schemas.openxmlformats.org/officeDocument/2006/relationships/hyperlink" Target="consultantplus://offline/ref=8CEC593A80FD85DF179FB835829E9B6768123E002A9CF783D4527C7E7B97A4065A07403F13CA192CD5D72F2B72706B71C24F7B79C7A2BC6FC25DBDE3p40FK" TargetMode="External"/><Relationship Id="rId5" Type="http://schemas.openxmlformats.org/officeDocument/2006/relationships/hyperlink" Target="consultantplus://offline/ref=8CEC593A80FD85DF179FB835829E9B6768123E002999F087D7507C7E7B97A4065A07403F13CA192CD5D72F2A77706B71C24F7B79C7A2BC6FC25DBDE3p40FK" TargetMode="External"/><Relationship Id="rId15" Type="http://schemas.openxmlformats.org/officeDocument/2006/relationships/hyperlink" Target="consultantplus://offline/ref=8CEC593A80FD85DF179FA63894F2CC686A1A630E289FFED18C027A2924C7A2531A47466A508E1024D2DC7B7B362E32218F04777AD0BEBD6FpD0FK" TargetMode="External"/><Relationship Id="rId10" Type="http://schemas.openxmlformats.org/officeDocument/2006/relationships/hyperlink" Target="consultantplus://offline/ref=8CEC593A80FD85DF179FB835829E9B6768123E002A9CF783D4527C7E7B97A4065A07403F13CA192CD5D72F2A7A706B71C24F7B79C7A2BC6FC25DBDE3p40FK" TargetMode="External"/><Relationship Id="rId19" Type="http://schemas.openxmlformats.org/officeDocument/2006/relationships/hyperlink" Target="consultantplus://offline/ref=8CEC593A80FD85DF179FA63894F2CC686C11670823CDA9D3DD57742C2C97F8430C0E4A624E8F1633D7D72Dp20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C593A80FD85DF179FB835829E9B6768123E002999F087D7507C7E7B97A4065A07403F13CA192CD5D72F2A74706B71C24F7B79C7A2BC6FC25DBDE3p40FK" TargetMode="External"/><Relationship Id="rId14" Type="http://schemas.openxmlformats.org/officeDocument/2006/relationships/hyperlink" Target="consultantplus://offline/ref=8CEC593A80FD85DF179FB835829E9B6768123E002A9CF783D4527C7E7B97A4065A07403F13CA192CD5D72F2B7B706B71C24F7B79C7A2BC6FC25DBDE3p4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Кристина Сергеевна</dc:creator>
  <cp:lastModifiedBy>Черноусова Кристина Сергеевна</cp:lastModifiedBy>
  <cp:revision>1</cp:revision>
  <dcterms:created xsi:type="dcterms:W3CDTF">2023-12-19T10:52:00Z</dcterms:created>
  <dcterms:modified xsi:type="dcterms:W3CDTF">2023-12-19T10:53:00Z</dcterms:modified>
</cp:coreProperties>
</file>