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7E" w:rsidRPr="0084307E" w:rsidRDefault="0084307E" w:rsidP="0084307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07E" w:rsidRPr="0084307E" w:rsidRDefault="0084307E" w:rsidP="0084307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07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84307E" w:rsidRPr="0084307E" w:rsidRDefault="0084307E" w:rsidP="0084307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07E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84307E" w:rsidRPr="0084307E" w:rsidRDefault="0084307E" w:rsidP="0084307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307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84307E" w:rsidRPr="0084307E" w:rsidRDefault="0084307E" w:rsidP="0084307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4307E" w:rsidRPr="0084307E" w:rsidRDefault="0084307E" w:rsidP="0084307E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4307E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84307E" w:rsidRPr="0084307E" w:rsidRDefault="0084307E" w:rsidP="00843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07E" w:rsidRPr="0084307E" w:rsidRDefault="0084307E" w:rsidP="0084307E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4307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84307E" w:rsidRPr="0084307E" w:rsidRDefault="0084307E" w:rsidP="008430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307E" w:rsidRPr="0084307E" w:rsidRDefault="0084307E" w:rsidP="0084307E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84307E" w:rsidRPr="0084307E" w:rsidRDefault="0084307E" w:rsidP="0084307E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4307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17 июля 2015 года</w:t>
      </w:r>
    </w:p>
    <w:p w:rsidR="006D75F1" w:rsidRDefault="006D75F1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6D75F1" w:rsidRPr="006D75F1" w:rsidRDefault="006D75F1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Ханты-Мансийска от 22 ноября 2011 года № 125</w:t>
      </w:r>
    </w:p>
    <w:p w:rsidR="006D75F1" w:rsidRDefault="006D75F1" w:rsidP="006D75F1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Регламенте Думы города Ханты-Мансийска»</w:t>
      </w:r>
    </w:p>
    <w:p w:rsidR="006D75F1" w:rsidRDefault="006D75F1" w:rsidP="006D75F1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D75F1" w:rsidRDefault="006D75F1" w:rsidP="006D75F1">
      <w:pPr>
        <w:spacing w:after="0"/>
        <w:ind w:right="-6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   от 22 ноября 2011 года № 125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Регламенте Думы  города Ханты-Мансийска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              (в редакции Решения Думы города Ханты-Мансийска от 29 октября 2012 года            № 302 -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РД)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6D75F1" w:rsidRDefault="006D75F1" w:rsidP="006D75F1">
      <w:pPr>
        <w:spacing w:after="0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5F1" w:rsidRDefault="006D75F1" w:rsidP="006D75F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6D75F1" w:rsidRDefault="006D75F1" w:rsidP="006D75F1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6D75F1" w:rsidRDefault="00AF1337" w:rsidP="006D75F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</w:t>
      </w:r>
      <w:r w:rsidR="006D75F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Внести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6D75F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в </w:t>
      </w:r>
      <w:r w:rsid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Думы города Ханты-Мансийска от</w:t>
      </w:r>
      <w:r w:rsidRPr="00AF1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 ноября 2011 года № 125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Регламенте Думы города Ханты-Мансийска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 к настоящему Решению.</w:t>
      </w:r>
    </w:p>
    <w:p w:rsidR="006D75F1" w:rsidRDefault="006D75F1" w:rsidP="006D75F1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Настоящее Решение </w:t>
      </w:r>
      <w:r w:rsidR="00AF1337">
        <w:rPr>
          <w:rFonts w:ascii="Times New Roman" w:eastAsia="Times New Roman" w:hAnsi="Times New Roman"/>
          <w:bCs/>
          <w:sz w:val="28"/>
          <w:szCs w:val="28"/>
          <w:lang w:eastAsia="ru-RU"/>
        </w:rPr>
        <w:t>подлежит опубликованию в средствах массовой информации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5F1" w:rsidRDefault="006D75F1" w:rsidP="006D75F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25BFC" w:rsidRPr="00C25BFC" w:rsidRDefault="00C25BFC" w:rsidP="006D75F1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C25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Исполняющий</w:t>
      </w:r>
      <w:proofErr w:type="gramEnd"/>
      <w:r w:rsidRPr="00C25B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полномочия</w:t>
      </w:r>
    </w:p>
    <w:p w:rsidR="006D75F1" w:rsidRDefault="00C25BFC" w:rsidP="006D75F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Главы</w:t>
      </w:r>
      <w:r w:rsidR="006D75F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города Ханты-Мансийска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                                  Т.А. </w:t>
      </w:r>
      <w:proofErr w:type="spellStart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Волгунова</w:t>
      </w:r>
      <w:proofErr w:type="spellEnd"/>
    </w:p>
    <w:p w:rsidR="006D75F1" w:rsidRDefault="006D75F1" w:rsidP="006D75F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6D75F1" w:rsidRDefault="006D75F1" w:rsidP="006D75F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6D75F1" w:rsidRDefault="0084307E" w:rsidP="006D75F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17 июля 2015 года</w:t>
      </w:r>
    </w:p>
    <w:p w:rsidR="006D75F1" w:rsidRDefault="006D75F1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6D75F1" w:rsidRDefault="0084307E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17 июля 2015 года</w:t>
      </w:r>
    </w:p>
    <w:p w:rsidR="006D75F1" w:rsidRDefault="0084307E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№ 686</w:t>
      </w:r>
      <w:r w:rsidR="006D75F1">
        <w:rPr>
          <w:rFonts w:ascii="Times New Roman" w:eastAsia="Times New Roman" w:hAnsi="Times New Roman"/>
          <w:bCs/>
          <w:iCs/>
          <w:sz w:val="28"/>
          <w:szCs w:val="28"/>
        </w:rPr>
        <w:t xml:space="preserve"> -  </w:t>
      </w:r>
      <w:r w:rsidR="006D75F1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 w:rsidR="006D75F1">
        <w:rPr>
          <w:rFonts w:ascii="Times New Roman" w:eastAsia="Times New Roman" w:hAnsi="Times New Roman"/>
          <w:bCs/>
          <w:iCs/>
          <w:sz w:val="28"/>
          <w:szCs w:val="28"/>
        </w:rPr>
        <w:t xml:space="preserve">  РД</w:t>
      </w:r>
    </w:p>
    <w:p w:rsidR="00AF1337" w:rsidRDefault="00AF1337" w:rsidP="00AF1337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Приложение </w:t>
      </w:r>
    </w:p>
    <w:p w:rsidR="00AF1337" w:rsidRDefault="00AF1337" w:rsidP="00AF1337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к Решению Думы города Ханты-Мансийска</w:t>
      </w:r>
    </w:p>
    <w:p w:rsidR="00AF1337" w:rsidRDefault="0084307E" w:rsidP="00AF1337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от 17 июля 2015 года №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686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8"/>
          <w:szCs w:val="28"/>
        </w:rPr>
        <w:t>РД</w:t>
      </w:r>
    </w:p>
    <w:p w:rsidR="00AF1337" w:rsidRDefault="00AF1337" w:rsidP="00AF1337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CD16FE" w:rsidRPr="00CD16FE" w:rsidRDefault="00CD16FE" w:rsidP="00AF1337">
      <w:pPr>
        <w:spacing w:after="0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D1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зменения</w:t>
      </w:r>
      <w:r w:rsidRPr="00CD16FE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 </w:t>
      </w:r>
    </w:p>
    <w:p w:rsidR="00AF1337" w:rsidRDefault="00CD16FE" w:rsidP="00AF133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6FE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в </w:t>
      </w:r>
      <w:r w:rsidRPr="00CD1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Думы города Ханты-Мансийска от  22 ноября 2011 года № 125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CD1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CD16FE">
        <w:rPr>
          <w:rFonts w:ascii="Times New Roman" w:eastAsia="Times New Roman" w:hAnsi="Times New Roman"/>
          <w:b/>
          <w:sz w:val="28"/>
          <w:szCs w:val="28"/>
          <w:lang w:eastAsia="ru-RU"/>
        </w:rPr>
        <w:t>О Регламенте Думы города Ханты-Мансийска</w:t>
      </w:r>
      <w:r w:rsidRPr="00CD1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D16FE" w:rsidRDefault="00CD16FE" w:rsidP="00AF133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2CE6" w:rsidRDefault="00012CE6" w:rsidP="00E1318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645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части 6 статьи 31</w:t>
      </w:r>
      <w:r w:rsidR="00064539" w:rsidRPr="00064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64539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 к Решению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слова «нового созыва» исключить.</w:t>
      </w:r>
    </w:p>
    <w:p w:rsidR="00012CE6" w:rsidRDefault="00012CE6" w:rsidP="00E1318B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Pr="00064539">
        <w:rPr>
          <w:rFonts w:ascii="Times New Roman" w:eastAsia="Times New Roman" w:hAnsi="Times New Roman"/>
          <w:b/>
          <w:bCs/>
          <w:iCs/>
          <w:sz w:val="28"/>
          <w:szCs w:val="28"/>
        </w:rPr>
        <w:t>2.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части 1 статьи 37</w:t>
      </w:r>
      <w:r w:rsidR="00064539" w:rsidRPr="00064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64539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 к Решению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слова «Положением о муниципальных правовых актах Думы города» заменить словами «Порядком внесения </w:t>
      </w:r>
      <w:r w:rsidR="007504A2">
        <w:rPr>
          <w:rFonts w:ascii="Times New Roman" w:eastAsia="Times New Roman" w:hAnsi="Times New Roman"/>
          <w:bCs/>
          <w:iCs/>
          <w:sz w:val="28"/>
          <w:szCs w:val="28"/>
        </w:rPr>
        <w:t>проектов решений Думы города Ханты-Мансийска в Думу города Ханты-Мансийска».</w:t>
      </w:r>
    </w:p>
    <w:p w:rsidR="007504A2" w:rsidRDefault="007504A2" w:rsidP="00E1318B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Pr="00064539">
        <w:rPr>
          <w:rFonts w:ascii="Times New Roman" w:eastAsia="Times New Roman" w:hAnsi="Times New Roman"/>
          <w:b/>
          <w:bCs/>
          <w:iCs/>
          <w:sz w:val="28"/>
          <w:szCs w:val="28"/>
        </w:rPr>
        <w:t>3.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части 1 статьи 48</w:t>
      </w:r>
      <w:r w:rsidR="00064539" w:rsidRPr="00064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64539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 к Решению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слова «(временным комиссиям)» исключить.</w:t>
      </w:r>
    </w:p>
    <w:p w:rsidR="007504A2" w:rsidRDefault="007504A2" w:rsidP="00E1318B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Pr="00064539">
        <w:rPr>
          <w:rFonts w:ascii="Times New Roman" w:eastAsia="Times New Roman" w:hAnsi="Times New Roman"/>
          <w:b/>
          <w:bCs/>
          <w:iCs/>
          <w:sz w:val="28"/>
          <w:szCs w:val="28"/>
        </w:rPr>
        <w:t>4.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В части 4 статьи 57 </w:t>
      </w:r>
      <w:r w:rsidR="00064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приложения к Решению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слова «(временной комиссией)» исключить</w:t>
      </w:r>
      <w:r w:rsidR="00E1318B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:rsidR="00E1318B" w:rsidRDefault="00E1318B" w:rsidP="00E131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ab/>
      </w:r>
      <w:r w:rsidRPr="00064539">
        <w:rPr>
          <w:rFonts w:ascii="Times New Roman" w:eastAsia="Times New Roman" w:hAnsi="Times New Roman"/>
          <w:b/>
          <w:bCs/>
          <w:iCs/>
          <w:sz w:val="28"/>
          <w:szCs w:val="28"/>
        </w:rPr>
        <w:t>5.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Часть 4 статьи 58 </w:t>
      </w:r>
      <w:r w:rsidR="00064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приложения к Решению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изложить в следующей редакции: «4. </w:t>
      </w:r>
      <w:r>
        <w:rPr>
          <w:rFonts w:ascii="Times New Roman" w:hAnsi="Times New Roman"/>
          <w:sz w:val="28"/>
          <w:szCs w:val="28"/>
        </w:rPr>
        <w:t>Решение, принятое Думой города, направляется Главе города для подписания и обнародования в течение 10 дней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33CBA" w:rsidRDefault="00A33CBA"/>
    <w:sectPr w:rsidR="00A33CBA" w:rsidSect="002710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64" w:rsidRDefault="004F1B64" w:rsidP="002710B4">
      <w:pPr>
        <w:spacing w:after="0" w:line="240" w:lineRule="auto"/>
      </w:pPr>
      <w:r>
        <w:separator/>
      </w:r>
    </w:p>
  </w:endnote>
  <w:endnote w:type="continuationSeparator" w:id="0">
    <w:p w:rsidR="004F1B64" w:rsidRDefault="004F1B64" w:rsidP="0027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64" w:rsidRDefault="004F1B64" w:rsidP="002710B4">
      <w:pPr>
        <w:spacing w:after="0" w:line="240" w:lineRule="auto"/>
      </w:pPr>
      <w:r>
        <w:separator/>
      </w:r>
    </w:p>
  </w:footnote>
  <w:footnote w:type="continuationSeparator" w:id="0">
    <w:p w:rsidR="004F1B64" w:rsidRDefault="004F1B64" w:rsidP="0027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2710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07E">
          <w:rPr>
            <w:noProof/>
          </w:rPr>
          <w:t>2</w:t>
        </w:r>
        <w:r>
          <w:fldChar w:fldCharType="end"/>
        </w:r>
      </w:p>
    </w:sdtContent>
  </w:sdt>
  <w:p w:rsidR="002710B4" w:rsidRDefault="002710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E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2CE6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539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0B4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CCE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319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B64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D75F1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4A2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07E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67E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1337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872CE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5BFC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16FE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18B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A6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0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B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5</cp:revision>
  <dcterms:created xsi:type="dcterms:W3CDTF">2015-07-01T06:30:00Z</dcterms:created>
  <dcterms:modified xsi:type="dcterms:W3CDTF">2015-07-17T07:27:00Z</dcterms:modified>
</cp:coreProperties>
</file>