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6.xml" ContentType="application/vnd.openxmlformats-officedocument.drawingml.chart+xml"/>
  <Override PartName="/word/theme/themeOverride6.xml" ContentType="application/vnd.openxmlformats-officedocument.themeOverride+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charts/chart8.xml" ContentType="application/vnd.openxmlformats-officedocument.drawingml.chart+xml"/>
  <Override PartName="/word/theme/themeOverride8.xml" ContentType="application/vnd.openxmlformats-officedocument.themeOverride+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2.xml" ContentType="application/vnd.openxmlformats-officedocument.drawingml.chartshapes+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charts/chart17.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073DF4" w:rsidRDefault="00747728" w:rsidP="00747728">
      <w:pPr>
        <w:tabs>
          <w:tab w:val="left" w:pos="0"/>
        </w:tabs>
        <w:jc w:val="center"/>
        <w:rPr>
          <w:sz w:val="28"/>
          <w:szCs w:val="28"/>
        </w:rPr>
      </w:pPr>
      <w:r w:rsidRPr="00073DF4">
        <w:rPr>
          <w:sz w:val="28"/>
          <w:szCs w:val="28"/>
        </w:rPr>
        <w:t xml:space="preserve">ГЛАВНОЕ УПРАВЛЕНИЕ </w:t>
      </w:r>
    </w:p>
    <w:p w:rsidR="00747728" w:rsidRPr="00073DF4" w:rsidRDefault="00747728" w:rsidP="00747728">
      <w:pPr>
        <w:tabs>
          <w:tab w:val="left" w:pos="0"/>
        </w:tabs>
        <w:jc w:val="center"/>
        <w:rPr>
          <w:sz w:val="28"/>
          <w:szCs w:val="28"/>
        </w:rPr>
      </w:pPr>
      <w:r w:rsidRPr="00073DF4">
        <w:rPr>
          <w:sz w:val="28"/>
          <w:szCs w:val="28"/>
        </w:rPr>
        <w:t xml:space="preserve">МИНИСТЕРСТВА РОССИЙСКОЙ ФЕДЕРАЦИИ ПО ДЕЛАМ ГРАЖДАНСКОЙ ОБОРОНЫ, ЧРЕЗВЫЧАЙНЫМ СИТУАЦИЯМ </w:t>
      </w:r>
    </w:p>
    <w:p w:rsidR="00747728" w:rsidRPr="00073DF4" w:rsidRDefault="00747728" w:rsidP="00747728">
      <w:pPr>
        <w:tabs>
          <w:tab w:val="left" w:pos="0"/>
        </w:tabs>
        <w:jc w:val="center"/>
        <w:rPr>
          <w:sz w:val="28"/>
          <w:szCs w:val="28"/>
        </w:rPr>
      </w:pPr>
      <w:r w:rsidRPr="00073DF4">
        <w:rPr>
          <w:sz w:val="28"/>
          <w:szCs w:val="28"/>
        </w:rPr>
        <w:t xml:space="preserve">И ЛИКВИДАЦИИ ПОСЛЕДСТВИЙ СТИХИЙНЫХ БЕДСТВИЙ  </w:t>
      </w:r>
    </w:p>
    <w:p w:rsidR="00747728" w:rsidRPr="00073DF4" w:rsidRDefault="00747728" w:rsidP="00747728">
      <w:pPr>
        <w:tabs>
          <w:tab w:val="left" w:pos="0"/>
        </w:tabs>
        <w:jc w:val="center"/>
        <w:rPr>
          <w:sz w:val="28"/>
          <w:szCs w:val="28"/>
        </w:rPr>
      </w:pPr>
      <w:r w:rsidRPr="00073DF4">
        <w:rPr>
          <w:sz w:val="28"/>
          <w:szCs w:val="28"/>
        </w:rPr>
        <w:t>ПО ХАНТЫ-МАНСИЙСКОМУ АВТОНОМНОМУ ОКРУГУ – ЮГРЕ</w:t>
      </w:r>
    </w:p>
    <w:p w:rsidR="00747728" w:rsidRPr="00073DF4" w:rsidRDefault="00747728" w:rsidP="00747728">
      <w:pPr>
        <w:tabs>
          <w:tab w:val="left" w:pos="0"/>
        </w:tabs>
        <w:jc w:val="center"/>
        <w:rPr>
          <w:sz w:val="28"/>
          <w:szCs w:val="28"/>
        </w:rPr>
      </w:pPr>
    </w:p>
    <w:p w:rsidR="00747728" w:rsidRPr="00073DF4" w:rsidRDefault="00747728" w:rsidP="00747728">
      <w:pPr>
        <w:tabs>
          <w:tab w:val="left" w:pos="0"/>
        </w:tabs>
        <w:jc w:val="center"/>
        <w:rPr>
          <w:sz w:val="28"/>
          <w:szCs w:val="28"/>
        </w:rPr>
      </w:pPr>
      <w:r w:rsidRPr="00073DF4">
        <w:rPr>
          <w:sz w:val="28"/>
          <w:szCs w:val="28"/>
        </w:rPr>
        <w:t>УПРАВЛЕНИЕ НАДЗОРНОЙ ДЕЯТЕЛЬНОСТИ</w:t>
      </w:r>
    </w:p>
    <w:p w:rsidR="00747728" w:rsidRPr="00073DF4" w:rsidRDefault="00747728" w:rsidP="00747728">
      <w:pPr>
        <w:tabs>
          <w:tab w:val="left" w:pos="0"/>
        </w:tabs>
        <w:jc w:val="center"/>
        <w:rPr>
          <w:sz w:val="28"/>
          <w:szCs w:val="28"/>
        </w:rPr>
      </w:pPr>
      <w:r w:rsidRPr="00073DF4">
        <w:rPr>
          <w:sz w:val="28"/>
          <w:szCs w:val="28"/>
        </w:rPr>
        <w:t>И ПРОФИЛАКТИЧЕСКОЙ РАБОТЫ</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4143BC" w:rsidRPr="00073DF4" w:rsidRDefault="00747728" w:rsidP="001E5747">
      <w:pPr>
        <w:tabs>
          <w:tab w:val="left" w:pos="0"/>
        </w:tabs>
        <w:jc w:val="center"/>
        <w:rPr>
          <w:b/>
          <w:bCs/>
          <w:iCs/>
          <w:sz w:val="32"/>
          <w:szCs w:val="32"/>
        </w:rPr>
      </w:pPr>
      <w:r w:rsidRPr="00073DF4">
        <w:rPr>
          <w:b/>
          <w:bCs/>
          <w:iCs/>
          <w:sz w:val="32"/>
          <w:szCs w:val="32"/>
        </w:rPr>
        <w:t xml:space="preserve">Анализ </w:t>
      </w:r>
      <w:r w:rsidR="004143BC" w:rsidRPr="00073DF4">
        <w:rPr>
          <w:b/>
          <w:bCs/>
          <w:iCs/>
          <w:sz w:val="32"/>
          <w:szCs w:val="32"/>
        </w:rPr>
        <w:t>пожаров и последствий от них</w:t>
      </w:r>
      <w:r w:rsidR="005C27AE" w:rsidRPr="00073DF4">
        <w:rPr>
          <w:b/>
          <w:bCs/>
          <w:iCs/>
          <w:sz w:val="32"/>
          <w:szCs w:val="32"/>
        </w:rPr>
        <w:t xml:space="preserve">, </w:t>
      </w:r>
    </w:p>
    <w:p w:rsidR="004143BC" w:rsidRPr="00073DF4" w:rsidRDefault="004143BC" w:rsidP="001E5747">
      <w:pPr>
        <w:tabs>
          <w:tab w:val="left" w:pos="0"/>
        </w:tabs>
        <w:jc w:val="center"/>
        <w:rPr>
          <w:b/>
          <w:bCs/>
          <w:iCs/>
          <w:sz w:val="32"/>
          <w:szCs w:val="32"/>
        </w:rPr>
      </w:pPr>
      <w:r w:rsidRPr="00073DF4">
        <w:rPr>
          <w:b/>
          <w:bCs/>
          <w:iCs/>
          <w:sz w:val="32"/>
          <w:szCs w:val="32"/>
        </w:rPr>
        <w:t>произошедших</w:t>
      </w:r>
      <w:r w:rsidR="005C27AE" w:rsidRPr="00073DF4">
        <w:rPr>
          <w:b/>
          <w:bCs/>
          <w:iCs/>
          <w:sz w:val="32"/>
          <w:szCs w:val="32"/>
        </w:rPr>
        <w:t xml:space="preserve"> на территории </w:t>
      </w:r>
      <w:r w:rsidR="00D2644F" w:rsidRPr="00073DF4">
        <w:rPr>
          <w:b/>
          <w:bCs/>
          <w:iCs/>
          <w:sz w:val="32"/>
          <w:szCs w:val="32"/>
        </w:rPr>
        <w:t xml:space="preserve">г. </w:t>
      </w:r>
      <w:r w:rsidR="005C27AE" w:rsidRPr="00073DF4">
        <w:rPr>
          <w:b/>
          <w:bCs/>
          <w:iCs/>
          <w:sz w:val="32"/>
          <w:szCs w:val="32"/>
        </w:rPr>
        <w:t>Ханты-Мансийска</w:t>
      </w:r>
      <w:r w:rsidR="001E5747" w:rsidRPr="00073DF4">
        <w:rPr>
          <w:b/>
          <w:bCs/>
          <w:iCs/>
          <w:sz w:val="32"/>
          <w:szCs w:val="32"/>
        </w:rPr>
        <w:t xml:space="preserve"> </w:t>
      </w:r>
    </w:p>
    <w:p w:rsidR="00747728" w:rsidRPr="00073DF4" w:rsidRDefault="000E24AB" w:rsidP="001E5747">
      <w:pPr>
        <w:tabs>
          <w:tab w:val="left" w:pos="0"/>
        </w:tabs>
        <w:jc w:val="center"/>
        <w:rPr>
          <w:b/>
          <w:bCs/>
          <w:iCs/>
          <w:sz w:val="32"/>
          <w:szCs w:val="32"/>
        </w:rPr>
      </w:pPr>
      <w:r w:rsidRPr="00073DF4">
        <w:rPr>
          <w:b/>
          <w:bCs/>
          <w:iCs/>
          <w:sz w:val="32"/>
          <w:szCs w:val="32"/>
        </w:rPr>
        <w:t>за 202</w:t>
      </w:r>
      <w:r w:rsidR="00E12109">
        <w:rPr>
          <w:b/>
          <w:bCs/>
          <w:iCs/>
          <w:sz w:val="32"/>
          <w:szCs w:val="32"/>
        </w:rPr>
        <w:t>1</w:t>
      </w:r>
      <w:r w:rsidR="00747728" w:rsidRPr="00073DF4">
        <w:rPr>
          <w:b/>
          <w:bCs/>
          <w:iCs/>
          <w:sz w:val="32"/>
          <w:szCs w:val="32"/>
        </w:rPr>
        <w:t xml:space="preserve"> год</w:t>
      </w:r>
    </w:p>
    <w:p w:rsidR="00747728" w:rsidRPr="00263A15" w:rsidRDefault="00747728" w:rsidP="00747728">
      <w:pPr>
        <w:tabs>
          <w:tab w:val="left" w:pos="0"/>
        </w:tabs>
        <w:jc w:val="center"/>
        <w:rPr>
          <w:iCs/>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Pr="00263A15" w:rsidRDefault="00747728" w:rsidP="00747728">
      <w:pPr>
        <w:tabs>
          <w:tab w:val="left" w:pos="0"/>
        </w:tabs>
        <w:jc w:val="center"/>
        <w:rPr>
          <w:color w:val="FF0000"/>
          <w:sz w:val="32"/>
          <w:szCs w:val="32"/>
        </w:rPr>
      </w:pPr>
    </w:p>
    <w:p w:rsidR="00747728" w:rsidRDefault="00747728"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1B1AAB" w:rsidRDefault="001B1AAB" w:rsidP="00747728">
      <w:pPr>
        <w:tabs>
          <w:tab w:val="left" w:pos="0"/>
        </w:tabs>
        <w:jc w:val="center"/>
        <w:rPr>
          <w:b/>
          <w:bCs/>
          <w:color w:val="FF0000"/>
          <w:sz w:val="32"/>
          <w:szCs w:val="32"/>
        </w:rPr>
      </w:pPr>
    </w:p>
    <w:p w:rsidR="000C36B1" w:rsidRPr="00263A15" w:rsidRDefault="000C36B1" w:rsidP="00747728">
      <w:pPr>
        <w:tabs>
          <w:tab w:val="left" w:pos="0"/>
        </w:tabs>
        <w:jc w:val="center"/>
        <w:rPr>
          <w:b/>
          <w:bCs/>
          <w:color w:val="FF0000"/>
          <w:sz w:val="32"/>
          <w:szCs w:val="32"/>
        </w:rPr>
      </w:pPr>
    </w:p>
    <w:p w:rsidR="00A4234D" w:rsidRPr="00073DF4" w:rsidRDefault="00747728" w:rsidP="00747728">
      <w:pPr>
        <w:tabs>
          <w:tab w:val="left" w:pos="0"/>
        </w:tabs>
        <w:jc w:val="center"/>
        <w:rPr>
          <w:b/>
          <w:bCs/>
          <w:iCs/>
          <w:sz w:val="32"/>
          <w:szCs w:val="32"/>
        </w:rPr>
      </w:pPr>
      <w:r w:rsidRPr="00073DF4">
        <w:rPr>
          <w:b/>
          <w:bCs/>
          <w:iCs/>
          <w:sz w:val="32"/>
          <w:szCs w:val="32"/>
        </w:rPr>
        <w:t xml:space="preserve">г. </w:t>
      </w:r>
      <w:r w:rsidR="0061179B" w:rsidRPr="00073DF4">
        <w:rPr>
          <w:b/>
          <w:bCs/>
          <w:iCs/>
          <w:sz w:val="32"/>
          <w:szCs w:val="32"/>
        </w:rPr>
        <w:t>Ханты-Мансийск</w:t>
      </w:r>
    </w:p>
    <w:p w:rsidR="001B1AAB" w:rsidRPr="007975B3" w:rsidRDefault="00747728" w:rsidP="007975B3">
      <w:pPr>
        <w:tabs>
          <w:tab w:val="left" w:pos="0"/>
        </w:tabs>
        <w:jc w:val="center"/>
        <w:rPr>
          <w:iCs/>
          <w:color w:val="0000FF"/>
          <w:sz w:val="26"/>
          <w:szCs w:val="26"/>
        </w:rPr>
      </w:pPr>
      <w:r w:rsidRPr="00263A15">
        <w:rPr>
          <w:b/>
          <w:bCs/>
          <w:iCs/>
          <w:color w:val="0000FF"/>
          <w:sz w:val="32"/>
          <w:szCs w:val="32"/>
        </w:rPr>
        <w:t xml:space="preserve"> </w:t>
      </w: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 xml:space="preserve"> Анализ пожаров, произошедших на территории </w:t>
      </w:r>
      <w:r w:rsidR="00D2644F">
        <w:rPr>
          <w:b/>
          <w:iCs/>
          <w:color w:val="000000" w:themeColor="text1"/>
          <w:sz w:val="26"/>
          <w:szCs w:val="26"/>
        </w:rPr>
        <w:t xml:space="preserve">г. </w:t>
      </w:r>
      <w:r w:rsidRPr="004A42AD">
        <w:rPr>
          <w:b/>
          <w:iCs/>
          <w:color w:val="000000" w:themeColor="text1"/>
          <w:sz w:val="26"/>
          <w:szCs w:val="26"/>
        </w:rPr>
        <w:t>Ханты-Мансийска</w:t>
      </w:r>
    </w:p>
    <w:p w:rsidR="008F163C" w:rsidRPr="00263A15" w:rsidRDefault="008F163C" w:rsidP="008F163C">
      <w:pPr>
        <w:ind w:right="-55" w:firstLine="708"/>
        <w:jc w:val="center"/>
        <w:rPr>
          <w:b/>
          <w:sz w:val="26"/>
          <w:szCs w:val="26"/>
        </w:rPr>
      </w:pPr>
    </w:p>
    <w:p w:rsidR="008F163C" w:rsidRPr="00263A15" w:rsidRDefault="00E6381C" w:rsidP="008F163C">
      <w:pPr>
        <w:ind w:firstLine="720"/>
        <w:jc w:val="both"/>
        <w:rPr>
          <w:sz w:val="26"/>
          <w:szCs w:val="26"/>
        </w:rPr>
      </w:pPr>
      <w:r>
        <w:rPr>
          <w:sz w:val="26"/>
          <w:szCs w:val="26"/>
        </w:rPr>
        <w:t xml:space="preserve">За </w:t>
      </w:r>
      <w:r w:rsidR="006C6BD1">
        <w:rPr>
          <w:sz w:val="26"/>
          <w:szCs w:val="26"/>
        </w:rPr>
        <w:t>1</w:t>
      </w:r>
      <w:r w:rsidR="00D05D3E">
        <w:rPr>
          <w:sz w:val="26"/>
          <w:szCs w:val="26"/>
        </w:rPr>
        <w:t>2</w:t>
      </w:r>
      <w:r w:rsidR="000F500C">
        <w:rPr>
          <w:sz w:val="26"/>
          <w:szCs w:val="26"/>
        </w:rPr>
        <w:t xml:space="preserve"> месяцев</w:t>
      </w:r>
      <w:r w:rsidR="0027351C">
        <w:rPr>
          <w:sz w:val="26"/>
          <w:szCs w:val="26"/>
        </w:rPr>
        <w:t xml:space="preserve"> </w:t>
      </w:r>
      <w:r w:rsidR="000E24AB">
        <w:rPr>
          <w:sz w:val="26"/>
          <w:szCs w:val="26"/>
        </w:rPr>
        <w:t>202</w:t>
      </w:r>
      <w:r w:rsidR="00E12109">
        <w:rPr>
          <w:sz w:val="26"/>
          <w:szCs w:val="26"/>
        </w:rPr>
        <w:t>1</w:t>
      </w:r>
      <w:r w:rsidR="00187967">
        <w:rPr>
          <w:sz w:val="26"/>
          <w:szCs w:val="26"/>
        </w:rPr>
        <w:t xml:space="preserve"> год</w:t>
      </w:r>
      <w:r w:rsidR="00E12109">
        <w:rPr>
          <w:sz w:val="26"/>
          <w:szCs w:val="26"/>
        </w:rPr>
        <w:t>а</w:t>
      </w:r>
      <w:r w:rsidR="00187967">
        <w:rPr>
          <w:sz w:val="26"/>
          <w:szCs w:val="26"/>
        </w:rPr>
        <w:t xml:space="preserve"> </w:t>
      </w:r>
      <w:r w:rsidR="008F163C" w:rsidRPr="00263A15">
        <w:rPr>
          <w:sz w:val="26"/>
          <w:szCs w:val="26"/>
        </w:rPr>
        <w:t xml:space="preserve">оперативная обстановка с пожарами в </w:t>
      </w:r>
      <w:r w:rsidR="00786650">
        <w:rPr>
          <w:sz w:val="26"/>
          <w:szCs w:val="26"/>
        </w:rPr>
        <w:t xml:space="preserve">                                           </w:t>
      </w:r>
      <w:r w:rsidR="00D2644F">
        <w:rPr>
          <w:sz w:val="26"/>
          <w:szCs w:val="26"/>
        </w:rPr>
        <w:t xml:space="preserve">г. </w:t>
      </w:r>
      <w:r w:rsidR="008F163C">
        <w:rPr>
          <w:sz w:val="26"/>
          <w:szCs w:val="26"/>
        </w:rPr>
        <w:t>Ханты-Мансийск</w:t>
      </w:r>
      <w:r w:rsidR="008F163C" w:rsidRPr="00263A15">
        <w:rPr>
          <w:sz w:val="26"/>
          <w:szCs w:val="26"/>
        </w:rPr>
        <w:t xml:space="preserve">е характеризовалась следующими основными показателями: </w:t>
      </w:r>
    </w:p>
    <w:p w:rsidR="008F163C" w:rsidRPr="00263A15" w:rsidRDefault="00786650" w:rsidP="008F163C">
      <w:pPr>
        <w:ind w:firstLine="720"/>
        <w:jc w:val="both"/>
        <w:rPr>
          <w:sz w:val="26"/>
          <w:szCs w:val="26"/>
        </w:rPr>
      </w:pPr>
      <w:r>
        <w:rPr>
          <w:sz w:val="26"/>
          <w:szCs w:val="26"/>
        </w:rPr>
        <w:t xml:space="preserve">- </w:t>
      </w:r>
      <w:r w:rsidR="00D05D3E">
        <w:rPr>
          <w:sz w:val="26"/>
          <w:szCs w:val="26"/>
        </w:rPr>
        <w:t>зарегистрировано 102</w:t>
      </w:r>
      <w:r w:rsidR="008F163C">
        <w:rPr>
          <w:sz w:val="26"/>
          <w:szCs w:val="26"/>
        </w:rPr>
        <w:t xml:space="preserve"> </w:t>
      </w:r>
      <w:r w:rsidR="001665FB" w:rsidRPr="00263A15">
        <w:rPr>
          <w:sz w:val="26"/>
          <w:szCs w:val="26"/>
        </w:rPr>
        <w:t>пожар</w:t>
      </w:r>
      <w:r w:rsidR="006C6BD1">
        <w:rPr>
          <w:sz w:val="26"/>
          <w:szCs w:val="26"/>
        </w:rPr>
        <w:t>а</w:t>
      </w:r>
      <w:r w:rsidR="001665FB">
        <w:rPr>
          <w:sz w:val="26"/>
          <w:szCs w:val="26"/>
        </w:rPr>
        <w:t xml:space="preserve"> </w:t>
      </w:r>
      <w:r w:rsidR="00D2644F">
        <w:rPr>
          <w:sz w:val="26"/>
          <w:szCs w:val="26"/>
        </w:rPr>
        <w:t xml:space="preserve">(АППГ – </w:t>
      </w:r>
      <w:r w:rsidR="00D05D3E">
        <w:rPr>
          <w:sz w:val="26"/>
          <w:szCs w:val="26"/>
        </w:rPr>
        <w:t>122</w:t>
      </w:r>
      <w:r w:rsidR="008F163C">
        <w:rPr>
          <w:sz w:val="26"/>
          <w:szCs w:val="26"/>
        </w:rPr>
        <w:t xml:space="preserve">; </w:t>
      </w:r>
      <w:r w:rsidR="007D3909">
        <w:rPr>
          <w:b/>
          <w:sz w:val="26"/>
          <w:szCs w:val="26"/>
        </w:rPr>
        <w:t>снижение</w:t>
      </w:r>
      <w:r w:rsidR="004076B2" w:rsidRPr="004076B2">
        <w:rPr>
          <w:b/>
          <w:sz w:val="26"/>
          <w:szCs w:val="26"/>
        </w:rPr>
        <w:t xml:space="preserve"> </w:t>
      </w:r>
      <w:r>
        <w:rPr>
          <w:b/>
          <w:sz w:val="26"/>
          <w:szCs w:val="26"/>
        </w:rPr>
        <w:t xml:space="preserve">на </w:t>
      </w:r>
      <w:r w:rsidR="00D05D3E">
        <w:rPr>
          <w:b/>
          <w:sz w:val="26"/>
          <w:szCs w:val="26"/>
        </w:rPr>
        <w:t>16,4</w:t>
      </w:r>
      <w:r w:rsidR="004D31F3">
        <w:rPr>
          <w:b/>
          <w:sz w:val="26"/>
          <w:szCs w:val="26"/>
        </w:rPr>
        <w:t xml:space="preserve"> %</w:t>
      </w:r>
      <w:r w:rsidR="008F163C" w:rsidRPr="00263A15">
        <w:rPr>
          <w:sz w:val="26"/>
          <w:szCs w:val="26"/>
        </w:rPr>
        <w:t>)</w:t>
      </w:r>
      <w:r w:rsidR="001665FB">
        <w:rPr>
          <w:sz w:val="26"/>
          <w:szCs w:val="26"/>
        </w:rPr>
        <w:t>;</w:t>
      </w:r>
      <w:r w:rsidR="008F163C" w:rsidRPr="00263A15">
        <w:rPr>
          <w:sz w:val="26"/>
          <w:szCs w:val="26"/>
        </w:rPr>
        <w:t xml:space="preserve"> </w:t>
      </w:r>
    </w:p>
    <w:p w:rsidR="008F163C" w:rsidRPr="00263A15" w:rsidRDefault="008F163C" w:rsidP="008F163C">
      <w:pPr>
        <w:ind w:firstLine="720"/>
        <w:jc w:val="both"/>
        <w:rPr>
          <w:sz w:val="26"/>
          <w:szCs w:val="26"/>
        </w:rPr>
      </w:pPr>
      <w:r>
        <w:rPr>
          <w:sz w:val="26"/>
          <w:szCs w:val="26"/>
        </w:rPr>
        <w:t xml:space="preserve">- </w:t>
      </w:r>
      <w:r w:rsidR="000E24AB">
        <w:rPr>
          <w:sz w:val="26"/>
          <w:szCs w:val="26"/>
        </w:rPr>
        <w:t>погиб</w:t>
      </w:r>
      <w:r w:rsidR="00786650">
        <w:rPr>
          <w:sz w:val="26"/>
          <w:szCs w:val="26"/>
        </w:rPr>
        <w:t xml:space="preserve"> </w:t>
      </w:r>
      <w:r w:rsidR="00F865E0">
        <w:rPr>
          <w:sz w:val="26"/>
          <w:szCs w:val="26"/>
        </w:rPr>
        <w:t>1</w:t>
      </w:r>
      <w:r w:rsidR="00414F43">
        <w:rPr>
          <w:sz w:val="26"/>
          <w:szCs w:val="26"/>
        </w:rPr>
        <w:t xml:space="preserve"> человек</w:t>
      </w:r>
      <w:r w:rsidRPr="00263A15">
        <w:rPr>
          <w:sz w:val="26"/>
          <w:szCs w:val="26"/>
        </w:rPr>
        <w:t xml:space="preserve"> (АППГ – </w:t>
      </w:r>
      <w:r w:rsidR="006C6BD1">
        <w:rPr>
          <w:sz w:val="26"/>
          <w:szCs w:val="26"/>
        </w:rPr>
        <w:t>3</w:t>
      </w:r>
      <w:r w:rsidR="00064346">
        <w:rPr>
          <w:sz w:val="26"/>
          <w:szCs w:val="26"/>
        </w:rPr>
        <w:t xml:space="preserve"> </w:t>
      </w:r>
      <w:r w:rsidR="00414F43">
        <w:rPr>
          <w:sz w:val="26"/>
          <w:szCs w:val="26"/>
        </w:rPr>
        <w:t>человек</w:t>
      </w:r>
      <w:r w:rsidR="006C6BD1">
        <w:rPr>
          <w:sz w:val="26"/>
          <w:szCs w:val="26"/>
        </w:rPr>
        <w:t>а</w:t>
      </w:r>
      <w:r w:rsidR="00414F43">
        <w:rPr>
          <w:sz w:val="26"/>
          <w:szCs w:val="26"/>
        </w:rPr>
        <w:t xml:space="preserve">; </w:t>
      </w:r>
      <w:r w:rsidR="007A5534">
        <w:rPr>
          <w:sz w:val="26"/>
          <w:szCs w:val="26"/>
        </w:rPr>
        <w:t xml:space="preserve">- </w:t>
      </w:r>
      <w:r w:rsidR="006C6BD1">
        <w:rPr>
          <w:sz w:val="26"/>
          <w:szCs w:val="26"/>
        </w:rPr>
        <w:t>в 3 раза</w:t>
      </w:r>
      <w:r w:rsidRPr="00263A15">
        <w:rPr>
          <w:sz w:val="26"/>
          <w:szCs w:val="26"/>
        </w:rPr>
        <w:t>)</w:t>
      </w:r>
      <w:r w:rsidR="001665FB">
        <w:rPr>
          <w:sz w:val="26"/>
          <w:szCs w:val="26"/>
        </w:rPr>
        <w:t>;</w:t>
      </w:r>
    </w:p>
    <w:p w:rsidR="00D2644F" w:rsidRDefault="00D2644F" w:rsidP="008F163C">
      <w:pPr>
        <w:ind w:firstLine="720"/>
        <w:jc w:val="both"/>
        <w:rPr>
          <w:sz w:val="26"/>
          <w:szCs w:val="26"/>
        </w:rPr>
      </w:pPr>
      <w:r w:rsidRPr="003D3C1B">
        <w:rPr>
          <w:sz w:val="26"/>
          <w:szCs w:val="26"/>
        </w:rPr>
        <w:t xml:space="preserve">- травмы различной степени тяжести на пожарах получили </w:t>
      </w:r>
      <w:r w:rsidR="00D05D3E">
        <w:rPr>
          <w:sz w:val="26"/>
          <w:szCs w:val="26"/>
        </w:rPr>
        <w:t>7</w:t>
      </w:r>
      <w:r w:rsidRPr="003D3C1B">
        <w:rPr>
          <w:sz w:val="26"/>
          <w:szCs w:val="26"/>
        </w:rPr>
        <w:t xml:space="preserve"> человек (АППГ –</w:t>
      </w:r>
      <w:r w:rsidR="000C36B1">
        <w:rPr>
          <w:sz w:val="26"/>
          <w:szCs w:val="26"/>
        </w:rPr>
        <w:t xml:space="preserve"> </w:t>
      </w:r>
      <w:r w:rsidR="006C6BD1">
        <w:rPr>
          <w:sz w:val="26"/>
          <w:szCs w:val="26"/>
        </w:rPr>
        <w:t>4</w:t>
      </w:r>
      <w:r w:rsidR="00B65AB5">
        <w:rPr>
          <w:sz w:val="26"/>
          <w:szCs w:val="26"/>
        </w:rPr>
        <w:t xml:space="preserve"> человек</w:t>
      </w:r>
      <w:r w:rsidR="006F13F3">
        <w:rPr>
          <w:sz w:val="26"/>
          <w:szCs w:val="26"/>
        </w:rPr>
        <w:t>а</w:t>
      </w:r>
      <w:r w:rsidRPr="003D3C1B">
        <w:rPr>
          <w:sz w:val="26"/>
          <w:szCs w:val="26"/>
        </w:rPr>
        <w:t xml:space="preserve">; </w:t>
      </w:r>
      <w:r w:rsidR="00E12109" w:rsidRPr="00E12109">
        <w:rPr>
          <w:b/>
          <w:sz w:val="26"/>
          <w:szCs w:val="26"/>
        </w:rPr>
        <w:t xml:space="preserve">увеличение </w:t>
      </w:r>
      <w:r w:rsidR="006C6BD1">
        <w:rPr>
          <w:b/>
          <w:sz w:val="26"/>
          <w:szCs w:val="26"/>
        </w:rPr>
        <w:t>в 1,</w:t>
      </w:r>
      <w:r w:rsidR="00D05D3E">
        <w:rPr>
          <w:b/>
          <w:sz w:val="26"/>
          <w:szCs w:val="26"/>
        </w:rPr>
        <w:t>7</w:t>
      </w:r>
      <w:r w:rsidR="004D31F3">
        <w:rPr>
          <w:b/>
          <w:sz w:val="26"/>
          <w:szCs w:val="26"/>
        </w:rPr>
        <w:t xml:space="preserve"> раз</w:t>
      </w:r>
      <w:r w:rsidR="006F13F3">
        <w:rPr>
          <w:b/>
          <w:sz w:val="26"/>
          <w:szCs w:val="26"/>
        </w:rPr>
        <w:t>а</w:t>
      </w:r>
      <w:r w:rsidRPr="003D3C1B">
        <w:rPr>
          <w:sz w:val="26"/>
          <w:szCs w:val="26"/>
        </w:rPr>
        <w:t>);</w:t>
      </w:r>
    </w:p>
    <w:p w:rsidR="008F163C" w:rsidRPr="00263A15" w:rsidRDefault="008F163C" w:rsidP="008F163C">
      <w:pPr>
        <w:ind w:firstLine="720"/>
        <w:jc w:val="both"/>
        <w:rPr>
          <w:sz w:val="26"/>
          <w:szCs w:val="26"/>
        </w:rPr>
      </w:pPr>
      <w:r w:rsidRPr="00263A15">
        <w:rPr>
          <w:sz w:val="26"/>
          <w:szCs w:val="26"/>
        </w:rPr>
        <w:t>- материальный ущерб</w:t>
      </w:r>
      <w:r w:rsidR="000758D8">
        <w:rPr>
          <w:sz w:val="26"/>
          <w:szCs w:val="26"/>
        </w:rPr>
        <w:t xml:space="preserve"> от пожаров </w:t>
      </w:r>
      <w:r w:rsidR="00786650">
        <w:rPr>
          <w:sz w:val="26"/>
          <w:szCs w:val="26"/>
        </w:rPr>
        <w:t>составил 4</w:t>
      </w:r>
      <w:r w:rsidR="00430607">
        <w:rPr>
          <w:sz w:val="26"/>
          <w:szCs w:val="26"/>
        </w:rPr>
        <w:t xml:space="preserve"> </w:t>
      </w:r>
      <w:r w:rsidR="006C6BD1">
        <w:rPr>
          <w:sz w:val="26"/>
          <w:szCs w:val="26"/>
        </w:rPr>
        <w:t>59</w:t>
      </w:r>
      <w:r w:rsidR="00D05D3E">
        <w:rPr>
          <w:sz w:val="26"/>
          <w:szCs w:val="26"/>
        </w:rPr>
        <w:t>3</w:t>
      </w:r>
      <w:r w:rsidR="00F865E0">
        <w:rPr>
          <w:sz w:val="26"/>
          <w:szCs w:val="26"/>
        </w:rPr>
        <w:t> </w:t>
      </w:r>
      <w:r w:rsidR="000F500C">
        <w:rPr>
          <w:sz w:val="26"/>
          <w:szCs w:val="26"/>
        </w:rPr>
        <w:t>1</w:t>
      </w:r>
      <w:r w:rsidR="006C6BD1">
        <w:rPr>
          <w:sz w:val="26"/>
          <w:szCs w:val="26"/>
        </w:rPr>
        <w:t>5</w:t>
      </w:r>
      <w:r w:rsidR="00D05D3E">
        <w:rPr>
          <w:sz w:val="26"/>
          <w:szCs w:val="26"/>
        </w:rPr>
        <w:t>5</w:t>
      </w:r>
      <w:r w:rsidR="004D31F3">
        <w:rPr>
          <w:sz w:val="26"/>
          <w:szCs w:val="26"/>
        </w:rPr>
        <w:t xml:space="preserve"> руб.</w:t>
      </w:r>
      <w:r>
        <w:rPr>
          <w:sz w:val="26"/>
          <w:szCs w:val="26"/>
        </w:rPr>
        <w:t xml:space="preserve"> (АППГ – </w:t>
      </w:r>
      <w:r w:rsidR="00776DD3">
        <w:rPr>
          <w:sz w:val="26"/>
          <w:szCs w:val="26"/>
        </w:rPr>
        <w:t>235</w:t>
      </w:r>
      <w:r w:rsidR="004D31F3">
        <w:rPr>
          <w:sz w:val="26"/>
          <w:szCs w:val="26"/>
        </w:rPr>
        <w:t xml:space="preserve"> </w:t>
      </w:r>
      <w:r w:rsidR="00776DD3">
        <w:rPr>
          <w:sz w:val="26"/>
          <w:szCs w:val="26"/>
        </w:rPr>
        <w:t>328</w:t>
      </w:r>
      <w:r w:rsidR="0013705B">
        <w:rPr>
          <w:sz w:val="26"/>
          <w:szCs w:val="26"/>
        </w:rPr>
        <w:t xml:space="preserve"> руб.; </w:t>
      </w:r>
      <w:r w:rsidR="00C958A4">
        <w:rPr>
          <w:b/>
          <w:sz w:val="26"/>
          <w:szCs w:val="26"/>
        </w:rPr>
        <w:t>увеличение в 19</w:t>
      </w:r>
      <w:r w:rsidR="006C6BD1">
        <w:rPr>
          <w:b/>
          <w:sz w:val="26"/>
          <w:szCs w:val="26"/>
        </w:rPr>
        <w:t>,5</w:t>
      </w:r>
      <w:r w:rsidR="006F13F3">
        <w:rPr>
          <w:b/>
          <w:sz w:val="26"/>
          <w:szCs w:val="26"/>
        </w:rPr>
        <w:t xml:space="preserve"> </w:t>
      </w:r>
      <w:r w:rsidR="004D31F3" w:rsidRPr="004D31F3">
        <w:rPr>
          <w:b/>
          <w:sz w:val="26"/>
          <w:szCs w:val="26"/>
        </w:rPr>
        <w:t>раз</w:t>
      </w:r>
      <w:r w:rsidRPr="00A1317A">
        <w:rPr>
          <w:sz w:val="26"/>
          <w:szCs w:val="26"/>
        </w:rPr>
        <w:t>)</w:t>
      </w:r>
      <w:r w:rsidR="00092327">
        <w:rPr>
          <w:sz w:val="26"/>
          <w:szCs w:val="26"/>
        </w:rPr>
        <w:t>.</w:t>
      </w:r>
    </w:p>
    <w:p w:rsidR="00A4234D" w:rsidRPr="00786650" w:rsidRDefault="008F163C" w:rsidP="008F163C">
      <w:pPr>
        <w:ind w:firstLine="720"/>
        <w:jc w:val="both"/>
        <w:rPr>
          <w:sz w:val="26"/>
          <w:szCs w:val="26"/>
        </w:rPr>
      </w:pPr>
      <w:r w:rsidRPr="00A0256D">
        <w:rPr>
          <w:sz w:val="26"/>
          <w:szCs w:val="26"/>
        </w:rPr>
        <w:t xml:space="preserve">Из общего </w:t>
      </w:r>
      <w:r w:rsidR="00AF05F3">
        <w:rPr>
          <w:sz w:val="26"/>
          <w:szCs w:val="26"/>
        </w:rPr>
        <w:t>числа пожаров за</w:t>
      </w:r>
      <w:r w:rsidR="0009528D">
        <w:rPr>
          <w:sz w:val="26"/>
          <w:szCs w:val="26"/>
        </w:rPr>
        <w:t xml:space="preserve"> </w:t>
      </w:r>
      <w:r w:rsidR="006C6BD1">
        <w:rPr>
          <w:sz w:val="26"/>
          <w:szCs w:val="26"/>
        </w:rPr>
        <w:t>1</w:t>
      </w:r>
      <w:r w:rsidR="00D05D3E">
        <w:rPr>
          <w:sz w:val="26"/>
          <w:szCs w:val="26"/>
        </w:rPr>
        <w:t>2</w:t>
      </w:r>
      <w:r w:rsidR="00C958A4">
        <w:rPr>
          <w:sz w:val="26"/>
          <w:szCs w:val="26"/>
        </w:rPr>
        <w:t xml:space="preserve"> месяцев </w:t>
      </w:r>
      <w:r w:rsidR="00786650">
        <w:rPr>
          <w:sz w:val="26"/>
          <w:szCs w:val="26"/>
        </w:rPr>
        <w:t xml:space="preserve"> </w:t>
      </w:r>
      <w:r w:rsidR="00E12109">
        <w:rPr>
          <w:sz w:val="26"/>
          <w:szCs w:val="26"/>
        </w:rPr>
        <w:t>2021</w:t>
      </w:r>
      <w:r w:rsidRPr="00A0256D">
        <w:rPr>
          <w:sz w:val="26"/>
          <w:szCs w:val="26"/>
        </w:rPr>
        <w:t xml:space="preserve"> год</w:t>
      </w:r>
      <w:r w:rsidR="00E12109">
        <w:rPr>
          <w:sz w:val="26"/>
          <w:szCs w:val="26"/>
        </w:rPr>
        <w:t>а</w:t>
      </w:r>
      <w:r w:rsidR="001665FB" w:rsidRPr="00A0256D">
        <w:rPr>
          <w:sz w:val="26"/>
          <w:szCs w:val="26"/>
        </w:rPr>
        <w:t>,</w:t>
      </w:r>
      <w:r w:rsidRPr="00A0256D">
        <w:rPr>
          <w:sz w:val="26"/>
          <w:szCs w:val="26"/>
        </w:rPr>
        <w:t xml:space="preserve"> </w:t>
      </w:r>
      <w:r w:rsidR="006C6BD1">
        <w:rPr>
          <w:sz w:val="26"/>
          <w:szCs w:val="26"/>
        </w:rPr>
        <w:t>3</w:t>
      </w:r>
      <w:r w:rsidR="00D05D3E">
        <w:rPr>
          <w:sz w:val="26"/>
          <w:szCs w:val="26"/>
        </w:rPr>
        <w:t>7</w:t>
      </w:r>
      <w:r w:rsidR="000758D8">
        <w:rPr>
          <w:sz w:val="26"/>
          <w:szCs w:val="26"/>
        </w:rPr>
        <w:t xml:space="preserve"> пожар</w:t>
      </w:r>
      <w:r w:rsidR="00C958A4">
        <w:rPr>
          <w:sz w:val="26"/>
          <w:szCs w:val="26"/>
        </w:rPr>
        <w:t>ов</w:t>
      </w:r>
      <w:r w:rsidR="001665FB" w:rsidRPr="00A0256D">
        <w:rPr>
          <w:sz w:val="26"/>
          <w:szCs w:val="26"/>
        </w:rPr>
        <w:t xml:space="preserve"> зарегистрирован</w:t>
      </w:r>
      <w:r w:rsidR="00A9262C">
        <w:rPr>
          <w:sz w:val="26"/>
          <w:szCs w:val="26"/>
        </w:rPr>
        <w:t>о</w:t>
      </w:r>
      <w:r w:rsidR="001665FB" w:rsidRPr="00A0256D">
        <w:rPr>
          <w:sz w:val="26"/>
          <w:szCs w:val="26"/>
        </w:rPr>
        <w:t xml:space="preserve"> </w:t>
      </w:r>
      <w:r w:rsidRPr="00A0256D">
        <w:rPr>
          <w:sz w:val="26"/>
          <w:szCs w:val="26"/>
        </w:rPr>
        <w:t xml:space="preserve">на </w:t>
      </w:r>
      <w:r w:rsidR="00E12109">
        <w:rPr>
          <w:sz w:val="26"/>
          <w:szCs w:val="26"/>
        </w:rPr>
        <w:t>объектах</w:t>
      </w:r>
      <w:r w:rsidRPr="00A0256D">
        <w:rPr>
          <w:sz w:val="26"/>
          <w:szCs w:val="26"/>
        </w:rPr>
        <w:t xml:space="preserve"> жилого </w:t>
      </w:r>
      <w:r w:rsidR="00746567">
        <w:rPr>
          <w:sz w:val="26"/>
          <w:szCs w:val="26"/>
        </w:rPr>
        <w:t xml:space="preserve">сектора </w:t>
      </w:r>
      <w:r w:rsidR="00E12109">
        <w:rPr>
          <w:sz w:val="26"/>
          <w:szCs w:val="26"/>
        </w:rPr>
        <w:t xml:space="preserve">(АППГ – </w:t>
      </w:r>
      <w:r w:rsidR="00D05D3E">
        <w:rPr>
          <w:sz w:val="26"/>
          <w:szCs w:val="26"/>
        </w:rPr>
        <w:t>55</w:t>
      </w:r>
      <w:r w:rsidR="00A00985">
        <w:rPr>
          <w:sz w:val="26"/>
          <w:szCs w:val="26"/>
        </w:rPr>
        <w:t>;</w:t>
      </w:r>
      <w:r w:rsidR="00776DD3">
        <w:rPr>
          <w:sz w:val="26"/>
          <w:szCs w:val="26"/>
        </w:rPr>
        <w:t xml:space="preserve"> </w:t>
      </w:r>
      <w:r w:rsidR="00D05D3E">
        <w:rPr>
          <w:sz w:val="26"/>
          <w:szCs w:val="26"/>
        </w:rPr>
        <w:t>-32,7</w:t>
      </w:r>
      <w:r w:rsidR="006F13F3">
        <w:rPr>
          <w:sz w:val="26"/>
          <w:szCs w:val="26"/>
        </w:rPr>
        <w:t>%</w:t>
      </w:r>
      <w:r w:rsidRPr="00786650">
        <w:rPr>
          <w:sz w:val="26"/>
          <w:szCs w:val="26"/>
        </w:rPr>
        <w:t>).</w:t>
      </w:r>
    </w:p>
    <w:p w:rsidR="008F163C" w:rsidRPr="00263A15" w:rsidRDefault="008F163C" w:rsidP="000758D8">
      <w:pPr>
        <w:jc w:val="both"/>
        <w:rPr>
          <w:sz w:val="26"/>
          <w:szCs w:val="26"/>
        </w:rPr>
      </w:pPr>
      <w:bookmarkStart w:id="0" w:name="_GoBack"/>
      <w:bookmarkEnd w:id="0"/>
    </w:p>
    <w:p w:rsidR="008F163C" w:rsidRDefault="008F163C" w:rsidP="008F163C">
      <w:pPr>
        <w:ind w:firstLine="708"/>
        <w:jc w:val="both"/>
        <w:rPr>
          <w:b/>
          <w:iCs/>
        </w:rPr>
      </w:pPr>
      <w:r w:rsidRPr="00263A15">
        <w:rPr>
          <w:b/>
          <w:bCs/>
          <w:iCs/>
        </w:rPr>
        <w:t>Диаграмма</w:t>
      </w:r>
      <w:r>
        <w:rPr>
          <w:b/>
          <w:bCs/>
          <w:iCs/>
        </w:rPr>
        <w:t xml:space="preserve"> 1</w:t>
      </w:r>
      <w:r w:rsidRPr="00263A15">
        <w:rPr>
          <w:b/>
          <w:bCs/>
          <w:iCs/>
        </w:rPr>
        <w:t xml:space="preserve">: </w:t>
      </w:r>
      <w:r w:rsidR="00A163A3">
        <w:rPr>
          <w:b/>
          <w:iCs/>
        </w:rPr>
        <w:t xml:space="preserve">Обстановка с пожарами </w:t>
      </w:r>
      <w:r w:rsidRPr="00263A15">
        <w:rPr>
          <w:b/>
          <w:iCs/>
        </w:rPr>
        <w:t xml:space="preserve">и </w:t>
      </w:r>
      <w:r w:rsidR="00C5588B" w:rsidRPr="00263A15">
        <w:rPr>
          <w:b/>
          <w:iCs/>
        </w:rPr>
        <w:t>последств</w:t>
      </w:r>
      <w:r w:rsidR="00C5588B">
        <w:rPr>
          <w:b/>
          <w:iCs/>
        </w:rPr>
        <w:t>ия</w:t>
      </w:r>
      <w:r w:rsidR="00C5588B" w:rsidRPr="00263A15">
        <w:rPr>
          <w:b/>
          <w:iCs/>
        </w:rPr>
        <w:t xml:space="preserve"> </w:t>
      </w:r>
      <w:r w:rsidR="00C5588B">
        <w:rPr>
          <w:b/>
          <w:iCs/>
        </w:rPr>
        <w:t xml:space="preserve">от </w:t>
      </w:r>
      <w:r w:rsidR="00D712F3">
        <w:rPr>
          <w:b/>
          <w:iCs/>
        </w:rPr>
        <w:t>н</w:t>
      </w:r>
      <w:r w:rsidRPr="00263A15">
        <w:rPr>
          <w:b/>
          <w:iCs/>
        </w:rPr>
        <w:t>их</w:t>
      </w:r>
      <w:r w:rsidR="00A163A3">
        <w:rPr>
          <w:b/>
          <w:iCs/>
        </w:rPr>
        <w:t xml:space="preserve"> </w:t>
      </w:r>
      <w:r w:rsidRPr="00263A15">
        <w:rPr>
          <w:b/>
          <w:iCs/>
        </w:rPr>
        <w:t xml:space="preserve">на территории </w:t>
      </w:r>
      <w:r w:rsidR="00A163A3">
        <w:rPr>
          <w:b/>
          <w:iCs/>
        </w:rPr>
        <w:t xml:space="preserve">                              </w:t>
      </w:r>
      <w:r w:rsidR="00A9262C">
        <w:rPr>
          <w:b/>
          <w:iCs/>
        </w:rPr>
        <w:t>г. Ханты-Мансийск</w:t>
      </w:r>
      <w:r w:rsidR="00A163A3">
        <w:rPr>
          <w:b/>
          <w:iCs/>
        </w:rPr>
        <w:t xml:space="preserve">а </w:t>
      </w:r>
    </w:p>
    <w:p w:rsidR="00B23EA4" w:rsidRDefault="006C6BD1" w:rsidP="008F163C">
      <w:pPr>
        <w:ind w:firstLine="708"/>
        <w:jc w:val="both"/>
        <w:rPr>
          <w:b/>
          <w:iCs/>
        </w:rPr>
      </w:pPr>
      <w:r>
        <w:rPr>
          <w:noProof/>
          <w:color w:val="FF0000"/>
          <w:sz w:val="26"/>
          <w:szCs w:val="26"/>
        </w:rPr>
        <w:drawing>
          <wp:anchor distT="0" distB="0" distL="114300" distR="114300" simplePos="0" relativeHeight="251904000" behindDoc="0" locked="0" layoutInCell="1" allowOverlap="1">
            <wp:simplePos x="0" y="0"/>
            <wp:positionH relativeFrom="column">
              <wp:posOffset>3939540</wp:posOffset>
            </wp:positionH>
            <wp:positionV relativeFrom="paragraph">
              <wp:posOffset>52070</wp:posOffset>
            </wp:positionV>
            <wp:extent cx="1101725" cy="310515"/>
            <wp:effectExtent l="76200" t="38100" r="0" b="13335"/>
            <wp:wrapNone/>
            <wp:docPr id="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B23EA4">
        <w:rPr>
          <w:noProof/>
          <w:color w:val="FF0000"/>
          <w:sz w:val="26"/>
          <w:szCs w:val="26"/>
        </w:rPr>
        <w:drawing>
          <wp:anchor distT="0" distB="0" distL="114300" distR="114300" simplePos="0" relativeHeight="251730944" behindDoc="0" locked="0" layoutInCell="1" allowOverlap="1">
            <wp:simplePos x="0" y="0"/>
            <wp:positionH relativeFrom="column">
              <wp:posOffset>1005840</wp:posOffset>
            </wp:positionH>
            <wp:positionV relativeFrom="paragraph">
              <wp:posOffset>95885</wp:posOffset>
            </wp:positionV>
            <wp:extent cx="1200150" cy="321945"/>
            <wp:effectExtent l="19050" t="38100" r="0" b="40005"/>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8F163C" w:rsidRPr="00263A15" w:rsidRDefault="008F163C" w:rsidP="00926373">
      <w:pPr>
        <w:rPr>
          <w:sz w:val="26"/>
          <w:szCs w:val="26"/>
        </w:rPr>
      </w:pPr>
    </w:p>
    <w:p w:rsidR="008F163C" w:rsidRPr="00263A15" w:rsidRDefault="00880E49" w:rsidP="00784DE0">
      <w:pPr>
        <w:ind w:left="142"/>
        <w:jc w:val="both"/>
        <w:rPr>
          <w:color w:val="FF0000"/>
          <w:sz w:val="26"/>
          <w:szCs w:val="26"/>
        </w:rPr>
      </w:pPr>
      <w:r>
        <w:rPr>
          <w:noProof/>
          <w:sz w:val="26"/>
          <w:szCs w:val="26"/>
        </w:rPr>
        <w:drawing>
          <wp:anchor distT="0" distB="0" distL="114300" distR="114300" simplePos="0" relativeHeight="251731968" behindDoc="0" locked="0" layoutInCell="1" allowOverlap="1">
            <wp:simplePos x="0" y="0"/>
            <wp:positionH relativeFrom="column">
              <wp:posOffset>2658110</wp:posOffset>
            </wp:positionH>
            <wp:positionV relativeFrom="paragraph">
              <wp:posOffset>1661795</wp:posOffset>
            </wp:positionV>
            <wp:extent cx="1248410" cy="313690"/>
            <wp:effectExtent l="0" t="38100" r="0" b="10160"/>
            <wp:wrapNone/>
            <wp:docPr id="5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F865E0">
        <w:rPr>
          <w:noProof/>
          <w:sz w:val="26"/>
          <w:szCs w:val="26"/>
        </w:rPr>
        <w:drawing>
          <wp:anchor distT="0" distB="0" distL="114300" distR="114300" simplePos="0" relativeHeight="251732992" behindDoc="0" locked="0" layoutInCell="1" allowOverlap="1">
            <wp:simplePos x="0" y="0"/>
            <wp:positionH relativeFrom="column">
              <wp:posOffset>1612138</wp:posOffset>
            </wp:positionH>
            <wp:positionV relativeFrom="paragraph">
              <wp:posOffset>1658620</wp:posOffset>
            </wp:positionV>
            <wp:extent cx="1082040" cy="314325"/>
            <wp:effectExtent l="0" t="38100" r="0" b="28575"/>
            <wp:wrapNone/>
            <wp:docPr id="49"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8F163C" w:rsidRPr="00263A15">
        <w:rPr>
          <w:noProof/>
          <w:color w:val="FF0000"/>
          <w:sz w:val="26"/>
          <w:szCs w:val="26"/>
        </w:rPr>
        <w:drawing>
          <wp:inline distT="0" distB="0" distL="0" distR="0">
            <wp:extent cx="5909481" cy="2770495"/>
            <wp:effectExtent l="0" t="0" r="0" b="0"/>
            <wp:docPr id="5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F163C" w:rsidRDefault="008F163C" w:rsidP="008A5AFD">
      <w:pPr>
        <w:jc w:val="both"/>
        <w:rPr>
          <w:sz w:val="26"/>
          <w:szCs w:val="26"/>
        </w:rPr>
      </w:pPr>
    </w:p>
    <w:p w:rsidR="00636D1E" w:rsidRDefault="00636D1E" w:rsidP="00E05534">
      <w:pPr>
        <w:keepNext/>
        <w:autoSpaceDE w:val="0"/>
        <w:autoSpaceDN w:val="0"/>
        <w:outlineLvl w:val="1"/>
        <w:rPr>
          <w:b/>
          <w:sz w:val="26"/>
          <w:szCs w:val="26"/>
        </w:rPr>
      </w:pPr>
    </w:p>
    <w:p w:rsidR="008F163C" w:rsidRPr="00B12302" w:rsidRDefault="008F163C" w:rsidP="008F163C">
      <w:pPr>
        <w:keepNext/>
        <w:autoSpaceDE w:val="0"/>
        <w:autoSpaceDN w:val="0"/>
        <w:jc w:val="center"/>
        <w:outlineLvl w:val="1"/>
        <w:rPr>
          <w:b/>
          <w:sz w:val="26"/>
          <w:szCs w:val="26"/>
        </w:rPr>
      </w:pPr>
      <w:r w:rsidRPr="00B12302">
        <w:rPr>
          <w:b/>
          <w:sz w:val="26"/>
          <w:szCs w:val="26"/>
        </w:rPr>
        <w:t>Общая оценка оперативной</w:t>
      </w:r>
      <w:r w:rsidR="00B56A71">
        <w:rPr>
          <w:b/>
          <w:sz w:val="26"/>
          <w:szCs w:val="26"/>
        </w:rPr>
        <w:t xml:space="preserve"> обстановки происшедших пожаров, произошедших на территории</w:t>
      </w:r>
      <w:r w:rsidRPr="00B12302">
        <w:rPr>
          <w:b/>
          <w:sz w:val="26"/>
          <w:szCs w:val="26"/>
        </w:rPr>
        <w:t xml:space="preserve"> </w:t>
      </w:r>
      <w:r w:rsidR="00801BA8">
        <w:rPr>
          <w:b/>
          <w:sz w:val="26"/>
          <w:szCs w:val="26"/>
        </w:rPr>
        <w:t>г. Ханты-Мансийск</w:t>
      </w:r>
      <w:r w:rsidR="00B56A71">
        <w:rPr>
          <w:b/>
          <w:sz w:val="26"/>
          <w:szCs w:val="26"/>
        </w:rPr>
        <w:t>а</w:t>
      </w:r>
      <w:r w:rsidR="0012002A">
        <w:rPr>
          <w:b/>
          <w:sz w:val="26"/>
          <w:szCs w:val="26"/>
        </w:rPr>
        <w:t xml:space="preserve"> </w:t>
      </w:r>
    </w:p>
    <w:p w:rsidR="008F163C" w:rsidRPr="00263A15" w:rsidRDefault="008F163C" w:rsidP="008F163C">
      <w:pPr>
        <w:jc w:val="right"/>
        <w:rPr>
          <w:sz w:val="26"/>
          <w:szCs w:val="26"/>
        </w:rPr>
      </w:pPr>
    </w:p>
    <w:p w:rsidR="00AA7687" w:rsidRPr="00263A15" w:rsidRDefault="008F163C" w:rsidP="003D572A">
      <w:pPr>
        <w:jc w:val="right"/>
        <w:rPr>
          <w:sz w:val="26"/>
          <w:szCs w:val="26"/>
        </w:rPr>
      </w:pPr>
      <w:r w:rsidRPr="00263A15">
        <w:rPr>
          <w:sz w:val="26"/>
          <w:szCs w:val="26"/>
        </w:rPr>
        <w:t xml:space="preserve">Таблица1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8F163C" w:rsidRPr="00263A15" w:rsidTr="007F7160">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8F163C" w:rsidRPr="00263A15" w:rsidRDefault="00296B49" w:rsidP="00296B49">
            <w:pPr>
              <w:jc w:val="center"/>
              <w:rPr>
                <w:b/>
                <w:sz w:val="26"/>
                <w:szCs w:val="26"/>
              </w:rPr>
            </w:pPr>
            <w:r>
              <w:rPr>
                <w:b/>
                <w:sz w:val="26"/>
                <w:szCs w:val="26"/>
              </w:rPr>
              <w:t>2020</w:t>
            </w:r>
            <w:r w:rsidR="008F163C"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8F163C" w:rsidRPr="00263A15" w:rsidRDefault="000F772E" w:rsidP="00296B49">
            <w:pPr>
              <w:jc w:val="center"/>
              <w:rPr>
                <w:b/>
                <w:sz w:val="26"/>
                <w:szCs w:val="26"/>
              </w:rPr>
            </w:pPr>
            <w:r>
              <w:rPr>
                <w:b/>
                <w:sz w:val="26"/>
                <w:szCs w:val="26"/>
              </w:rPr>
              <w:t>20</w:t>
            </w:r>
            <w:r w:rsidR="00296B49">
              <w:rPr>
                <w:b/>
                <w:sz w:val="26"/>
                <w:szCs w:val="26"/>
              </w:rPr>
              <w:t>21</w:t>
            </w:r>
            <w:r w:rsidR="008F163C"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8F163C" w:rsidRPr="00263A15" w:rsidRDefault="008F163C" w:rsidP="008F163C">
            <w:pPr>
              <w:jc w:val="center"/>
              <w:rPr>
                <w:b/>
                <w:sz w:val="26"/>
                <w:szCs w:val="26"/>
              </w:rPr>
            </w:pPr>
            <w:r w:rsidRPr="00263A15">
              <w:rPr>
                <w:b/>
                <w:sz w:val="26"/>
                <w:szCs w:val="26"/>
              </w:rPr>
              <w:t>%</w:t>
            </w:r>
          </w:p>
          <w:p w:rsidR="008F163C" w:rsidRPr="00263A15" w:rsidRDefault="008F163C" w:rsidP="008F163C">
            <w:pPr>
              <w:jc w:val="center"/>
              <w:rPr>
                <w:b/>
                <w:sz w:val="26"/>
                <w:szCs w:val="26"/>
              </w:rPr>
            </w:pPr>
            <w:r w:rsidRPr="00263A15">
              <w:rPr>
                <w:b/>
                <w:sz w:val="26"/>
                <w:szCs w:val="26"/>
              </w:rPr>
              <w:t>отношение</w:t>
            </w:r>
          </w:p>
        </w:tc>
      </w:tr>
      <w:tr w:rsidR="008F163C" w:rsidRPr="00263A15" w:rsidTr="007F7160">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8F163C" w:rsidRPr="00263A15" w:rsidRDefault="008F163C" w:rsidP="008F163C">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8F163C" w:rsidRPr="00263A15" w:rsidRDefault="006C6BD1" w:rsidP="008F163C">
            <w:pPr>
              <w:jc w:val="center"/>
              <w:rPr>
                <w:snapToGrid w:val="0"/>
                <w:color w:val="000000"/>
                <w:sz w:val="26"/>
                <w:szCs w:val="26"/>
              </w:rPr>
            </w:pPr>
            <w:r>
              <w:rPr>
                <w:snapToGrid w:val="0"/>
                <w:color w:val="000000"/>
                <w:sz w:val="26"/>
                <w:szCs w:val="26"/>
              </w:rPr>
              <w:t>1</w:t>
            </w:r>
            <w:r w:rsidR="007278EE">
              <w:rPr>
                <w:snapToGrid w:val="0"/>
                <w:color w:val="000000"/>
                <w:sz w:val="26"/>
                <w:szCs w:val="26"/>
              </w:rPr>
              <w:t>22</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8F163C" w:rsidRPr="00263A15" w:rsidRDefault="007278EE" w:rsidP="00091DDF">
            <w:pPr>
              <w:jc w:val="center"/>
              <w:rPr>
                <w:snapToGrid w:val="0"/>
                <w:color w:val="000000"/>
                <w:sz w:val="26"/>
                <w:szCs w:val="26"/>
              </w:rPr>
            </w:pPr>
            <w:r>
              <w:rPr>
                <w:snapToGrid w:val="0"/>
                <w:color w:val="000000"/>
                <w:sz w:val="26"/>
                <w:szCs w:val="26"/>
              </w:rPr>
              <w:t>102</w:t>
            </w:r>
          </w:p>
        </w:tc>
        <w:tc>
          <w:tcPr>
            <w:tcW w:w="954" w:type="pct"/>
            <w:tcBorders>
              <w:top w:val="double" w:sz="4" w:space="0" w:color="auto"/>
              <w:left w:val="double" w:sz="4" w:space="0" w:color="auto"/>
              <w:bottom w:val="single" w:sz="6" w:space="0" w:color="auto"/>
              <w:right w:val="double" w:sz="4" w:space="0" w:color="auto"/>
            </w:tcBorders>
            <w:vAlign w:val="bottom"/>
          </w:tcPr>
          <w:p w:rsidR="008F163C" w:rsidRPr="00073DF4" w:rsidRDefault="007278EE" w:rsidP="00AF7DF6">
            <w:pPr>
              <w:jc w:val="center"/>
              <w:rPr>
                <w:sz w:val="26"/>
                <w:szCs w:val="26"/>
              </w:rPr>
            </w:pPr>
            <w:r>
              <w:rPr>
                <w:sz w:val="26"/>
                <w:szCs w:val="26"/>
              </w:rPr>
              <w:t>-16,4</w:t>
            </w:r>
            <w:r w:rsidR="00536F8C">
              <w:rPr>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296B49" w:rsidP="008F163C">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296B49" w:rsidP="008F163C">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073DF4" w:rsidRDefault="00296B49" w:rsidP="00801BA8">
            <w:pPr>
              <w:jc w:val="center"/>
              <w:rPr>
                <w:snapToGrid w:val="0"/>
                <w:color w:val="000000"/>
                <w:sz w:val="26"/>
                <w:szCs w:val="26"/>
              </w:rPr>
            </w:pPr>
            <w:r>
              <w:rPr>
                <w:snapToGrid w:val="0"/>
                <w:color w:val="000000"/>
                <w:sz w:val="26"/>
                <w:szCs w:val="26"/>
              </w:rPr>
              <w:t>-</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296B49" w:rsidP="008F163C">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296B49" w:rsidP="008F163C">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073DF4" w:rsidRDefault="00296B49" w:rsidP="008F163C">
            <w:pPr>
              <w:jc w:val="center"/>
              <w:rPr>
                <w:snapToGrid w:val="0"/>
                <w:color w:val="000000"/>
                <w:sz w:val="26"/>
                <w:szCs w:val="26"/>
              </w:rPr>
            </w:pPr>
            <w:r>
              <w:rPr>
                <w:snapToGrid w:val="0"/>
                <w:color w:val="000000"/>
                <w:sz w:val="26"/>
                <w:szCs w:val="26"/>
              </w:rPr>
              <w:t>-</w:t>
            </w:r>
          </w:p>
        </w:tc>
      </w:tr>
      <w:tr w:rsidR="008F163C" w:rsidRPr="00263A15" w:rsidTr="00FF219B">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6C6BD1" w:rsidP="00FF219B">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3473E4" w:rsidP="00FF219B">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073DF4" w:rsidRDefault="006C6BD1" w:rsidP="00FA6367">
            <w:pPr>
              <w:jc w:val="center"/>
              <w:rPr>
                <w:sz w:val="26"/>
                <w:szCs w:val="26"/>
              </w:rPr>
            </w:pPr>
            <w:r>
              <w:rPr>
                <w:sz w:val="26"/>
                <w:szCs w:val="26"/>
              </w:rPr>
              <w:t>-в 3 раза</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8F163C" w:rsidRPr="00263A15" w:rsidRDefault="006C6BD1" w:rsidP="008F163C">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F163C" w:rsidRPr="00263A15" w:rsidRDefault="003473E4" w:rsidP="008F163C">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8F163C" w:rsidRPr="00073DF4" w:rsidRDefault="006C6BD1" w:rsidP="00723B89">
            <w:pPr>
              <w:jc w:val="center"/>
              <w:rPr>
                <w:iCs/>
                <w:sz w:val="26"/>
                <w:szCs w:val="26"/>
              </w:rPr>
            </w:pPr>
            <w:r>
              <w:rPr>
                <w:sz w:val="26"/>
                <w:szCs w:val="26"/>
              </w:rPr>
              <w:t>-в 3 раза</w:t>
            </w:r>
          </w:p>
        </w:tc>
      </w:tr>
      <w:tr w:rsidR="008F163C"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F163C" w:rsidRPr="00263A15" w:rsidRDefault="008F163C" w:rsidP="008F163C">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8F163C" w:rsidRPr="00263A15" w:rsidRDefault="00296B49" w:rsidP="008F163C">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F163C" w:rsidRPr="00263A15" w:rsidRDefault="00296B49" w:rsidP="008F163C">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8F163C" w:rsidRPr="00073DF4" w:rsidRDefault="00296B49" w:rsidP="008F163C">
            <w:pPr>
              <w:jc w:val="center"/>
              <w:rPr>
                <w:snapToGrid w:val="0"/>
                <w:color w:val="000000"/>
                <w:sz w:val="26"/>
                <w:szCs w:val="26"/>
              </w:rPr>
            </w:pPr>
            <w:r>
              <w:rPr>
                <w:snapToGrid w:val="0"/>
                <w:color w:val="000000"/>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8A0353" w:rsidRPr="00263A15" w:rsidRDefault="009F1C82" w:rsidP="00573A35">
            <w:pPr>
              <w:jc w:val="center"/>
              <w:rPr>
                <w:snapToGrid w:val="0"/>
                <w:color w:val="000000"/>
                <w:sz w:val="26"/>
                <w:szCs w:val="26"/>
              </w:rPr>
            </w:pPr>
            <w:r>
              <w:rPr>
                <w:snapToGrid w:val="0"/>
                <w:color w:val="000000"/>
                <w:sz w:val="26"/>
                <w:szCs w:val="26"/>
              </w:rPr>
              <w:t>235 328</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A0353" w:rsidRPr="00263A15" w:rsidRDefault="00FA6367" w:rsidP="007278EE">
            <w:pPr>
              <w:jc w:val="center"/>
              <w:rPr>
                <w:snapToGrid w:val="0"/>
                <w:color w:val="000000"/>
                <w:sz w:val="26"/>
                <w:szCs w:val="26"/>
              </w:rPr>
            </w:pPr>
            <w:r>
              <w:rPr>
                <w:snapToGrid w:val="0"/>
                <w:color w:val="000000"/>
                <w:sz w:val="26"/>
                <w:szCs w:val="26"/>
              </w:rPr>
              <w:t>4 </w:t>
            </w:r>
            <w:r w:rsidR="006C6BD1">
              <w:rPr>
                <w:snapToGrid w:val="0"/>
                <w:color w:val="000000"/>
                <w:sz w:val="26"/>
                <w:szCs w:val="26"/>
              </w:rPr>
              <w:t>59</w:t>
            </w:r>
            <w:r w:rsidR="007278EE">
              <w:rPr>
                <w:snapToGrid w:val="0"/>
                <w:color w:val="000000"/>
                <w:sz w:val="26"/>
                <w:szCs w:val="26"/>
              </w:rPr>
              <w:t>3</w:t>
            </w:r>
            <w:r>
              <w:rPr>
                <w:snapToGrid w:val="0"/>
                <w:color w:val="000000"/>
                <w:sz w:val="26"/>
                <w:szCs w:val="26"/>
              </w:rPr>
              <w:t xml:space="preserve"> </w:t>
            </w:r>
            <w:r w:rsidR="00AF7DF6">
              <w:rPr>
                <w:snapToGrid w:val="0"/>
                <w:color w:val="000000"/>
                <w:sz w:val="26"/>
                <w:szCs w:val="26"/>
              </w:rPr>
              <w:t>1</w:t>
            </w:r>
            <w:r w:rsidR="007278EE">
              <w:rPr>
                <w:snapToGrid w:val="0"/>
                <w:color w:val="000000"/>
                <w:sz w:val="26"/>
                <w:szCs w:val="26"/>
              </w:rPr>
              <w:t>55</w:t>
            </w:r>
          </w:p>
        </w:tc>
        <w:tc>
          <w:tcPr>
            <w:tcW w:w="954" w:type="pct"/>
            <w:tcBorders>
              <w:top w:val="single" w:sz="6" w:space="0" w:color="auto"/>
              <w:left w:val="double" w:sz="4" w:space="0" w:color="auto"/>
              <w:bottom w:val="single" w:sz="6" w:space="0" w:color="auto"/>
              <w:right w:val="double" w:sz="4" w:space="0" w:color="auto"/>
            </w:tcBorders>
            <w:vAlign w:val="center"/>
          </w:tcPr>
          <w:p w:rsidR="008A0353" w:rsidRPr="00073DF4" w:rsidRDefault="00634B85" w:rsidP="000A789B">
            <w:pPr>
              <w:jc w:val="center"/>
              <w:rPr>
                <w:snapToGrid w:val="0"/>
                <w:color w:val="000000"/>
                <w:sz w:val="26"/>
                <w:szCs w:val="26"/>
              </w:rPr>
            </w:pPr>
            <w:r>
              <w:rPr>
                <w:snapToGrid w:val="0"/>
                <w:color w:val="000000"/>
                <w:sz w:val="26"/>
                <w:szCs w:val="26"/>
              </w:rPr>
              <w:t>+</w:t>
            </w:r>
            <w:r w:rsidR="003473E4">
              <w:rPr>
                <w:snapToGrid w:val="0"/>
                <w:color w:val="000000"/>
                <w:sz w:val="26"/>
                <w:szCs w:val="26"/>
              </w:rPr>
              <w:t xml:space="preserve">в </w:t>
            </w:r>
            <w:r w:rsidR="00536F8C">
              <w:rPr>
                <w:snapToGrid w:val="0"/>
                <w:color w:val="000000"/>
                <w:sz w:val="26"/>
                <w:szCs w:val="26"/>
              </w:rPr>
              <w:t>1</w:t>
            </w:r>
            <w:r w:rsidR="000A789B">
              <w:rPr>
                <w:snapToGrid w:val="0"/>
                <w:color w:val="000000"/>
                <w:sz w:val="26"/>
                <w:szCs w:val="26"/>
              </w:rPr>
              <w:t>9</w:t>
            </w:r>
            <w:r w:rsidR="006C6BD1">
              <w:rPr>
                <w:snapToGrid w:val="0"/>
                <w:color w:val="000000"/>
                <w:sz w:val="26"/>
                <w:szCs w:val="26"/>
              </w:rPr>
              <w:t>,5</w:t>
            </w:r>
            <w:r w:rsidR="00536F8C">
              <w:rPr>
                <w:snapToGrid w:val="0"/>
                <w:color w:val="000000"/>
                <w:sz w:val="26"/>
                <w:szCs w:val="26"/>
              </w:rPr>
              <w:t xml:space="preserve"> раз</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6C6BD1" w:rsidP="008F163C">
            <w:pPr>
              <w:jc w:val="center"/>
              <w:rPr>
                <w:color w:val="000000"/>
                <w:sz w:val="26"/>
                <w:szCs w:val="26"/>
              </w:rPr>
            </w:pPr>
            <w:r>
              <w:rPr>
                <w:color w:val="000000"/>
                <w:sz w:val="26"/>
                <w:szCs w:val="26"/>
              </w:rPr>
              <w:t>4</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7278EE" w:rsidP="008F163C">
            <w:pPr>
              <w:jc w:val="center"/>
              <w:rPr>
                <w:color w:val="000000"/>
                <w:sz w:val="26"/>
                <w:szCs w:val="26"/>
              </w:rPr>
            </w:pPr>
            <w:r>
              <w:rPr>
                <w:color w:val="000000"/>
                <w:sz w:val="26"/>
                <w:szCs w:val="26"/>
              </w:rPr>
              <w:t>7</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073DF4" w:rsidRDefault="00296B49" w:rsidP="007278EE">
            <w:pPr>
              <w:jc w:val="center"/>
              <w:rPr>
                <w:iCs/>
                <w:sz w:val="26"/>
                <w:szCs w:val="26"/>
              </w:rPr>
            </w:pPr>
            <w:r>
              <w:rPr>
                <w:iCs/>
                <w:sz w:val="26"/>
                <w:szCs w:val="26"/>
              </w:rPr>
              <w:t>+</w:t>
            </w:r>
            <w:r w:rsidR="006C6BD1">
              <w:rPr>
                <w:iCs/>
                <w:sz w:val="26"/>
                <w:szCs w:val="26"/>
              </w:rPr>
              <w:t>в 1,</w:t>
            </w:r>
            <w:r w:rsidR="007278EE">
              <w:rPr>
                <w:iCs/>
                <w:sz w:val="26"/>
                <w:szCs w:val="26"/>
              </w:rPr>
              <w:t>7</w:t>
            </w:r>
            <w:r w:rsidR="00634B85">
              <w:rPr>
                <w:iCs/>
                <w:sz w:val="26"/>
                <w:szCs w:val="26"/>
              </w:rPr>
              <w:t xml:space="preserve"> раза</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lastRenderedPageBreak/>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AF7DF6" w:rsidP="008F163C">
            <w:pPr>
              <w:jc w:val="center"/>
              <w:rPr>
                <w:color w:val="000000"/>
                <w:sz w:val="26"/>
                <w:szCs w:val="26"/>
              </w:rPr>
            </w:pPr>
            <w:r>
              <w:rPr>
                <w:color w:val="000000"/>
                <w:sz w:val="26"/>
                <w:szCs w:val="26"/>
              </w:rPr>
              <w:t>2</w:t>
            </w:r>
            <w:r w:rsidR="006C6BD1">
              <w:rPr>
                <w:color w:val="000000"/>
                <w:sz w:val="26"/>
                <w:szCs w:val="26"/>
              </w:rPr>
              <w:t>4</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0A789B" w:rsidP="008F163C">
            <w:pPr>
              <w:jc w:val="center"/>
              <w:rPr>
                <w:color w:val="000000"/>
                <w:sz w:val="26"/>
                <w:szCs w:val="26"/>
              </w:rPr>
            </w:pPr>
            <w:r>
              <w:rPr>
                <w:color w:val="000000"/>
                <w:sz w:val="26"/>
                <w:szCs w:val="26"/>
              </w:rPr>
              <w:t>18</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073DF4" w:rsidRDefault="006C6BD1" w:rsidP="00AF7DF6">
            <w:pPr>
              <w:jc w:val="center"/>
              <w:rPr>
                <w:iCs/>
                <w:sz w:val="26"/>
                <w:szCs w:val="26"/>
              </w:rPr>
            </w:pPr>
            <w:r>
              <w:rPr>
                <w:iCs/>
                <w:sz w:val="26"/>
                <w:szCs w:val="26"/>
              </w:rPr>
              <w:t>-25</w:t>
            </w:r>
            <w:r w:rsidR="00AF7DF6">
              <w:rPr>
                <w:iCs/>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A0256D" w:rsidRDefault="008A0353" w:rsidP="008F163C">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A0256D" w:rsidRDefault="007278EE" w:rsidP="008F163C">
            <w:pPr>
              <w:jc w:val="center"/>
              <w:rPr>
                <w:color w:val="000000"/>
                <w:sz w:val="26"/>
                <w:szCs w:val="26"/>
              </w:rPr>
            </w:pPr>
            <w:r>
              <w:rPr>
                <w:color w:val="000000"/>
                <w:sz w:val="26"/>
                <w:szCs w:val="26"/>
              </w:rPr>
              <w:t>55</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A0256D" w:rsidRDefault="006C6BD1" w:rsidP="007278EE">
            <w:pPr>
              <w:jc w:val="center"/>
              <w:rPr>
                <w:color w:val="000000"/>
                <w:sz w:val="26"/>
                <w:szCs w:val="26"/>
              </w:rPr>
            </w:pPr>
            <w:r>
              <w:rPr>
                <w:color w:val="000000"/>
                <w:sz w:val="26"/>
                <w:szCs w:val="26"/>
              </w:rPr>
              <w:t>3</w:t>
            </w:r>
            <w:r w:rsidR="007278EE">
              <w:rPr>
                <w:color w:val="000000"/>
                <w:sz w:val="26"/>
                <w:szCs w:val="26"/>
              </w:rPr>
              <w:t>7</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073DF4" w:rsidRDefault="007278EE" w:rsidP="003473E4">
            <w:pPr>
              <w:jc w:val="center"/>
              <w:rPr>
                <w:iCs/>
                <w:sz w:val="26"/>
                <w:szCs w:val="26"/>
              </w:rPr>
            </w:pPr>
            <w:r>
              <w:rPr>
                <w:iCs/>
                <w:sz w:val="26"/>
                <w:szCs w:val="26"/>
              </w:rPr>
              <w:t>-32,7</w:t>
            </w:r>
            <w:r w:rsidR="00FA6367">
              <w:rPr>
                <w:iCs/>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Спасено материальных ценностей (руб.)</w:t>
            </w:r>
          </w:p>
        </w:tc>
        <w:tc>
          <w:tcPr>
            <w:tcW w:w="864" w:type="pct"/>
            <w:tcBorders>
              <w:top w:val="single" w:sz="6" w:space="0" w:color="auto"/>
              <w:left w:val="double" w:sz="4" w:space="0" w:color="auto"/>
              <w:bottom w:val="single" w:sz="6" w:space="0" w:color="auto"/>
              <w:right w:val="double" w:sz="4" w:space="0" w:color="auto"/>
            </w:tcBorders>
            <w:vAlign w:val="center"/>
          </w:tcPr>
          <w:p w:rsidR="008A0353" w:rsidRPr="00263A15" w:rsidRDefault="007278EE" w:rsidP="007278EE">
            <w:pPr>
              <w:jc w:val="center"/>
              <w:rPr>
                <w:color w:val="000000"/>
                <w:sz w:val="26"/>
                <w:szCs w:val="26"/>
              </w:rPr>
            </w:pPr>
            <w:r>
              <w:rPr>
                <w:color w:val="000000"/>
                <w:sz w:val="26"/>
                <w:szCs w:val="26"/>
              </w:rPr>
              <w:t>139</w:t>
            </w:r>
            <w:r w:rsidR="003473E4">
              <w:rPr>
                <w:color w:val="000000"/>
                <w:sz w:val="26"/>
                <w:szCs w:val="26"/>
              </w:rPr>
              <w:t> </w:t>
            </w:r>
            <w:r>
              <w:rPr>
                <w:color w:val="000000"/>
                <w:sz w:val="26"/>
                <w:szCs w:val="26"/>
              </w:rPr>
              <w:t>6</w:t>
            </w:r>
            <w:r w:rsidR="003473E4">
              <w:rPr>
                <w:color w:val="000000"/>
                <w:sz w:val="26"/>
                <w:szCs w:val="26"/>
              </w:rPr>
              <w:t>00 000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8A0353" w:rsidRPr="00263A15" w:rsidRDefault="006C6BD1" w:rsidP="00AF7DF6">
            <w:pPr>
              <w:jc w:val="center"/>
              <w:rPr>
                <w:color w:val="000000"/>
                <w:sz w:val="26"/>
                <w:szCs w:val="26"/>
              </w:rPr>
            </w:pPr>
            <w:r>
              <w:rPr>
                <w:color w:val="000000"/>
                <w:sz w:val="26"/>
                <w:szCs w:val="26"/>
              </w:rPr>
              <w:t>67</w:t>
            </w:r>
            <w:r w:rsidR="00573A35">
              <w:rPr>
                <w:color w:val="000000"/>
                <w:sz w:val="26"/>
                <w:szCs w:val="26"/>
              </w:rPr>
              <w:t> </w:t>
            </w:r>
            <w:r>
              <w:rPr>
                <w:color w:val="000000"/>
                <w:sz w:val="26"/>
                <w:szCs w:val="26"/>
              </w:rPr>
              <w:t>410 </w:t>
            </w:r>
            <w:r w:rsidR="003473E4">
              <w:rPr>
                <w:color w:val="000000"/>
                <w:sz w:val="26"/>
                <w:szCs w:val="26"/>
              </w:rPr>
              <w:t>000</w:t>
            </w:r>
          </w:p>
        </w:tc>
        <w:tc>
          <w:tcPr>
            <w:tcW w:w="954" w:type="pct"/>
            <w:tcBorders>
              <w:top w:val="single" w:sz="6" w:space="0" w:color="auto"/>
              <w:left w:val="double" w:sz="4" w:space="0" w:color="auto"/>
              <w:bottom w:val="single" w:sz="6" w:space="0" w:color="auto"/>
              <w:right w:val="double" w:sz="4" w:space="0" w:color="auto"/>
            </w:tcBorders>
            <w:vAlign w:val="center"/>
          </w:tcPr>
          <w:p w:rsidR="008A0353" w:rsidRPr="00073DF4" w:rsidRDefault="006C6BD1" w:rsidP="00C7029F">
            <w:pPr>
              <w:jc w:val="center"/>
              <w:rPr>
                <w:iCs/>
                <w:sz w:val="26"/>
                <w:szCs w:val="26"/>
              </w:rPr>
            </w:pPr>
            <w:r>
              <w:rPr>
                <w:iCs/>
                <w:sz w:val="26"/>
                <w:szCs w:val="26"/>
              </w:rPr>
              <w:t>-</w:t>
            </w:r>
            <w:r w:rsidR="00C7029F">
              <w:rPr>
                <w:iCs/>
                <w:sz w:val="26"/>
                <w:szCs w:val="26"/>
              </w:rPr>
              <w:t>51,7%</w:t>
            </w:r>
            <w:r>
              <w:rPr>
                <w:iCs/>
                <w:sz w:val="26"/>
                <w:szCs w:val="26"/>
              </w:rPr>
              <w:t xml:space="preserve"> </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EA53FC" w:rsidP="008F163C">
            <w:pPr>
              <w:jc w:val="center"/>
              <w:rPr>
                <w:color w:val="000000"/>
                <w:sz w:val="26"/>
                <w:szCs w:val="26"/>
              </w:rPr>
            </w:pPr>
            <w:r>
              <w:rPr>
                <w:color w:val="000000"/>
                <w:sz w:val="26"/>
                <w:szCs w:val="26"/>
              </w:rPr>
              <w:t>11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EA53FC" w:rsidP="008F163C">
            <w:pPr>
              <w:jc w:val="center"/>
              <w:rPr>
                <w:color w:val="000000"/>
                <w:sz w:val="26"/>
                <w:szCs w:val="26"/>
              </w:rPr>
            </w:pPr>
            <w:r>
              <w:rPr>
                <w:color w:val="000000"/>
                <w:sz w:val="26"/>
                <w:szCs w:val="26"/>
              </w:rPr>
              <w:t>7</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073DF4" w:rsidRDefault="006C6BD1" w:rsidP="00EA53FC">
            <w:pPr>
              <w:jc w:val="center"/>
              <w:rPr>
                <w:iCs/>
                <w:sz w:val="26"/>
                <w:szCs w:val="26"/>
              </w:rPr>
            </w:pPr>
            <w:r>
              <w:rPr>
                <w:iCs/>
                <w:sz w:val="26"/>
                <w:szCs w:val="26"/>
              </w:rPr>
              <w:t>-</w:t>
            </w:r>
            <w:r w:rsidR="00EA53FC">
              <w:rPr>
                <w:iCs/>
                <w:sz w:val="26"/>
                <w:szCs w:val="26"/>
              </w:rPr>
              <w:t>36,4%</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EA53FC" w:rsidP="008F163C">
            <w:pPr>
              <w:jc w:val="center"/>
              <w:rPr>
                <w:color w:val="000000"/>
                <w:sz w:val="26"/>
                <w:szCs w:val="26"/>
              </w:rPr>
            </w:pPr>
            <w:r>
              <w:rPr>
                <w:color w:val="000000"/>
                <w:sz w:val="26"/>
                <w:szCs w:val="26"/>
              </w:rPr>
              <w:t>70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6C6BD1" w:rsidP="00EA53FC">
            <w:pPr>
              <w:jc w:val="center"/>
              <w:rPr>
                <w:color w:val="000000"/>
                <w:sz w:val="26"/>
                <w:szCs w:val="26"/>
              </w:rPr>
            </w:pPr>
            <w:r>
              <w:rPr>
                <w:color w:val="000000"/>
                <w:sz w:val="26"/>
                <w:szCs w:val="26"/>
              </w:rPr>
              <w:t>6</w:t>
            </w:r>
            <w:r w:rsidR="00EA53FC">
              <w:rPr>
                <w:color w:val="000000"/>
                <w:sz w:val="26"/>
                <w:szCs w:val="26"/>
              </w:rPr>
              <w:t>7</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073DF4" w:rsidRDefault="00061793" w:rsidP="00EA53FC">
            <w:pPr>
              <w:jc w:val="center"/>
              <w:rPr>
                <w:iCs/>
                <w:sz w:val="26"/>
                <w:szCs w:val="26"/>
              </w:rPr>
            </w:pPr>
            <w:r>
              <w:rPr>
                <w:iCs/>
                <w:sz w:val="26"/>
                <w:szCs w:val="26"/>
              </w:rPr>
              <w:t>+</w:t>
            </w:r>
            <w:r w:rsidR="00EA53FC">
              <w:rPr>
                <w:iCs/>
                <w:sz w:val="26"/>
                <w:szCs w:val="26"/>
              </w:rPr>
              <w:t>95,7</w:t>
            </w:r>
            <w:r w:rsidR="003473E4">
              <w:rPr>
                <w:iCs/>
                <w:sz w:val="26"/>
                <w:szCs w:val="26"/>
              </w:rPr>
              <w:t>%</w:t>
            </w:r>
          </w:p>
        </w:tc>
      </w:tr>
      <w:tr w:rsidR="008A0353" w:rsidRPr="00263A15" w:rsidTr="007F7160">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8A0353" w:rsidRPr="00263A15" w:rsidRDefault="008A0353" w:rsidP="008F163C">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8A0353" w:rsidRPr="00263A15" w:rsidRDefault="00061793" w:rsidP="008F163C">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8A0353" w:rsidRPr="00263A15" w:rsidRDefault="00061793" w:rsidP="008F163C">
            <w:pPr>
              <w:jc w:val="center"/>
              <w:rPr>
                <w:color w:val="000000"/>
                <w:sz w:val="26"/>
                <w:szCs w:val="26"/>
              </w:rPr>
            </w:pPr>
            <w:r>
              <w:rPr>
                <w:color w:val="000000"/>
                <w:sz w:val="26"/>
                <w:szCs w:val="26"/>
              </w:rPr>
              <w:t>7</w:t>
            </w:r>
          </w:p>
        </w:tc>
        <w:tc>
          <w:tcPr>
            <w:tcW w:w="954" w:type="pct"/>
            <w:tcBorders>
              <w:top w:val="single" w:sz="6" w:space="0" w:color="auto"/>
              <w:left w:val="double" w:sz="4" w:space="0" w:color="auto"/>
              <w:bottom w:val="single" w:sz="6" w:space="0" w:color="auto"/>
              <w:right w:val="double" w:sz="4" w:space="0" w:color="auto"/>
            </w:tcBorders>
            <w:vAlign w:val="bottom"/>
          </w:tcPr>
          <w:p w:rsidR="008A0353" w:rsidRPr="00073DF4" w:rsidRDefault="003473E4" w:rsidP="00573A35">
            <w:pPr>
              <w:jc w:val="center"/>
              <w:rPr>
                <w:iCs/>
                <w:sz w:val="26"/>
                <w:szCs w:val="26"/>
              </w:rPr>
            </w:pPr>
            <w:r>
              <w:rPr>
                <w:iCs/>
                <w:sz w:val="26"/>
                <w:szCs w:val="26"/>
              </w:rPr>
              <w:t xml:space="preserve">+в </w:t>
            </w:r>
            <w:r w:rsidR="00573A35">
              <w:rPr>
                <w:iCs/>
                <w:sz w:val="26"/>
                <w:szCs w:val="26"/>
              </w:rPr>
              <w:t>2</w:t>
            </w:r>
            <w:r w:rsidR="00061793">
              <w:rPr>
                <w:iCs/>
                <w:sz w:val="26"/>
                <w:szCs w:val="26"/>
              </w:rPr>
              <w:t>,3</w:t>
            </w:r>
            <w:r w:rsidR="00634B85">
              <w:rPr>
                <w:iCs/>
                <w:sz w:val="26"/>
                <w:szCs w:val="26"/>
              </w:rPr>
              <w:t xml:space="preserve"> раза</w:t>
            </w:r>
          </w:p>
        </w:tc>
      </w:tr>
      <w:tr w:rsidR="008A0353" w:rsidRPr="00263A15" w:rsidTr="007F7160">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8A0353" w:rsidRPr="00263A15" w:rsidRDefault="008A0353" w:rsidP="008F163C">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8A0353" w:rsidRPr="00263A15" w:rsidRDefault="00B308D3" w:rsidP="008F163C">
            <w:pPr>
              <w:jc w:val="center"/>
              <w:rPr>
                <w:color w:val="000000"/>
                <w:sz w:val="26"/>
                <w:szCs w:val="26"/>
              </w:rPr>
            </w:pPr>
            <w:r>
              <w:rPr>
                <w:color w:val="000000"/>
                <w:sz w:val="26"/>
                <w:szCs w:val="26"/>
              </w:rPr>
              <w:t>1</w:t>
            </w:r>
            <w:r w:rsidR="00EA53FC">
              <w:rPr>
                <w:color w:val="000000"/>
                <w:sz w:val="26"/>
                <w:szCs w:val="26"/>
              </w:rPr>
              <w:t>5</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8A0353" w:rsidRPr="00263A15" w:rsidRDefault="00B308D3" w:rsidP="008F163C">
            <w:pPr>
              <w:jc w:val="center"/>
              <w:rPr>
                <w:color w:val="000000"/>
                <w:sz w:val="26"/>
                <w:szCs w:val="26"/>
              </w:rPr>
            </w:pPr>
            <w:r>
              <w:rPr>
                <w:color w:val="000000"/>
                <w:sz w:val="26"/>
                <w:szCs w:val="26"/>
              </w:rPr>
              <w:t>2</w:t>
            </w:r>
            <w:r w:rsidR="00EA53FC">
              <w:rPr>
                <w:color w:val="000000"/>
                <w:sz w:val="26"/>
                <w:szCs w:val="26"/>
              </w:rPr>
              <w:t>4</w:t>
            </w:r>
          </w:p>
        </w:tc>
        <w:tc>
          <w:tcPr>
            <w:tcW w:w="954" w:type="pct"/>
            <w:tcBorders>
              <w:top w:val="single" w:sz="6" w:space="0" w:color="auto"/>
              <w:left w:val="double" w:sz="4" w:space="0" w:color="auto"/>
              <w:bottom w:val="double" w:sz="4" w:space="0" w:color="auto"/>
              <w:right w:val="double" w:sz="4" w:space="0" w:color="auto"/>
            </w:tcBorders>
            <w:vAlign w:val="bottom"/>
          </w:tcPr>
          <w:p w:rsidR="008A0353" w:rsidRPr="00073DF4" w:rsidRDefault="00061793" w:rsidP="00EA53FC">
            <w:pPr>
              <w:jc w:val="center"/>
              <w:rPr>
                <w:iCs/>
                <w:sz w:val="26"/>
                <w:szCs w:val="26"/>
              </w:rPr>
            </w:pPr>
            <w:r>
              <w:rPr>
                <w:iCs/>
                <w:sz w:val="26"/>
                <w:szCs w:val="26"/>
              </w:rPr>
              <w:t>+</w:t>
            </w:r>
            <w:r w:rsidR="00EA53FC">
              <w:rPr>
                <w:iCs/>
                <w:sz w:val="26"/>
                <w:szCs w:val="26"/>
              </w:rPr>
              <w:t>60%</w:t>
            </w:r>
          </w:p>
        </w:tc>
      </w:tr>
    </w:tbl>
    <w:p w:rsidR="008F163C" w:rsidRPr="00263A15" w:rsidRDefault="008F163C" w:rsidP="008F163C">
      <w:pPr>
        <w:ind w:firstLine="708"/>
        <w:jc w:val="both"/>
        <w:rPr>
          <w:b/>
          <w:bCs/>
          <w:iCs/>
          <w:sz w:val="12"/>
          <w:szCs w:val="12"/>
        </w:rPr>
      </w:pPr>
    </w:p>
    <w:p w:rsidR="00636D1E" w:rsidRDefault="00636D1E" w:rsidP="00007B6F">
      <w:pPr>
        <w:jc w:val="both"/>
        <w:rPr>
          <w:sz w:val="26"/>
          <w:szCs w:val="26"/>
          <w:highlight w:val="yellow"/>
        </w:rPr>
      </w:pPr>
    </w:p>
    <w:p w:rsidR="00BD4684" w:rsidRDefault="00BD4684" w:rsidP="00007B6F">
      <w:pPr>
        <w:jc w:val="both"/>
        <w:rPr>
          <w:sz w:val="26"/>
          <w:szCs w:val="26"/>
          <w:highlight w:val="yellow"/>
        </w:rPr>
      </w:pPr>
    </w:p>
    <w:p w:rsidR="00BD4684" w:rsidRPr="009937DE" w:rsidRDefault="00BD4684" w:rsidP="00007B6F">
      <w:pPr>
        <w:jc w:val="both"/>
        <w:rPr>
          <w:sz w:val="26"/>
          <w:szCs w:val="26"/>
          <w:highlight w:val="yellow"/>
        </w:rPr>
      </w:pPr>
    </w:p>
    <w:p w:rsidR="008F163C" w:rsidRPr="00B12302" w:rsidRDefault="008F163C" w:rsidP="008F163C">
      <w:pPr>
        <w:jc w:val="center"/>
        <w:rPr>
          <w:b/>
          <w:bCs/>
          <w:sz w:val="26"/>
          <w:szCs w:val="26"/>
        </w:rPr>
      </w:pPr>
      <w:r w:rsidRPr="00B12302">
        <w:rPr>
          <w:b/>
          <w:bCs/>
          <w:sz w:val="26"/>
          <w:szCs w:val="26"/>
        </w:rPr>
        <w:t>Распределение количества пожаров по объектам</w:t>
      </w:r>
    </w:p>
    <w:p w:rsidR="008F163C" w:rsidRPr="00263A15" w:rsidRDefault="008F163C" w:rsidP="008F163C">
      <w:pPr>
        <w:jc w:val="right"/>
        <w:rPr>
          <w:sz w:val="26"/>
          <w:szCs w:val="26"/>
        </w:rPr>
      </w:pPr>
      <w:r w:rsidRPr="00263A15">
        <w:rPr>
          <w:sz w:val="26"/>
          <w:szCs w:val="26"/>
        </w:rPr>
        <w:t xml:space="preserve">Таблица </w:t>
      </w:r>
      <w:r w:rsidR="009355F5">
        <w:rPr>
          <w:sz w:val="26"/>
          <w:szCs w:val="26"/>
        </w:rPr>
        <w:t>2</w:t>
      </w:r>
    </w:p>
    <w:tbl>
      <w:tblPr>
        <w:tblW w:w="4942" w:type="pct"/>
        <w:jc w:val="center"/>
        <w:tblInd w:w="-1228" w:type="dxa"/>
        <w:tblLook w:val="0000" w:firstRow="0" w:lastRow="0" w:firstColumn="0" w:lastColumn="0" w:noHBand="0" w:noVBand="0"/>
      </w:tblPr>
      <w:tblGrid>
        <w:gridCol w:w="3757"/>
        <w:gridCol w:w="783"/>
        <w:gridCol w:w="718"/>
        <w:gridCol w:w="1399"/>
        <w:gridCol w:w="812"/>
        <w:gridCol w:w="852"/>
        <w:gridCol w:w="852"/>
        <w:gridCol w:w="848"/>
      </w:tblGrid>
      <w:tr w:rsidR="007E6CCA" w:rsidRPr="00263A15" w:rsidTr="007E6CCA">
        <w:trPr>
          <w:jc w:val="center"/>
        </w:trPr>
        <w:tc>
          <w:tcPr>
            <w:tcW w:w="1875" w:type="pct"/>
            <w:vMerge w:val="restart"/>
            <w:tcBorders>
              <w:top w:val="double" w:sz="4" w:space="0" w:color="auto"/>
              <w:left w:val="double" w:sz="4" w:space="0" w:color="auto"/>
              <w:right w:val="double" w:sz="4" w:space="0" w:color="auto"/>
            </w:tcBorders>
            <w:vAlign w:val="center"/>
          </w:tcPr>
          <w:p w:rsidR="007E6CCA" w:rsidRPr="00263A15" w:rsidRDefault="007E6CCA" w:rsidP="008F163C">
            <w:pPr>
              <w:jc w:val="center"/>
              <w:rPr>
                <w:b/>
              </w:rPr>
            </w:pPr>
            <w:r w:rsidRPr="00263A15">
              <w:rPr>
                <w:b/>
              </w:rPr>
              <w:t>Объекты</w:t>
            </w:r>
            <w:r w:rsidR="008872E8">
              <w:rPr>
                <w:b/>
              </w:rPr>
              <w:t xml:space="preserve"> пожаров</w:t>
            </w:r>
          </w:p>
        </w:tc>
        <w:tc>
          <w:tcPr>
            <w:tcW w:w="749" w:type="pct"/>
            <w:gridSpan w:val="2"/>
            <w:tcBorders>
              <w:top w:val="double" w:sz="4" w:space="0" w:color="auto"/>
              <w:left w:val="double" w:sz="4" w:space="0" w:color="auto"/>
              <w:bottom w:val="double" w:sz="4" w:space="0" w:color="auto"/>
              <w:right w:val="double" w:sz="4" w:space="0" w:color="auto"/>
            </w:tcBorders>
            <w:vAlign w:val="center"/>
          </w:tcPr>
          <w:p w:rsidR="007E6CCA" w:rsidRPr="00263A15" w:rsidRDefault="007E6CCA" w:rsidP="008F163C">
            <w:pPr>
              <w:jc w:val="center"/>
              <w:rPr>
                <w:b/>
              </w:rPr>
            </w:pPr>
            <w:r w:rsidRPr="00263A15">
              <w:rPr>
                <w:b/>
              </w:rPr>
              <w:t>Количество пожаров</w:t>
            </w:r>
          </w:p>
        </w:tc>
        <w:tc>
          <w:tcPr>
            <w:tcW w:w="698" w:type="pct"/>
            <w:vMerge w:val="restart"/>
            <w:tcBorders>
              <w:top w:val="double" w:sz="4" w:space="0" w:color="auto"/>
              <w:left w:val="double" w:sz="4" w:space="0" w:color="auto"/>
              <w:right w:val="double" w:sz="4" w:space="0" w:color="auto"/>
            </w:tcBorders>
            <w:vAlign w:val="center"/>
          </w:tcPr>
          <w:p w:rsidR="007E6CCA" w:rsidRPr="00263A15" w:rsidRDefault="007E6CCA" w:rsidP="008F163C">
            <w:pPr>
              <w:jc w:val="center"/>
              <w:rPr>
                <w:b/>
              </w:rPr>
            </w:pPr>
            <w:r w:rsidRPr="00263A15">
              <w:rPr>
                <w:b/>
              </w:rPr>
              <w:t xml:space="preserve">Изменение </w:t>
            </w:r>
          </w:p>
          <w:p w:rsidR="007E6CCA" w:rsidRPr="00263A15" w:rsidRDefault="007E6CCA" w:rsidP="008F163C">
            <w:pPr>
              <w:jc w:val="center"/>
              <w:rPr>
                <w:b/>
              </w:rPr>
            </w:pPr>
            <w:r w:rsidRPr="00263A15">
              <w:rPr>
                <w:b/>
              </w:rPr>
              <w:t>в %</w:t>
            </w:r>
          </w:p>
        </w:tc>
        <w:tc>
          <w:tcPr>
            <w:tcW w:w="830" w:type="pct"/>
            <w:gridSpan w:val="2"/>
            <w:tcBorders>
              <w:top w:val="double" w:sz="4" w:space="0" w:color="auto"/>
              <w:left w:val="double" w:sz="4" w:space="0" w:color="auto"/>
              <w:bottom w:val="double" w:sz="4" w:space="0" w:color="auto"/>
              <w:right w:val="double" w:sz="4" w:space="0" w:color="auto"/>
            </w:tcBorders>
          </w:tcPr>
          <w:p w:rsidR="007E6CCA" w:rsidRPr="00263A15" w:rsidRDefault="007E6CCA" w:rsidP="008F163C">
            <w:pPr>
              <w:jc w:val="center"/>
              <w:rPr>
                <w:b/>
              </w:rPr>
            </w:pPr>
            <w:r>
              <w:rPr>
                <w:b/>
              </w:rPr>
              <w:t>Гибель</w:t>
            </w:r>
          </w:p>
        </w:tc>
        <w:tc>
          <w:tcPr>
            <w:tcW w:w="848" w:type="pct"/>
            <w:gridSpan w:val="2"/>
            <w:tcBorders>
              <w:top w:val="double" w:sz="4" w:space="0" w:color="auto"/>
              <w:left w:val="double" w:sz="4" w:space="0" w:color="auto"/>
              <w:bottom w:val="double" w:sz="4" w:space="0" w:color="auto"/>
              <w:right w:val="double" w:sz="4" w:space="0" w:color="auto"/>
            </w:tcBorders>
          </w:tcPr>
          <w:p w:rsidR="007E6CCA" w:rsidRDefault="007E6CCA" w:rsidP="008F163C">
            <w:pPr>
              <w:jc w:val="center"/>
              <w:rPr>
                <w:b/>
              </w:rPr>
            </w:pPr>
            <w:r>
              <w:rPr>
                <w:b/>
              </w:rPr>
              <w:t>Травмы</w:t>
            </w:r>
          </w:p>
        </w:tc>
      </w:tr>
      <w:tr w:rsidR="007E6CCA" w:rsidRPr="00263A15" w:rsidTr="007E6CCA">
        <w:trPr>
          <w:jc w:val="center"/>
        </w:trPr>
        <w:tc>
          <w:tcPr>
            <w:tcW w:w="1875" w:type="pct"/>
            <w:vMerge/>
            <w:tcBorders>
              <w:left w:val="double" w:sz="4" w:space="0" w:color="auto"/>
              <w:bottom w:val="double" w:sz="4" w:space="0" w:color="auto"/>
              <w:right w:val="double" w:sz="4" w:space="0" w:color="auto"/>
            </w:tcBorders>
            <w:vAlign w:val="center"/>
          </w:tcPr>
          <w:p w:rsidR="007E6CCA" w:rsidRPr="00263A15" w:rsidRDefault="007E6CCA" w:rsidP="008F163C">
            <w:pPr>
              <w:jc w:val="center"/>
            </w:pPr>
          </w:p>
        </w:tc>
        <w:tc>
          <w:tcPr>
            <w:tcW w:w="391" w:type="pct"/>
            <w:tcBorders>
              <w:top w:val="double" w:sz="4" w:space="0" w:color="auto"/>
              <w:left w:val="double" w:sz="4" w:space="0" w:color="auto"/>
              <w:bottom w:val="double" w:sz="4" w:space="0" w:color="auto"/>
              <w:right w:val="double" w:sz="4" w:space="0" w:color="auto"/>
            </w:tcBorders>
            <w:vAlign w:val="center"/>
          </w:tcPr>
          <w:p w:rsidR="007E6CCA" w:rsidRPr="00263A15" w:rsidRDefault="009355F5" w:rsidP="007E6CCA">
            <w:pPr>
              <w:jc w:val="center"/>
            </w:pPr>
            <w:r>
              <w:t>2020</w:t>
            </w:r>
            <w:r w:rsidR="007E6CCA" w:rsidRPr="00263A15">
              <w:t xml:space="preserve"> </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7E6CCA" w:rsidRPr="00263A15" w:rsidRDefault="007E6CCA" w:rsidP="009355F5">
            <w:pPr>
              <w:jc w:val="center"/>
            </w:pPr>
            <w:r>
              <w:t>202</w:t>
            </w:r>
            <w:r w:rsidR="009355F5">
              <w:t>1</w:t>
            </w:r>
            <w:r>
              <w:t xml:space="preserve"> </w:t>
            </w:r>
          </w:p>
        </w:tc>
        <w:tc>
          <w:tcPr>
            <w:tcW w:w="698" w:type="pct"/>
            <w:vMerge/>
            <w:tcBorders>
              <w:left w:val="double" w:sz="4" w:space="0" w:color="auto"/>
              <w:bottom w:val="double" w:sz="4" w:space="0" w:color="auto"/>
              <w:right w:val="double" w:sz="4" w:space="0" w:color="auto"/>
            </w:tcBorders>
            <w:vAlign w:val="center"/>
          </w:tcPr>
          <w:p w:rsidR="007E6CCA" w:rsidRPr="00263A15" w:rsidRDefault="007E6CCA" w:rsidP="008F163C">
            <w:pPr>
              <w:jc w:val="center"/>
            </w:pPr>
          </w:p>
        </w:tc>
        <w:tc>
          <w:tcPr>
            <w:tcW w:w="405" w:type="pct"/>
            <w:tcBorders>
              <w:top w:val="double" w:sz="4" w:space="0" w:color="auto"/>
              <w:left w:val="double" w:sz="4" w:space="0" w:color="auto"/>
              <w:bottom w:val="double" w:sz="4" w:space="0" w:color="auto"/>
              <w:right w:val="double" w:sz="4" w:space="0" w:color="auto"/>
            </w:tcBorders>
          </w:tcPr>
          <w:p w:rsidR="007E6CCA" w:rsidRPr="00263A15" w:rsidRDefault="007E6CCA" w:rsidP="009355F5">
            <w:pPr>
              <w:jc w:val="center"/>
            </w:pPr>
            <w:r>
              <w:t>20</w:t>
            </w:r>
            <w:r w:rsidR="009355F5">
              <w:t>20</w:t>
            </w:r>
          </w:p>
        </w:tc>
        <w:tc>
          <w:tcPr>
            <w:tcW w:w="425" w:type="pct"/>
            <w:tcBorders>
              <w:top w:val="double" w:sz="4" w:space="0" w:color="auto"/>
              <w:left w:val="double" w:sz="4" w:space="0" w:color="auto"/>
              <w:bottom w:val="double" w:sz="4" w:space="0" w:color="auto"/>
              <w:right w:val="double" w:sz="4" w:space="0" w:color="auto"/>
            </w:tcBorders>
          </w:tcPr>
          <w:p w:rsidR="007E6CCA" w:rsidRPr="00263A15" w:rsidRDefault="007E6CCA" w:rsidP="009355F5">
            <w:pPr>
              <w:jc w:val="center"/>
            </w:pPr>
            <w:r>
              <w:t>202</w:t>
            </w:r>
            <w:r w:rsidR="009355F5">
              <w:t>1</w:t>
            </w:r>
          </w:p>
        </w:tc>
        <w:tc>
          <w:tcPr>
            <w:tcW w:w="425" w:type="pct"/>
            <w:tcBorders>
              <w:top w:val="double" w:sz="4" w:space="0" w:color="auto"/>
              <w:left w:val="double" w:sz="4" w:space="0" w:color="auto"/>
              <w:bottom w:val="double" w:sz="4" w:space="0" w:color="auto"/>
              <w:right w:val="double" w:sz="4" w:space="0" w:color="auto"/>
            </w:tcBorders>
          </w:tcPr>
          <w:p w:rsidR="007E6CCA" w:rsidRDefault="007E6CCA" w:rsidP="009355F5">
            <w:pPr>
              <w:jc w:val="center"/>
            </w:pPr>
            <w:r>
              <w:t>20</w:t>
            </w:r>
            <w:r w:rsidR="009355F5">
              <w:t>20</w:t>
            </w:r>
          </w:p>
        </w:tc>
        <w:tc>
          <w:tcPr>
            <w:tcW w:w="423" w:type="pct"/>
            <w:tcBorders>
              <w:top w:val="double" w:sz="4" w:space="0" w:color="auto"/>
              <w:left w:val="double" w:sz="4" w:space="0" w:color="auto"/>
              <w:bottom w:val="double" w:sz="4" w:space="0" w:color="auto"/>
              <w:right w:val="double" w:sz="4" w:space="0" w:color="auto"/>
            </w:tcBorders>
          </w:tcPr>
          <w:p w:rsidR="007E6CCA" w:rsidRDefault="007E6CCA" w:rsidP="009355F5">
            <w:pPr>
              <w:jc w:val="center"/>
            </w:pPr>
            <w:r>
              <w:t>202</w:t>
            </w:r>
            <w:r w:rsidR="009355F5">
              <w:t>1</w:t>
            </w:r>
          </w:p>
        </w:tc>
      </w:tr>
      <w:tr w:rsidR="003E264F" w:rsidRPr="00263A15" w:rsidTr="007E6CCA">
        <w:trPr>
          <w:jc w:val="center"/>
        </w:trPr>
        <w:tc>
          <w:tcPr>
            <w:tcW w:w="1875" w:type="pct"/>
            <w:tcBorders>
              <w:left w:val="double" w:sz="4" w:space="0" w:color="auto"/>
              <w:bottom w:val="double" w:sz="4" w:space="0" w:color="auto"/>
              <w:right w:val="double" w:sz="4" w:space="0" w:color="auto"/>
            </w:tcBorders>
            <w:vAlign w:val="center"/>
          </w:tcPr>
          <w:p w:rsidR="003E264F" w:rsidRPr="00263A15" w:rsidRDefault="00FA6367" w:rsidP="008F163C">
            <w:r>
              <w:t>Здания производственного назначения</w:t>
            </w:r>
          </w:p>
        </w:tc>
        <w:tc>
          <w:tcPr>
            <w:tcW w:w="391" w:type="pct"/>
            <w:tcBorders>
              <w:top w:val="double" w:sz="4" w:space="0" w:color="auto"/>
              <w:left w:val="double" w:sz="4" w:space="0" w:color="auto"/>
              <w:bottom w:val="double" w:sz="4" w:space="0" w:color="auto"/>
              <w:right w:val="double" w:sz="4" w:space="0" w:color="auto"/>
            </w:tcBorders>
            <w:vAlign w:val="center"/>
          </w:tcPr>
          <w:p w:rsidR="003E264F" w:rsidRPr="00263A15" w:rsidRDefault="00624850" w:rsidP="003E264F">
            <w:pPr>
              <w:jc w:val="center"/>
            </w:pPr>
            <w:r>
              <w:t>3</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3E264F" w:rsidRPr="00263A15" w:rsidRDefault="00FA6367" w:rsidP="008F163C">
            <w:pPr>
              <w:jc w:val="center"/>
            </w:pPr>
            <w:r>
              <w:t>0</w:t>
            </w:r>
          </w:p>
        </w:tc>
        <w:tc>
          <w:tcPr>
            <w:tcW w:w="698" w:type="pct"/>
            <w:tcBorders>
              <w:top w:val="double" w:sz="4" w:space="0" w:color="auto"/>
              <w:left w:val="double" w:sz="4" w:space="0" w:color="auto"/>
              <w:bottom w:val="double" w:sz="4" w:space="0" w:color="auto"/>
              <w:right w:val="double" w:sz="4" w:space="0" w:color="auto"/>
            </w:tcBorders>
            <w:vAlign w:val="center"/>
          </w:tcPr>
          <w:p w:rsidR="003E264F" w:rsidRPr="005726C3" w:rsidRDefault="00FA6367" w:rsidP="00096EC0">
            <w:pPr>
              <w:jc w:val="center"/>
            </w:pPr>
            <w:r>
              <w:t>-100%</w:t>
            </w:r>
          </w:p>
        </w:tc>
        <w:tc>
          <w:tcPr>
            <w:tcW w:w="405" w:type="pct"/>
            <w:tcBorders>
              <w:top w:val="double" w:sz="4" w:space="0" w:color="auto"/>
              <w:left w:val="double" w:sz="4" w:space="0" w:color="auto"/>
              <w:bottom w:val="double" w:sz="4" w:space="0" w:color="auto"/>
              <w:right w:val="double" w:sz="4" w:space="0" w:color="auto"/>
            </w:tcBorders>
            <w:vAlign w:val="center"/>
          </w:tcPr>
          <w:p w:rsidR="003E264F" w:rsidRDefault="00FA6367"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3E264F" w:rsidRDefault="00FA6367"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3E264F" w:rsidRDefault="00FA6367" w:rsidP="007E6CCA">
            <w:pPr>
              <w:jc w:val="center"/>
            </w:pPr>
            <w:r>
              <w:t>-</w:t>
            </w:r>
          </w:p>
        </w:tc>
        <w:tc>
          <w:tcPr>
            <w:tcW w:w="423" w:type="pct"/>
            <w:tcBorders>
              <w:top w:val="double" w:sz="4" w:space="0" w:color="auto"/>
              <w:left w:val="double" w:sz="4" w:space="0" w:color="auto"/>
              <w:bottom w:val="double" w:sz="4" w:space="0" w:color="auto"/>
              <w:right w:val="double" w:sz="4" w:space="0" w:color="auto"/>
            </w:tcBorders>
            <w:vAlign w:val="center"/>
          </w:tcPr>
          <w:p w:rsidR="003E264F" w:rsidRDefault="00FA6367" w:rsidP="007E6CCA">
            <w:pPr>
              <w:jc w:val="center"/>
            </w:pPr>
            <w:r>
              <w:t>-</w:t>
            </w:r>
          </w:p>
        </w:tc>
      </w:tr>
      <w:tr w:rsidR="00FA6367" w:rsidRPr="00263A15" w:rsidTr="007E6CCA">
        <w:trPr>
          <w:jc w:val="center"/>
        </w:trPr>
        <w:tc>
          <w:tcPr>
            <w:tcW w:w="1875" w:type="pct"/>
            <w:tcBorders>
              <w:left w:val="double" w:sz="4" w:space="0" w:color="auto"/>
              <w:bottom w:val="double" w:sz="4" w:space="0" w:color="auto"/>
              <w:right w:val="double" w:sz="4" w:space="0" w:color="auto"/>
            </w:tcBorders>
            <w:vAlign w:val="center"/>
          </w:tcPr>
          <w:p w:rsidR="00FA6367" w:rsidRDefault="004F05BE" w:rsidP="008F163C">
            <w:r>
              <w:t>Здания, сооружения для хранения автомобилей и других колёсных транспортных средств</w:t>
            </w:r>
          </w:p>
        </w:tc>
        <w:tc>
          <w:tcPr>
            <w:tcW w:w="391" w:type="pct"/>
            <w:tcBorders>
              <w:top w:val="double" w:sz="4" w:space="0" w:color="auto"/>
              <w:left w:val="double" w:sz="4" w:space="0" w:color="auto"/>
              <w:bottom w:val="double" w:sz="4" w:space="0" w:color="auto"/>
              <w:right w:val="double" w:sz="4" w:space="0" w:color="auto"/>
            </w:tcBorders>
            <w:vAlign w:val="center"/>
          </w:tcPr>
          <w:p w:rsidR="00FA6367" w:rsidRDefault="003A2129" w:rsidP="003E264F">
            <w:pPr>
              <w:jc w:val="center"/>
            </w:pPr>
            <w:r>
              <w:t>1</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FA6367" w:rsidRDefault="003A2129" w:rsidP="008F163C">
            <w:pPr>
              <w:jc w:val="center"/>
            </w:pPr>
            <w:r>
              <w:t>5</w:t>
            </w:r>
          </w:p>
        </w:tc>
        <w:tc>
          <w:tcPr>
            <w:tcW w:w="698" w:type="pct"/>
            <w:tcBorders>
              <w:top w:val="double" w:sz="4" w:space="0" w:color="auto"/>
              <w:left w:val="double" w:sz="4" w:space="0" w:color="auto"/>
              <w:bottom w:val="double" w:sz="4" w:space="0" w:color="auto"/>
              <w:right w:val="double" w:sz="4" w:space="0" w:color="auto"/>
            </w:tcBorders>
            <w:vAlign w:val="center"/>
          </w:tcPr>
          <w:p w:rsidR="00FA6367" w:rsidRDefault="004F05BE" w:rsidP="003A2129">
            <w:pPr>
              <w:jc w:val="center"/>
            </w:pPr>
            <w:r>
              <w:t>+</w:t>
            </w:r>
            <w:r w:rsidR="003A2129">
              <w:t>в 5 р.</w:t>
            </w:r>
          </w:p>
        </w:tc>
        <w:tc>
          <w:tcPr>
            <w:tcW w:w="405" w:type="pct"/>
            <w:tcBorders>
              <w:top w:val="double" w:sz="4" w:space="0" w:color="auto"/>
              <w:left w:val="double" w:sz="4" w:space="0" w:color="auto"/>
              <w:bottom w:val="double" w:sz="4" w:space="0" w:color="auto"/>
              <w:right w:val="double" w:sz="4" w:space="0" w:color="auto"/>
            </w:tcBorders>
            <w:vAlign w:val="center"/>
          </w:tcPr>
          <w:p w:rsidR="00FA6367" w:rsidRDefault="001350D9"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FA6367" w:rsidRDefault="001350D9"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FA6367" w:rsidRDefault="004F05BE" w:rsidP="007E6CCA">
            <w:pPr>
              <w:jc w:val="center"/>
            </w:pPr>
            <w:r>
              <w:t>0</w:t>
            </w:r>
          </w:p>
        </w:tc>
        <w:tc>
          <w:tcPr>
            <w:tcW w:w="423" w:type="pct"/>
            <w:tcBorders>
              <w:top w:val="double" w:sz="4" w:space="0" w:color="auto"/>
              <w:left w:val="double" w:sz="4" w:space="0" w:color="auto"/>
              <w:bottom w:val="double" w:sz="4" w:space="0" w:color="auto"/>
              <w:right w:val="double" w:sz="4" w:space="0" w:color="auto"/>
            </w:tcBorders>
            <w:vAlign w:val="center"/>
          </w:tcPr>
          <w:p w:rsidR="00FA6367" w:rsidRDefault="004F05BE" w:rsidP="007E6CCA">
            <w:pPr>
              <w:jc w:val="center"/>
            </w:pPr>
            <w:r>
              <w:t>2</w:t>
            </w:r>
          </w:p>
        </w:tc>
      </w:tr>
      <w:tr w:rsidR="00061793" w:rsidRPr="00263A15" w:rsidTr="007E6CCA">
        <w:trPr>
          <w:jc w:val="center"/>
        </w:trPr>
        <w:tc>
          <w:tcPr>
            <w:tcW w:w="1875" w:type="pct"/>
            <w:tcBorders>
              <w:left w:val="double" w:sz="4" w:space="0" w:color="auto"/>
              <w:bottom w:val="double" w:sz="4" w:space="0" w:color="auto"/>
              <w:right w:val="double" w:sz="4" w:space="0" w:color="auto"/>
            </w:tcBorders>
            <w:vAlign w:val="center"/>
          </w:tcPr>
          <w:p w:rsidR="00061793" w:rsidRDefault="00061793" w:rsidP="008F163C">
            <w:r>
              <w:t>Сооружения, установки промышленного назначения</w:t>
            </w:r>
          </w:p>
        </w:tc>
        <w:tc>
          <w:tcPr>
            <w:tcW w:w="391" w:type="pct"/>
            <w:tcBorders>
              <w:top w:val="double" w:sz="4" w:space="0" w:color="auto"/>
              <w:left w:val="double" w:sz="4" w:space="0" w:color="auto"/>
              <w:bottom w:val="double" w:sz="4" w:space="0" w:color="auto"/>
              <w:right w:val="double" w:sz="4" w:space="0" w:color="auto"/>
            </w:tcBorders>
            <w:vAlign w:val="center"/>
          </w:tcPr>
          <w:p w:rsidR="00061793" w:rsidRDefault="00061793" w:rsidP="003E264F">
            <w:pPr>
              <w:jc w:val="center"/>
            </w:pPr>
            <w:r>
              <w:t>1</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061793" w:rsidRDefault="00061793" w:rsidP="008F163C">
            <w:pPr>
              <w:jc w:val="center"/>
            </w:pPr>
            <w:r>
              <w:t>0</w:t>
            </w:r>
          </w:p>
        </w:tc>
        <w:tc>
          <w:tcPr>
            <w:tcW w:w="698" w:type="pct"/>
            <w:tcBorders>
              <w:top w:val="double" w:sz="4" w:space="0" w:color="auto"/>
              <w:left w:val="double" w:sz="4" w:space="0" w:color="auto"/>
              <w:bottom w:val="double" w:sz="4" w:space="0" w:color="auto"/>
              <w:right w:val="double" w:sz="4" w:space="0" w:color="auto"/>
            </w:tcBorders>
            <w:vAlign w:val="center"/>
          </w:tcPr>
          <w:p w:rsidR="00061793" w:rsidRDefault="00061793" w:rsidP="00096EC0">
            <w:pPr>
              <w:jc w:val="center"/>
            </w:pPr>
            <w:r>
              <w:t>-100%</w:t>
            </w:r>
          </w:p>
        </w:tc>
        <w:tc>
          <w:tcPr>
            <w:tcW w:w="405" w:type="pct"/>
            <w:tcBorders>
              <w:top w:val="double" w:sz="4" w:space="0" w:color="auto"/>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3" w:type="pct"/>
            <w:tcBorders>
              <w:top w:val="double" w:sz="4" w:space="0" w:color="auto"/>
              <w:left w:val="double" w:sz="4" w:space="0" w:color="auto"/>
              <w:bottom w:val="double" w:sz="4" w:space="0" w:color="auto"/>
              <w:right w:val="double" w:sz="4" w:space="0" w:color="auto"/>
            </w:tcBorders>
            <w:vAlign w:val="center"/>
          </w:tcPr>
          <w:p w:rsidR="00061793" w:rsidRDefault="00061793" w:rsidP="007E6CCA">
            <w:pPr>
              <w:jc w:val="center"/>
            </w:pPr>
            <w:r>
              <w:t>-</w:t>
            </w:r>
          </w:p>
        </w:tc>
      </w:tr>
      <w:tr w:rsidR="00FA6367" w:rsidRPr="00263A15" w:rsidTr="007E6CCA">
        <w:trPr>
          <w:jc w:val="center"/>
        </w:trPr>
        <w:tc>
          <w:tcPr>
            <w:tcW w:w="1875" w:type="pct"/>
            <w:tcBorders>
              <w:left w:val="double" w:sz="4" w:space="0" w:color="auto"/>
              <w:bottom w:val="double" w:sz="4" w:space="0" w:color="auto"/>
              <w:right w:val="double" w:sz="4" w:space="0" w:color="auto"/>
            </w:tcBorders>
            <w:vAlign w:val="center"/>
          </w:tcPr>
          <w:p w:rsidR="00FA6367" w:rsidRDefault="00FA6367" w:rsidP="008F163C">
            <w:r>
              <w:t xml:space="preserve">Места открытого хранения веществ, материалов, сельхоз. </w:t>
            </w:r>
            <w:r w:rsidR="00061793">
              <w:t>У</w:t>
            </w:r>
            <w:r>
              <w:t>годья и прочие открытые территории</w:t>
            </w:r>
          </w:p>
        </w:tc>
        <w:tc>
          <w:tcPr>
            <w:tcW w:w="391" w:type="pct"/>
            <w:tcBorders>
              <w:top w:val="double" w:sz="4" w:space="0" w:color="auto"/>
              <w:left w:val="double" w:sz="4" w:space="0" w:color="auto"/>
              <w:bottom w:val="double" w:sz="4" w:space="0" w:color="auto"/>
              <w:right w:val="double" w:sz="4" w:space="0" w:color="auto"/>
            </w:tcBorders>
            <w:vAlign w:val="center"/>
          </w:tcPr>
          <w:p w:rsidR="00FA6367" w:rsidRDefault="002016F3" w:rsidP="003E264F">
            <w:pPr>
              <w:jc w:val="center"/>
            </w:pPr>
            <w:r>
              <w:t>2</w:t>
            </w:r>
            <w:r w:rsidR="00061793">
              <w:t>9</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FA6367" w:rsidRDefault="00E12F2F" w:rsidP="008F163C">
            <w:pPr>
              <w:jc w:val="center"/>
            </w:pPr>
            <w:r>
              <w:t>2</w:t>
            </w:r>
            <w:r w:rsidR="00061793">
              <w:t>8</w:t>
            </w:r>
          </w:p>
        </w:tc>
        <w:tc>
          <w:tcPr>
            <w:tcW w:w="698" w:type="pct"/>
            <w:tcBorders>
              <w:top w:val="double" w:sz="4" w:space="0" w:color="auto"/>
              <w:left w:val="double" w:sz="4" w:space="0" w:color="auto"/>
              <w:bottom w:val="double" w:sz="4" w:space="0" w:color="auto"/>
              <w:right w:val="double" w:sz="4" w:space="0" w:color="auto"/>
            </w:tcBorders>
            <w:vAlign w:val="center"/>
          </w:tcPr>
          <w:p w:rsidR="00FA6367" w:rsidRDefault="00061793" w:rsidP="002016F3">
            <w:pPr>
              <w:jc w:val="center"/>
            </w:pPr>
            <w:r>
              <w:t>-3,4</w:t>
            </w:r>
            <w:r w:rsidR="001350D9">
              <w:t>%</w:t>
            </w:r>
          </w:p>
        </w:tc>
        <w:tc>
          <w:tcPr>
            <w:tcW w:w="405" w:type="pct"/>
            <w:tcBorders>
              <w:top w:val="double" w:sz="4" w:space="0" w:color="auto"/>
              <w:left w:val="double" w:sz="4" w:space="0" w:color="auto"/>
              <w:bottom w:val="double" w:sz="4" w:space="0" w:color="auto"/>
              <w:right w:val="double" w:sz="4" w:space="0" w:color="auto"/>
            </w:tcBorders>
            <w:vAlign w:val="center"/>
          </w:tcPr>
          <w:p w:rsidR="00FA6367" w:rsidRDefault="00FA6367"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FA6367" w:rsidRDefault="00FA6367" w:rsidP="007E6CCA">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FA6367" w:rsidRDefault="00FA6367" w:rsidP="007E6CCA">
            <w:pPr>
              <w:jc w:val="center"/>
            </w:pPr>
            <w:r>
              <w:t>-</w:t>
            </w:r>
          </w:p>
        </w:tc>
        <w:tc>
          <w:tcPr>
            <w:tcW w:w="423" w:type="pct"/>
            <w:tcBorders>
              <w:top w:val="double" w:sz="4" w:space="0" w:color="auto"/>
              <w:left w:val="double" w:sz="4" w:space="0" w:color="auto"/>
              <w:bottom w:val="double" w:sz="4" w:space="0" w:color="auto"/>
              <w:right w:val="double" w:sz="4" w:space="0" w:color="auto"/>
            </w:tcBorders>
            <w:vAlign w:val="center"/>
          </w:tcPr>
          <w:p w:rsidR="00FA6367" w:rsidRDefault="00FA6367" w:rsidP="007E6CCA">
            <w:pPr>
              <w:jc w:val="center"/>
            </w:pPr>
            <w:r>
              <w:t>-</w:t>
            </w:r>
          </w:p>
        </w:tc>
      </w:tr>
      <w:tr w:rsidR="00FA6367" w:rsidRPr="00263A15" w:rsidTr="007E6CCA">
        <w:trPr>
          <w:jc w:val="center"/>
        </w:trPr>
        <w:tc>
          <w:tcPr>
            <w:tcW w:w="1875" w:type="pct"/>
            <w:tcBorders>
              <w:left w:val="double" w:sz="4" w:space="0" w:color="auto"/>
              <w:bottom w:val="double" w:sz="4" w:space="0" w:color="auto"/>
              <w:right w:val="double" w:sz="4" w:space="0" w:color="auto"/>
            </w:tcBorders>
            <w:vAlign w:val="center"/>
          </w:tcPr>
          <w:p w:rsidR="00FA6367" w:rsidRPr="00263A15" w:rsidRDefault="00FA6367" w:rsidP="004162EC">
            <w:r>
              <w:t>Здания жилого назначения</w:t>
            </w:r>
          </w:p>
        </w:tc>
        <w:tc>
          <w:tcPr>
            <w:tcW w:w="391" w:type="pct"/>
            <w:tcBorders>
              <w:top w:val="double" w:sz="4" w:space="0" w:color="auto"/>
              <w:left w:val="double" w:sz="4" w:space="0" w:color="auto"/>
              <w:bottom w:val="double" w:sz="4" w:space="0" w:color="auto"/>
              <w:right w:val="double" w:sz="4" w:space="0" w:color="auto"/>
            </w:tcBorders>
            <w:vAlign w:val="center"/>
          </w:tcPr>
          <w:p w:rsidR="00FA6367" w:rsidRPr="00263A15" w:rsidRDefault="003A2129" w:rsidP="004162EC">
            <w:pPr>
              <w:jc w:val="center"/>
            </w:pPr>
            <w:r>
              <w:t>55</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FA6367" w:rsidRPr="00263A15" w:rsidRDefault="00061793" w:rsidP="003A2129">
            <w:pPr>
              <w:jc w:val="center"/>
            </w:pPr>
            <w:r>
              <w:t>3</w:t>
            </w:r>
            <w:r w:rsidR="003A2129">
              <w:t>7</w:t>
            </w:r>
          </w:p>
        </w:tc>
        <w:tc>
          <w:tcPr>
            <w:tcW w:w="698" w:type="pct"/>
            <w:tcBorders>
              <w:top w:val="double" w:sz="4" w:space="0" w:color="auto"/>
              <w:left w:val="double" w:sz="4" w:space="0" w:color="auto"/>
              <w:bottom w:val="double" w:sz="4" w:space="0" w:color="auto"/>
              <w:right w:val="double" w:sz="4" w:space="0" w:color="auto"/>
            </w:tcBorders>
            <w:vAlign w:val="center"/>
          </w:tcPr>
          <w:p w:rsidR="00FA6367" w:rsidRPr="005726C3" w:rsidRDefault="003A2129" w:rsidP="003A2129">
            <w:pPr>
              <w:jc w:val="center"/>
            </w:pPr>
            <w:r>
              <w:t>-32,7</w:t>
            </w:r>
            <w:r w:rsidR="001350D9">
              <w:t>%</w:t>
            </w:r>
          </w:p>
        </w:tc>
        <w:tc>
          <w:tcPr>
            <w:tcW w:w="405" w:type="pct"/>
            <w:tcBorders>
              <w:top w:val="double" w:sz="4" w:space="0" w:color="auto"/>
              <w:left w:val="double" w:sz="4" w:space="0" w:color="auto"/>
              <w:bottom w:val="double" w:sz="4" w:space="0" w:color="auto"/>
              <w:right w:val="double" w:sz="4" w:space="0" w:color="auto"/>
            </w:tcBorders>
            <w:vAlign w:val="center"/>
          </w:tcPr>
          <w:p w:rsidR="00FA6367" w:rsidRDefault="00061793" w:rsidP="004162EC">
            <w:pPr>
              <w:jc w:val="center"/>
            </w:pPr>
            <w:r>
              <w:t>2</w:t>
            </w:r>
          </w:p>
        </w:tc>
        <w:tc>
          <w:tcPr>
            <w:tcW w:w="425" w:type="pct"/>
            <w:tcBorders>
              <w:top w:val="double" w:sz="4" w:space="0" w:color="auto"/>
              <w:left w:val="double" w:sz="4" w:space="0" w:color="auto"/>
              <w:bottom w:val="double" w:sz="4" w:space="0" w:color="auto"/>
              <w:right w:val="double" w:sz="4" w:space="0" w:color="auto"/>
            </w:tcBorders>
            <w:vAlign w:val="center"/>
          </w:tcPr>
          <w:p w:rsidR="00FA6367" w:rsidRDefault="00FA6367" w:rsidP="004162EC">
            <w:pPr>
              <w:jc w:val="center"/>
            </w:pPr>
            <w:r>
              <w:t>1</w:t>
            </w:r>
          </w:p>
        </w:tc>
        <w:tc>
          <w:tcPr>
            <w:tcW w:w="425" w:type="pct"/>
            <w:tcBorders>
              <w:top w:val="double" w:sz="4" w:space="0" w:color="auto"/>
              <w:left w:val="double" w:sz="4" w:space="0" w:color="auto"/>
              <w:bottom w:val="double" w:sz="4" w:space="0" w:color="auto"/>
              <w:right w:val="double" w:sz="4" w:space="0" w:color="auto"/>
            </w:tcBorders>
            <w:vAlign w:val="center"/>
          </w:tcPr>
          <w:p w:rsidR="00FA6367" w:rsidRDefault="00E12F2F" w:rsidP="004162EC">
            <w:pPr>
              <w:jc w:val="center"/>
            </w:pPr>
            <w:r>
              <w:t>3</w:t>
            </w:r>
          </w:p>
        </w:tc>
        <w:tc>
          <w:tcPr>
            <w:tcW w:w="423" w:type="pct"/>
            <w:tcBorders>
              <w:top w:val="double" w:sz="4" w:space="0" w:color="auto"/>
              <w:left w:val="double" w:sz="4" w:space="0" w:color="auto"/>
              <w:bottom w:val="double" w:sz="4" w:space="0" w:color="auto"/>
              <w:right w:val="double" w:sz="4" w:space="0" w:color="auto"/>
            </w:tcBorders>
            <w:vAlign w:val="center"/>
          </w:tcPr>
          <w:p w:rsidR="00FA6367" w:rsidRDefault="001350D9" w:rsidP="004162EC">
            <w:pPr>
              <w:jc w:val="center"/>
            </w:pPr>
            <w:r>
              <w:t>4</w:t>
            </w:r>
          </w:p>
        </w:tc>
      </w:tr>
      <w:tr w:rsidR="0082691C" w:rsidRPr="00263A15" w:rsidTr="007E6CCA">
        <w:trPr>
          <w:jc w:val="center"/>
        </w:trPr>
        <w:tc>
          <w:tcPr>
            <w:tcW w:w="1875" w:type="pct"/>
            <w:tcBorders>
              <w:left w:val="double" w:sz="4" w:space="0" w:color="auto"/>
              <w:bottom w:val="double" w:sz="4" w:space="0" w:color="auto"/>
              <w:right w:val="double" w:sz="4" w:space="0" w:color="auto"/>
            </w:tcBorders>
            <w:vAlign w:val="center"/>
          </w:tcPr>
          <w:p w:rsidR="0082691C" w:rsidRDefault="0082691C" w:rsidP="004162EC">
            <w:r>
              <w:t>Строящиеся (реконструируемые) здания (сооружения)</w:t>
            </w:r>
          </w:p>
        </w:tc>
        <w:tc>
          <w:tcPr>
            <w:tcW w:w="391" w:type="pct"/>
            <w:tcBorders>
              <w:top w:val="double" w:sz="4" w:space="0" w:color="auto"/>
              <w:left w:val="double" w:sz="4" w:space="0" w:color="auto"/>
              <w:bottom w:val="double" w:sz="4" w:space="0" w:color="auto"/>
              <w:right w:val="double" w:sz="4" w:space="0" w:color="auto"/>
            </w:tcBorders>
            <w:vAlign w:val="center"/>
          </w:tcPr>
          <w:p w:rsidR="0082691C" w:rsidRDefault="00061793" w:rsidP="004162EC">
            <w:pPr>
              <w:jc w:val="center"/>
            </w:pPr>
            <w:r>
              <w:t>2</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2691C" w:rsidRDefault="00E12F2F" w:rsidP="0082691C">
            <w:pPr>
              <w:jc w:val="center"/>
            </w:pPr>
            <w:r>
              <w:t>3</w:t>
            </w:r>
          </w:p>
        </w:tc>
        <w:tc>
          <w:tcPr>
            <w:tcW w:w="698" w:type="pct"/>
            <w:tcBorders>
              <w:top w:val="double" w:sz="4" w:space="0" w:color="auto"/>
              <w:left w:val="double" w:sz="4" w:space="0" w:color="auto"/>
              <w:bottom w:val="double" w:sz="4" w:space="0" w:color="auto"/>
              <w:right w:val="double" w:sz="4" w:space="0" w:color="auto"/>
            </w:tcBorders>
            <w:vAlign w:val="center"/>
          </w:tcPr>
          <w:p w:rsidR="0082691C" w:rsidRDefault="0082691C" w:rsidP="0082691C">
            <w:pPr>
              <w:jc w:val="center"/>
            </w:pPr>
            <w:r>
              <w:t>+</w:t>
            </w:r>
            <w:r w:rsidR="003A2129">
              <w:t>50%</w:t>
            </w:r>
          </w:p>
        </w:tc>
        <w:tc>
          <w:tcPr>
            <w:tcW w:w="405" w:type="pct"/>
            <w:tcBorders>
              <w:top w:val="double" w:sz="4" w:space="0" w:color="auto"/>
              <w:left w:val="double" w:sz="4" w:space="0" w:color="auto"/>
              <w:bottom w:val="double" w:sz="4" w:space="0" w:color="auto"/>
              <w:right w:val="double" w:sz="4" w:space="0" w:color="auto"/>
            </w:tcBorders>
            <w:vAlign w:val="center"/>
          </w:tcPr>
          <w:p w:rsidR="0082691C" w:rsidRDefault="0082691C" w:rsidP="004162EC">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82691C" w:rsidRDefault="0082691C" w:rsidP="004162EC">
            <w:pPr>
              <w:jc w:val="center"/>
            </w:pPr>
            <w:r>
              <w:t>-</w:t>
            </w:r>
          </w:p>
        </w:tc>
        <w:tc>
          <w:tcPr>
            <w:tcW w:w="425" w:type="pct"/>
            <w:tcBorders>
              <w:top w:val="double" w:sz="4" w:space="0" w:color="auto"/>
              <w:left w:val="double" w:sz="4" w:space="0" w:color="auto"/>
              <w:bottom w:val="double" w:sz="4" w:space="0" w:color="auto"/>
              <w:right w:val="double" w:sz="4" w:space="0" w:color="auto"/>
            </w:tcBorders>
            <w:vAlign w:val="center"/>
          </w:tcPr>
          <w:p w:rsidR="0082691C" w:rsidRDefault="0082691C" w:rsidP="004162EC">
            <w:pPr>
              <w:jc w:val="center"/>
            </w:pPr>
            <w:r>
              <w:t>-</w:t>
            </w:r>
          </w:p>
        </w:tc>
        <w:tc>
          <w:tcPr>
            <w:tcW w:w="423" w:type="pct"/>
            <w:tcBorders>
              <w:top w:val="double" w:sz="4" w:space="0" w:color="auto"/>
              <w:left w:val="double" w:sz="4" w:space="0" w:color="auto"/>
              <w:bottom w:val="double" w:sz="4" w:space="0" w:color="auto"/>
              <w:right w:val="double" w:sz="4" w:space="0" w:color="auto"/>
            </w:tcBorders>
            <w:vAlign w:val="center"/>
          </w:tcPr>
          <w:p w:rsidR="0082691C" w:rsidRDefault="0082691C" w:rsidP="004162EC">
            <w:pPr>
              <w:jc w:val="center"/>
            </w:pPr>
            <w:r>
              <w:t>-</w:t>
            </w:r>
          </w:p>
        </w:tc>
      </w:tr>
      <w:tr w:rsidR="00FA6367" w:rsidRPr="00263A15" w:rsidTr="007E6CCA">
        <w:trPr>
          <w:jc w:val="center"/>
        </w:trPr>
        <w:tc>
          <w:tcPr>
            <w:tcW w:w="1875" w:type="pct"/>
            <w:tcBorders>
              <w:left w:val="double" w:sz="4" w:space="0" w:color="auto"/>
              <w:bottom w:val="double" w:sz="4" w:space="0" w:color="auto"/>
              <w:right w:val="double" w:sz="4" w:space="0" w:color="auto"/>
            </w:tcBorders>
            <w:vAlign w:val="center"/>
          </w:tcPr>
          <w:p w:rsidR="00FA6367" w:rsidRPr="00263A15" w:rsidRDefault="00FA6367" w:rsidP="008F163C">
            <w:r>
              <w:t>Транспортные средства</w:t>
            </w:r>
          </w:p>
        </w:tc>
        <w:tc>
          <w:tcPr>
            <w:tcW w:w="391" w:type="pct"/>
            <w:tcBorders>
              <w:top w:val="double" w:sz="4" w:space="0" w:color="auto"/>
              <w:left w:val="double" w:sz="4" w:space="0" w:color="auto"/>
              <w:bottom w:val="double" w:sz="4" w:space="0" w:color="auto"/>
              <w:right w:val="single" w:sz="6" w:space="0" w:color="auto"/>
            </w:tcBorders>
            <w:vAlign w:val="center"/>
          </w:tcPr>
          <w:p w:rsidR="00FA6367" w:rsidRPr="00263A15" w:rsidRDefault="00E12F2F" w:rsidP="003E264F">
            <w:pPr>
              <w:jc w:val="center"/>
            </w:pPr>
            <w:r>
              <w:t>1</w:t>
            </w:r>
            <w:r w:rsidR="003A2129">
              <w:t>6</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FA6367" w:rsidRPr="00263A15" w:rsidRDefault="003A2129" w:rsidP="003E264F">
            <w:pPr>
              <w:jc w:val="center"/>
            </w:pPr>
            <w:r>
              <w:t>20</w:t>
            </w:r>
          </w:p>
        </w:tc>
        <w:tc>
          <w:tcPr>
            <w:tcW w:w="698" w:type="pct"/>
            <w:tcBorders>
              <w:left w:val="double" w:sz="4" w:space="0" w:color="auto"/>
              <w:bottom w:val="double" w:sz="4" w:space="0" w:color="auto"/>
              <w:right w:val="double" w:sz="4" w:space="0" w:color="auto"/>
            </w:tcBorders>
            <w:vAlign w:val="center"/>
          </w:tcPr>
          <w:p w:rsidR="00FA6367" w:rsidRPr="005726C3" w:rsidRDefault="0082691C" w:rsidP="003A2129">
            <w:pPr>
              <w:jc w:val="center"/>
            </w:pPr>
            <w:r>
              <w:t>+</w:t>
            </w:r>
            <w:r w:rsidR="003A2129">
              <w:t>25</w:t>
            </w:r>
            <w:r>
              <w:t>%</w:t>
            </w:r>
          </w:p>
        </w:tc>
        <w:tc>
          <w:tcPr>
            <w:tcW w:w="405" w:type="pct"/>
            <w:tcBorders>
              <w:left w:val="double" w:sz="4" w:space="0" w:color="auto"/>
              <w:bottom w:val="double" w:sz="4" w:space="0" w:color="auto"/>
              <w:right w:val="double" w:sz="4" w:space="0" w:color="auto"/>
            </w:tcBorders>
            <w:vAlign w:val="center"/>
          </w:tcPr>
          <w:p w:rsidR="00FA6367" w:rsidRDefault="00FA6367" w:rsidP="007E6CCA">
            <w:pPr>
              <w:jc w:val="center"/>
            </w:pPr>
            <w:r>
              <w:t>0</w:t>
            </w:r>
          </w:p>
        </w:tc>
        <w:tc>
          <w:tcPr>
            <w:tcW w:w="425" w:type="pct"/>
            <w:tcBorders>
              <w:left w:val="double" w:sz="4" w:space="0" w:color="auto"/>
              <w:bottom w:val="double" w:sz="4" w:space="0" w:color="auto"/>
              <w:right w:val="double" w:sz="4" w:space="0" w:color="auto"/>
            </w:tcBorders>
            <w:vAlign w:val="center"/>
          </w:tcPr>
          <w:p w:rsidR="00FA6367" w:rsidRDefault="00FA6367" w:rsidP="007E6CCA">
            <w:pPr>
              <w:jc w:val="center"/>
            </w:pPr>
            <w:r>
              <w:t>0</w:t>
            </w:r>
          </w:p>
        </w:tc>
        <w:tc>
          <w:tcPr>
            <w:tcW w:w="425" w:type="pct"/>
            <w:tcBorders>
              <w:left w:val="double" w:sz="4" w:space="0" w:color="auto"/>
              <w:bottom w:val="double" w:sz="4" w:space="0" w:color="auto"/>
              <w:right w:val="double" w:sz="4" w:space="0" w:color="auto"/>
            </w:tcBorders>
            <w:vAlign w:val="center"/>
          </w:tcPr>
          <w:p w:rsidR="00FA6367" w:rsidRDefault="00FA6367" w:rsidP="007E6CCA">
            <w:pPr>
              <w:jc w:val="center"/>
            </w:pPr>
            <w:r>
              <w:t>0</w:t>
            </w:r>
          </w:p>
        </w:tc>
        <w:tc>
          <w:tcPr>
            <w:tcW w:w="423" w:type="pct"/>
            <w:tcBorders>
              <w:left w:val="double" w:sz="4" w:space="0" w:color="auto"/>
              <w:bottom w:val="double" w:sz="4" w:space="0" w:color="auto"/>
              <w:right w:val="double" w:sz="4" w:space="0" w:color="auto"/>
            </w:tcBorders>
            <w:vAlign w:val="center"/>
          </w:tcPr>
          <w:p w:rsidR="00FA6367" w:rsidRDefault="00FA6367" w:rsidP="007E6CCA">
            <w:pPr>
              <w:jc w:val="center"/>
            </w:pPr>
            <w:r>
              <w:t>0</w:t>
            </w:r>
          </w:p>
        </w:tc>
      </w:tr>
      <w:tr w:rsidR="003975C0" w:rsidRPr="00263A15" w:rsidTr="007E6CCA">
        <w:trPr>
          <w:jc w:val="center"/>
        </w:trPr>
        <w:tc>
          <w:tcPr>
            <w:tcW w:w="1875" w:type="pct"/>
            <w:tcBorders>
              <w:left w:val="double" w:sz="4" w:space="0" w:color="auto"/>
              <w:bottom w:val="double" w:sz="4" w:space="0" w:color="auto"/>
              <w:right w:val="double" w:sz="4" w:space="0" w:color="auto"/>
            </w:tcBorders>
            <w:vAlign w:val="center"/>
          </w:tcPr>
          <w:p w:rsidR="003975C0" w:rsidRDefault="003975C0" w:rsidP="008F163C">
            <w:r>
              <w:t>Здания предприятий торговли</w:t>
            </w:r>
          </w:p>
        </w:tc>
        <w:tc>
          <w:tcPr>
            <w:tcW w:w="391" w:type="pct"/>
            <w:tcBorders>
              <w:top w:val="double" w:sz="4" w:space="0" w:color="auto"/>
              <w:left w:val="double" w:sz="4" w:space="0" w:color="auto"/>
              <w:bottom w:val="double" w:sz="4" w:space="0" w:color="auto"/>
              <w:right w:val="single" w:sz="6" w:space="0" w:color="auto"/>
            </w:tcBorders>
            <w:vAlign w:val="center"/>
          </w:tcPr>
          <w:p w:rsidR="003975C0" w:rsidRDefault="003975C0" w:rsidP="003E264F">
            <w:pPr>
              <w:jc w:val="center"/>
            </w:pPr>
            <w:r>
              <w:t>1</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3975C0" w:rsidRDefault="003A2129" w:rsidP="003E264F">
            <w:pPr>
              <w:jc w:val="center"/>
            </w:pPr>
            <w:r>
              <w:t>1</w:t>
            </w:r>
          </w:p>
        </w:tc>
        <w:tc>
          <w:tcPr>
            <w:tcW w:w="698" w:type="pct"/>
            <w:tcBorders>
              <w:left w:val="double" w:sz="4" w:space="0" w:color="auto"/>
              <w:bottom w:val="double" w:sz="4" w:space="0" w:color="auto"/>
              <w:right w:val="double" w:sz="4" w:space="0" w:color="auto"/>
            </w:tcBorders>
            <w:vAlign w:val="center"/>
          </w:tcPr>
          <w:p w:rsidR="003975C0" w:rsidRDefault="003975C0" w:rsidP="00096EC0">
            <w:pPr>
              <w:jc w:val="center"/>
            </w:pPr>
            <w:r>
              <w:t>0%</w:t>
            </w:r>
          </w:p>
        </w:tc>
        <w:tc>
          <w:tcPr>
            <w:tcW w:w="405" w:type="pct"/>
            <w:tcBorders>
              <w:left w:val="double" w:sz="4" w:space="0" w:color="auto"/>
              <w:bottom w:val="double" w:sz="4" w:space="0" w:color="auto"/>
              <w:right w:val="double" w:sz="4" w:space="0" w:color="auto"/>
            </w:tcBorders>
            <w:vAlign w:val="center"/>
          </w:tcPr>
          <w:p w:rsidR="003975C0" w:rsidRDefault="003975C0" w:rsidP="007E6CCA">
            <w:pPr>
              <w:jc w:val="center"/>
            </w:pPr>
            <w:r>
              <w:t>-</w:t>
            </w:r>
          </w:p>
        </w:tc>
        <w:tc>
          <w:tcPr>
            <w:tcW w:w="425" w:type="pct"/>
            <w:tcBorders>
              <w:left w:val="double" w:sz="4" w:space="0" w:color="auto"/>
              <w:bottom w:val="double" w:sz="4" w:space="0" w:color="auto"/>
              <w:right w:val="double" w:sz="4" w:space="0" w:color="auto"/>
            </w:tcBorders>
            <w:vAlign w:val="center"/>
          </w:tcPr>
          <w:p w:rsidR="003975C0" w:rsidRDefault="003975C0" w:rsidP="007E6CCA">
            <w:pPr>
              <w:jc w:val="center"/>
            </w:pPr>
            <w:r>
              <w:t>-</w:t>
            </w:r>
          </w:p>
        </w:tc>
        <w:tc>
          <w:tcPr>
            <w:tcW w:w="425" w:type="pct"/>
            <w:tcBorders>
              <w:left w:val="double" w:sz="4" w:space="0" w:color="auto"/>
              <w:bottom w:val="double" w:sz="4" w:space="0" w:color="auto"/>
              <w:right w:val="double" w:sz="4" w:space="0" w:color="auto"/>
            </w:tcBorders>
            <w:vAlign w:val="center"/>
          </w:tcPr>
          <w:p w:rsidR="003975C0" w:rsidRDefault="003975C0" w:rsidP="007E6CCA">
            <w:pPr>
              <w:jc w:val="center"/>
            </w:pPr>
            <w:r>
              <w:t>-</w:t>
            </w:r>
          </w:p>
        </w:tc>
        <w:tc>
          <w:tcPr>
            <w:tcW w:w="423" w:type="pct"/>
            <w:tcBorders>
              <w:left w:val="double" w:sz="4" w:space="0" w:color="auto"/>
              <w:bottom w:val="double" w:sz="4" w:space="0" w:color="auto"/>
              <w:right w:val="double" w:sz="4" w:space="0" w:color="auto"/>
            </w:tcBorders>
            <w:vAlign w:val="center"/>
          </w:tcPr>
          <w:p w:rsidR="003975C0" w:rsidRDefault="003975C0" w:rsidP="007E6CCA">
            <w:pPr>
              <w:jc w:val="center"/>
            </w:pPr>
            <w:r>
              <w:t>-</w:t>
            </w:r>
          </w:p>
        </w:tc>
      </w:tr>
      <w:tr w:rsidR="00FA6367" w:rsidRPr="00263A15" w:rsidTr="007E6CCA">
        <w:trPr>
          <w:jc w:val="center"/>
        </w:trPr>
        <w:tc>
          <w:tcPr>
            <w:tcW w:w="1875" w:type="pct"/>
            <w:tcBorders>
              <w:left w:val="double" w:sz="4" w:space="0" w:color="auto"/>
              <w:bottom w:val="double" w:sz="4" w:space="0" w:color="auto"/>
              <w:right w:val="double" w:sz="4" w:space="0" w:color="auto"/>
            </w:tcBorders>
            <w:vAlign w:val="center"/>
          </w:tcPr>
          <w:p w:rsidR="00FA6367" w:rsidRDefault="004F05BE" w:rsidP="008F163C">
            <w:r>
              <w:t>Здания здравоохранения и социального обслуживания населения</w:t>
            </w:r>
          </w:p>
        </w:tc>
        <w:tc>
          <w:tcPr>
            <w:tcW w:w="391" w:type="pct"/>
            <w:tcBorders>
              <w:top w:val="double" w:sz="4" w:space="0" w:color="auto"/>
              <w:left w:val="double" w:sz="4" w:space="0" w:color="auto"/>
              <w:bottom w:val="double" w:sz="4" w:space="0" w:color="auto"/>
              <w:right w:val="single" w:sz="6" w:space="0" w:color="auto"/>
            </w:tcBorders>
            <w:vAlign w:val="center"/>
          </w:tcPr>
          <w:p w:rsidR="00FA6367" w:rsidRDefault="004F05BE" w:rsidP="003E264F">
            <w:pPr>
              <w:jc w:val="center"/>
            </w:pPr>
            <w:r>
              <w:t>1</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FA6367" w:rsidRDefault="004F05BE" w:rsidP="003E264F">
            <w:pPr>
              <w:jc w:val="center"/>
            </w:pPr>
            <w:r>
              <w:t>0</w:t>
            </w:r>
          </w:p>
        </w:tc>
        <w:tc>
          <w:tcPr>
            <w:tcW w:w="698" w:type="pct"/>
            <w:tcBorders>
              <w:left w:val="double" w:sz="4" w:space="0" w:color="auto"/>
              <w:bottom w:val="double" w:sz="4" w:space="0" w:color="auto"/>
              <w:right w:val="double" w:sz="4" w:space="0" w:color="auto"/>
            </w:tcBorders>
            <w:vAlign w:val="center"/>
          </w:tcPr>
          <w:p w:rsidR="00FA6367" w:rsidRDefault="004F05BE" w:rsidP="00A56F21">
            <w:pPr>
              <w:jc w:val="center"/>
            </w:pPr>
            <w:r>
              <w:t>-100%</w:t>
            </w:r>
          </w:p>
        </w:tc>
        <w:tc>
          <w:tcPr>
            <w:tcW w:w="405" w:type="pct"/>
            <w:tcBorders>
              <w:left w:val="double" w:sz="4" w:space="0" w:color="auto"/>
              <w:bottom w:val="double" w:sz="4" w:space="0" w:color="auto"/>
              <w:right w:val="double" w:sz="4" w:space="0" w:color="auto"/>
            </w:tcBorders>
            <w:vAlign w:val="center"/>
          </w:tcPr>
          <w:p w:rsidR="00FA6367" w:rsidRDefault="004F05BE" w:rsidP="007E6CCA">
            <w:pPr>
              <w:jc w:val="center"/>
            </w:pPr>
            <w:r>
              <w:t>1</w:t>
            </w:r>
          </w:p>
        </w:tc>
        <w:tc>
          <w:tcPr>
            <w:tcW w:w="425" w:type="pct"/>
            <w:tcBorders>
              <w:left w:val="double" w:sz="4" w:space="0" w:color="auto"/>
              <w:bottom w:val="double" w:sz="4" w:space="0" w:color="auto"/>
              <w:right w:val="double" w:sz="4" w:space="0" w:color="auto"/>
            </w:tcBorders>
            <w:vAlign w:val="center"/>
          </w:tcPr>
          <w:p w:rsidR="00FA6367" w:rsidRDefault="004F05BE" w:rsidP="007E6CCA">
            <w:pPr>
              <w:jc w:val="center"/>
            </w:pPr>
            <w:r>
              <w:t>0</w:t>
            </w:r>
          </w:p>
        </w:tc>
        <w:tc>
          <w:tcPr>
            <w:tcW w:w="425" w:type="pct"/>
            <w:tcBorders>
              <w:left w:val="double" w:sz="4" w:space="0" w:color="auto"/>
              <w:bottom w:val="double" w:sz="4" w:space="0" w:color="auto"/>
              <w:right w:val="double" w:sz="4" w:space="0" w:color="auto"/>
            </w:tcBorders>
            <w:vAlign w:val="center"/>
          </w:tcPr>
          <w:p w:rsidR="00FA6367" w:rsidRDefault="004F05BE" w:rsidP="007E6CCA">
            <w:pPr>
              <w:jc w:val="center"/>
            </w:pPr>
            <w:r>
              <w:t>-</w:t>
            </w:r>
          </w:p>
        </w:tc>
        <w:tc>
          <w:tcPr>
            <w:tcW w:w="423" w:type="pct"/>
            <w:tcBorders>
              <w:left w:val="double" w:sz="4" w:space="0" w:color="auto"/>
              <w:bottom w:val="double" w:sz="4" w:space="0" w:color="auto"/>
              <w:right w:val="double" w:sz="4" w:space="0" w:color="auto"/>
            </w:tcBorders>
            <w:vAlign w:val="center"/>
          </w:tcPr>
          <w:p w:rsidR="00FA6367" w:rsidRDefault="004F05BE" w:rsidP="007E6CCA">
            <w:pPr>
              <w:jc w:val="center"/>
            </w:pPr>
            <w:r>
              <w:t>-</w:t>
            </w:r>
          </w:p>
        </w:tc>
      </w:tr>
      <w:tr w:rsidR="00061793" w:rsidRPr="00263A15" w:rsidTr="007E6CCA">
        <w:trPr>
          <w:jc w:val="center"/>
        </w:trPr>
        <w:tc>
          <w:tcPr>
            <w:tcW w:w="1875" w:type="pct"/>
            <w:tcBorders>
              <w:left w:val="double" w:sz="4" w:space="0" w:color="auto"/>
              <w:bottom w:val="double" w:sz="4" w:space="0" w:color="auto"/>
              <w:right w:val="double" w:sz="4" w:space="0" w:color="auto"/>
            </w:tcBorders>
            <w:vAlign w:val="center"/>
          </w:tcPr>
          <w:p w:rsidR="00061793" w:rsidRDefault="00061793" w:rsidP="008F163C">
            <w:r>
              <w:t>Здания учебно-воспитательного назначения</w:t>
            </w:r>
          </w:p>
        </w:tc>
        <w:tc>
          <w:tcPr>
            <w:tcW w:w="391" w:type="pct"/>
            <w:tcBorders>
              <w:top w:val="double" w:sz="4" w:space="0" w:color="auto"/>
              <w:left w:val="double" w:sz="4" w:space="0" w:color="auto"/>
              <w:bottom w:val="double" w:sz="4" w:space="0" w:color="auto"/>
              <w:right w:val="single" w:sz="6" w:space="0" w:color="auto"/>
            </w:tcBorders>
            <w:vAlign w:val="center"/>
          </w:tcPr>
          <w:p w:rsidR="00061793" w:rsidRDefault="00061793" w:rsidP="003E264F">
            <w:pPr>
              <w:jc w:val="center"/>
            </w:pPr>
            <w:r>
              <w:t>1</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061793" w:rsidRDefault="00061793" w:rsidP="003E264F">
            <w:pPr>
              <w:jc w:val="center"/>
            </w:pPr>
            <w:r>
              <w:t>1</w:t>
            </w:r>
          </w:p>
        </w:tc>
        <w:tc>
          <w:tcPr>
            <w:tcW w:w="698" w:type="pct"/>
            <w:tcBorders>
              <w:left w:val="double" w:sz="4" w:space="0" w:color="auto"/>
              <w:bottom w:val="double" w:sz="4" w:space="0" w:color="auto"/>
              <w:right w:val="double" w:sz="4" w:space="0" w:color="auto"/>
            </w:tcBorders>
            <w:vAlign w:val="center"/>
          </w:tcPr>
          <w:p w:rsidR="00061793" w:rsidRDefault="00061793" w:rsidP="00A56F21">
            <w:pPr>
              <w:jc w:val="center"/>
            </w:pPr>
            <w:r>
              <w:t>0%</w:t>
            </w:r>
          </w:p>
        </w:tc>
        <w:tc>
          <w:tcPr>
            <w:tcW w:w="405"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5"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5"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3"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r>
      <w:tr w:rsidR="00061793" w:rsidRPr="00263A15" w:rsidTr="007E6CCA">
        <w:trPr>
          <w:jc w:val="center"/>
        </w:trPr>
        <w:tc>
          <w:tcPr>
            <w:tcW w:w="1875" w:type="pct"/>
            <w:tcBorders>
              <w:left w:val="double" w:sz="4" w:space="0" w:color="auto"/>
              <w:bottom w:val="double" w:sz="4" w:space="0" w:color="auto"/>
              <w:right w:val="double" w:sz="4" w:space="0" w:color="auto"/>
            </w:tcBorders>
            <w:vAlign w:val="center"/>
          </w:tcPr>
          <w:p w:rsidR="00061793" w:rsidRDefault="00061793" w:rsidP="008F163C">
            <w:r>
              <w:t>Административное здание</w:t>
            </w:r>
          </w:p>
        </w:tc>
        <w:tc>
          <w:tcPr>
            <w:tcW w:w="391" w:type="pct"/>
            <w:tcBorders>
              <w:top w:val="double" w:sz="4" w:space="0" w:color="auto"/>
              <w:left w:val="double" w:sz="4" w:space="0" w:color="auto"/>
              <w:bottom w:val="double" w:sz="4" w:space="0" w:color="auto"/>
              <w:right w:val="single" w:sz="6" w:space="0" w:color="auto"/>
            </w:tcBorders>
            <w:vAlign w:val="center"/>
          </w:tcPr>
          <w:p w:rsidR="00061793" w:rsidRDefault="00061793" w:rsidP="003E264F">
            <w:pPr>
              <w:jc w:val="center"/>
            </w:pPr>
            <w:r>
              <w:t>1</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061793" w:rsidRDefault="003A2129" w:rsidP="003E264F">
            <w:pPr>
              <w:jc w:val="center"/>
            </w:pPr>
            <w:r>
              <w:t>1</w:t>
            </w:r>
          </w:p>
        </w:tc>
        <w:tc>
          <w:tcPr>
            <w:tcW w:w="698" w:type="pct"/>
            <w:tcBorders>
              <w:left w:val="double" w:sz="4" w:space="0" w:color="auto"/>
              <w:bottom w:val="double" w:sz="4" w:space="0" w:color="auto"/>
              <w:right w:val="double" w:sz="4" w:space="0" w:color="auto"/>
            </w:tcBorders>
            <w:vAlign w:val="center"/>
          </w:tcPr>
          <w:p w:rsidR="00061793" w:rsidRDefault="00061793" w:rsidP="00A56F21">
            <w:pPr>
              <w:jc w:val="center"/>
            </w:pPr>
            <w:r>
              <w:t>0%</w:t>
            </w:r>
          </w:p>
        </w:tc>
        <w:tc>
          <w:tcPr>
            <w:tcW w:w="405"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5"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5"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3"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r>
      <w:tr w:rsidR="00061793" w:rsidRPr="00263A15" w:rsidTr="007E6CCA">
        <w:trPr>
          <w:jc w:val="center"/>
        </w:trPr>
        <w:tc>
          <w:tcPr>
            <w:tcW w:w="1875" w:type="pct"/>
            <w:tcBorders>
              <w:left w:val="double" w:sz="4" w:space="0" w:color="auto"/>
              <w:bottom w:val="double" w:sz="4" w:space="0" w:color="auto"/>
              <w:right w:val="double" w:sz="4" w:space="0" w:color="auto"/>
            </w:tcBorders>
            <w:vAlign w:val="center"/>
          </w:tcPr>
          <w:p w:rsidR="00061793" w:rsidRDefault="00061793" w:rsidP="008F163C">
            <w:r>
              <w:t>Здания и помещения для временного пребывания</w:t>
            </w:r>
          </w:p>
        </w:tc>
        <w:tc>
          <w:tcPr>
            <w:tcW w:w="391" w:type="pct"/>
            <w:tcBorders>
              <w:top w:val="double" w:sz="4" w:space="0" w:color="auto"/>
              <w:left w:val="double" w:sz="4" w:space="0" w:color="auto"/>
              <w:bottom w:val="double" w:sz="4" w:space="0" w:color="auto"/>
              <w:right w:val="single" w:sz="6" w:space="0" w:color="auto"/>
            </w:tcBorders>
            <w:vAlign w:val="center"/>
          </w:tcPr>
          <w:p w:rsidR="00061793" w:rsidRDefault="00061793" w:rsidP="003E264F">
            <w:pPr>
              <w:jc w:val="center"/>
            </w:pPr>
            <w:r>
              <w:t>1</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061793" w:rsidRDefault="00061793" w:rsidP="003E264F">
            <w:pPr>
              <w:jc w:val="center"/>
            </w:pPr>
            <w:r>
              <w:t>0</w:t>
            </w:r>
          </w:p>
        </w:tc>
        <w:tc>
          <w:tcPr>
            <w:tcW w:w="698" w:type="pct"/>
            <w:tcBorders>
              <w:left w:val="double" w:sz="4" w:space="0" w:color="auto"/>
              <w:bottom w:val="double" w:sz="4" w:space="0" w:color="auto"/>
              <w:right w:val="double" w:sz="4" w:space="0" w:color="auto"/>
            </w:tcBorders>
            <w:vAlign w:val="center"/>
          </w:tcPr>
          <w:p w:rsidR="00061793" w:rsidRDefault="00061793" w:rsidP="00A56F21">
            <w:pPr>
              <w:jc w:val="center"/>
            </w:pPr>
            <w:r>
              <w:t>-100%</w:t>
            </w:r>
          </w:p>
        </w:tc>
        <w:tc>
          <w:tcPr>
            <w:tcW w:w="405"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5"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5"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c>
          <w:tcPr>
            <w:tcW w:w="423" w:type="pct"/>
            <w:tcBorders>
              <w:left w:val="double" w:sz="4" w:space="0" w:color="auto"/>
              <w:bottom w:val="double" w:sz="4" w:space="0" w:color="auto"/>
              <w:right w:val="double" w:sz="4" w:space="0" w:color="auto"/>
            </w:tcBorders>
            <w:vAlign w:val="center"/>
          </w:tcPr>
          <w:p w:rsidR="00061793" w:rsidRDefault="00061793" w:rsidP="007E6CCA">
            <w:pPr>
              <w:jc w:val="center"/>
            </w:pPr>
            <w:r>
              <w:t>-</w:t>
            </w:r>
          </w:p>
        </w:tc>
      </w:tr>
      <w:tr w:rsidR="004F05BE" w:rsidRPr="00263A15" w:rsidTr="007E6CCA">
        <w:trPr>
          <w:jc w:val="center"/>
        </w:trPr>
        <w:tc>
          <w:tcPr>
            <w:tcW w:w="1875" w:type="pct"/>
            <w:tcBorders>
              <w:left w:val="double" w:sz="4" w:space="0" w:color="auto"/>
              <w:bottom w:val="double" w:sz="4" w:space="0" w:color="auto"/>
              <w:right w:val="double" w:sz="4" w:space="0" w:color="auto"/>
            </w:tcBorders>
            <w:vAlign w:val="center"/>
          </w:tcPr>
          <w:p w:rsidR="004F05BE" w:rsidRDefault="004F05BE" w:rsidP="008F163C">
            <w:r>
              <w:t>Здания сервисного обслуживания населения</w:t>
            </w:r>
          </w:p>
        </w:tc>
        <w:tc>
          <w:tcPr>
            <w:tcW w:w="391" w:type="pct"/>
            <w:tcBorders>
              <w:top w:val="double" w:sz="4" w:space="0" w:color="auto"/>
              <w:left w:val="double" w:sz="4" w:space="0" w:color="auto"/>
              <w:bottom w:val="double" w:sz="4" w:space="0" w:color="auto"/>
              <w:right w:val="single" w:sz="6" w:space="0" w:color="auto"/>
            </w:tcBorders>
            <w:vAlign w:val="center"/>
          </w:tcPr>
          <w:p w:rsidR="004F05BE" w:rsidRDefault="002016F3" w:rsidP="003E264F">
            <w:pPr>
              <w:jc w:val="center"/>
            </w:pPr>
            <w:r>
              <w:t>2</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4F05BE" w:rsidRDefault="004F05BE" w:rsidP="003E264F">
            <w:pPr>
              <w:jc w:val="center"/>
            </w:pPr>
            <w:r>
              <w:t>0</w:t>
            </w:r>
          </w:p>
        </w:tc>
        <w:tc>
          <w:tcPr>
            <w:tcW w:w="698" w:type="pct"/>
            <w:tcBorders>
              <w:left w:val="double" w:sz="4" w:space="0" w:color="auto"/>
              <w:bottom w:val="double" w:sz="4" w:space="0" w:color="auto"/>
              <w:right w:val="double" w:sz="4" w:space="0" w:color="auto"/>
            </w:tcBorders>
            <w:vAlign w:val="center"/>
          </w:tcPr>
          <w:p w:rsidR="004F05BE" w:rsidRDefault="004F05BE" w:rsidP="00A56F21">
            <w:pPr>
              <w:jc w:val="center"/>
            </w:pPr>
            <w:r>
              <w:t>-100%</w:t>
            </w:r>
          </w:p>
        </w:tc>
        <w:tc>
          <w:tcPr>
            <w:tcW w:w="405" w:type="pct"/>
            <w:tcBorders>
              <w:left w:val="double" w:sz="4" w:space="0" w:color="auto"/>
              <w:bottom w:val="double" w:sz="4" w:space="0" w:color="auto"/>
              <w:right w:val="double" w:sz="4" w:space="0" w:color="auto"/>
            </w:tcBorders>
            <w:vAlign w:val="center"/>
          </w:tcPr>
          <w:p w:rsidR="004F05BE" w:rsidRDefault="004F05BE" w:rsidP="007E6CCA">
            <w:pPr>
              <w:jc w:val="center"/>
            </w:pPr>
            <w:r>
              <w:t>-</w:t>
            </w:r>
          </w:p>
        </w:tc>
        <w:tc>
          <w:tcPr>
            <w:tcW w:w="425" w:type="pct"/>
            <w:tcBorders>
              <w:left w:val="double" w:sz="4" w:space="0" w:color="auto"/>
              <w:bottom w:val="double" w:sz="4" w:space="0" w:color="auto"/>
              <w:right w:val="double" w:sz="4" w:space="0" w:color="auto"/>
            </w:tcBorders>
            <w:vAlign w:val="center"/>
          </w:tcPr>
          <w:p w:rsidR="004F05BE" w:rsidRDefault="004F05BE" w:rsidP="007E6CCA">
            <w:pPr>
              <w:jc w:val="center"/>
            </w:pPr>
            <w:r>
              <w:t>-</w:t>
            </w:r>
          </w:p>
        </w:tc>
        <w:tc>
          <w:tcPr>
            <w:tcW w:w="425" w:type="pct"/>
            <w:tcBorders>
              <w:left w:val="double" w:sz="4" w:space="0" w:color="auto"/>
              <w:bottom w:val="double" w:sz="4" w:space="0" w:color="auto"/>
              <w:right w:val="double" w:sz="4" w:space="0" w:color="auto"/>
            </w:tcBorders>
            <w:vAlign w:val="center"/>
          </w:tcPr>
          <w:p w:rsidR="004F05BE" w:rsidRDefault="004F05BE" w:rsidP="007E6CCA">
            <w:pPr>
              <w:jc w:val="center"/>
            </w:pPr>
            <w:r>
              <w:t>-</w:t>
            </w:r>
          </w:p>
        </w:tc>
        <w:tc>
          <w:tcPr>
            <w:tcW w:w="423" w:type="pct"/>
            <w:tcBorders>
              <w:left w:val="double" w:sz="4" w:space="0" w:color="auto"/>
              <w:bottom w:val="double" w:sz="4" w:space="0" w:color="auto"/>
              <w:right w:val="double" w:sz="4" w:space="0" w:color="auto"/>
            </w:tcBorders>
            <w:vAlign w:val="center"/>
          </w:tcPr>
          <w:p w:rsidR="004F05BE" w:rsidRDefault="004F05BE" w:rsidP="007E6CCA">
            <w:pPr>
              <w:jc w:val="center"/>
            </w:pPr>
            <w:r>
              <w:t>-</w:t>
            </w:r>
          </w:p>
        </w:tc>
      </w:tr>
      <w:tr w:rsidR="003E64FF" w:rsidRPr="00263A15" w:rsidTr="007E6CCA">
        <w:trPr>
          <w:jc w:val="center"/>
        </w:trPr>
        <w:tc>
          <w:tcPr>
            <w:tcW w:w="1875" w:type="pct"/>
            <w:tcBorders>
              <w:left w:val="double" w:sz="4" w:space="0" w:color="auto"/>
              <w:bottom w:val="double" w:sz="4" w:space="0" w:color="auto"/>
              <w:right w:val="double" w:sz="4" w:space="0" w:color="auto"/>
            </w:tcBorders>
            <w:vAlign w:val="center"/>
          </w:tcPr>
          <w:p w:rsidR="003E64FF" w:rsidRDefault="003E64FF" w:rsidP="008F163C">
            <w:r>
              <w:t>Здания для культурно-досуговой деятельности и религиозных обрядов</w:t>
            </w:r>
          </w:p>
        </w:tc>
        <w:tc>
          <w:tcPr>
            <w:tcW w:w="391" w:type="pct"/>
            <w:tcBorders>
              <w:top w:val="double" w:sz="4" w:space="0" w:color="auto"/>
              <w:left w:val="double" w:sz="4" w:space="0" w:color="auto"/>
              <w:bottom w:val="double" w:sz="4" w:space="0" w:color="auto"/>
              <w:right w:val="single" w:sz="6" w:space="0" w:color="auto"/>
            </w:tcBorders>
            <w:vAlign w:val="center"/>
          </w:tcPr>
          <w:p w:rsidR="003E64FF" w:rsidRDefault="003E64FF" w:rsidP="003E264F">
            <w:pPr>
              <w:jc w:val="center"/>
            </w:pPr>
            <w:r>
              <w:t>1</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3E64FF" w:rsidRDefault="003E64FF" w:rsidP="003E264F">
            <w:pPr>
              <w:jc w:val="center"/>
            </w:pPr>
            <w:r>
              <w:t>0</w:t>
            </w:r>
          </w:p>
        </w:tc>
        <w:tc>
          <w:tcPr>
            <w:tcW w:w="698" w:type="pct"/>
            <w:tcBorders>
              <w:left w:val="double" w:sz="4" w:space="0" w:color="auto"/>
              <w:bottom w:val="double" w:sz="4" w:space="0" w:color="auto"/>
              <w:right w:val="double" w:sz="4" w:space="0" w:color="auto"/>
            </w:tcBorders>
            <w:vAlign w:val="center"/>
          </w:tcPr>
          <w:p w:rsidR="003E64FF" w:rsidRDefault="003E64FF" w:rsidP="00A56F21">
            <w:pPr>
              <w:jc w:val="center"/>
            </w:pPr>
            <w:r>
              <w:t>-100%</w:t>
            </w:r>
          </w:p>
        </w:tc>
        <w:tc>
          <w:tcPr>
            <w:tcW w:w="405" w:type="pct"/>
            <w:tcBorders>
              <w:left w:val="double" w:sz="4" w:space="0" w:color="auto"/>
              <w:bottom w:val="double" w:sz="4" w:space="0" w:color="auto"/>
              <w:right w:val="double" w:sz="4" w:space="0" w:color="auto"/>
            </w:tcBorders>
            <w:vAlign w:val="center"/>
          </w:tcPr>
          <w:p w:rsidR="003E64FF" w:rsidRDefault="003E64FF" w:rsidP="007E6CCA">
            <w:pPr>
              <w:jc w:val="center"/>
            </w:pPr>
            <w:r>
              <w:t>-</w:t>
            </w:r>
          </w:p>
        </w:tc>
        <w:tc>
          <w:tcPr>
            <w:tcW w:w="425" w:type="pct"/>
            <w:tcBorders>
              <w:left w:val="double" w:sz="4" w:space="0" w:color="auto"/>
              <w:bottom w:val="double" w:sz="4" w:space="0" w:color="auto"/>
              <w:right w:val="double" w:sz="4" w:space="0" w:color="auto"/>
            </w:tcBorders>
            <w:vAlign w:val="center"/>
          </w:tcPr>
          <w:p w:rsidR="003E64FF" w:rsidRDefault="003E64FF" w:rsidP="007E6CCA">
            <w:pPr>
              <w:jc w:val="center"/>
            </w:pPr>
            <w:r>
              <w:t>-</w:t>
            </w:r>
          </w:p>
        </w:tc>
        <w:tc>
          <w:tcPr>
            <w:tcW w:w="425" w:type="pct"/>
            <w:tcBorders>
              <w:left w:val="double" w:sz="4" w:space="0" w:color="auto"/>
              <w:bottom w:val="double" w:sz="4" w:space="0" w:color="auto"/>
              <w:right w:val="double" w:sz="4" w:space="0" w:color="auto"/>
            </w:tcBorders>
            <w:vAlign w:val="center"/>
          </w:tcPr>
          <w:p w:rsidR="003E64FF" w:rsidRDefault="003E64FF" w:rsidP="007E6CCA">
            <w:pPr>
              <w:jc w:val="center"/>
            </w:pPr>
            <w:r>
              <w:t>-</w:t>
            </w:r>
          </w:p>
        </w:tc>
        <w:tc>
          <w:tcPr>
            <w:tcW w:w="423" w:type="pct"/>
            <w:tcBorders>
              <w:left w:val="double" w:sz="4" w:space="0" w:color="auto"/>
              <w:bottom w:val="double" w:sz="4" w:space="0" w:color="auto"/>
              <w:right w:val="double" w:sz="4" w:space="0" w:color="auto"/>
            </w:tcBorders>
            <w:vAlign w:val="center"/>
          </w:tcPr>
          <w:p w:rsidR="003E64FF" w:rsidRDefault="003E64FF" w:rsidP="007E6CCA">
            <w:pPr>
              <w:jc w:val="center"/>
            </w:pPr>
            <w:r>
              <w:t>-</w:t>
            </w:r>
          </w:p>
        </w:tc>
      </w:tr>
      <w:tr w:rsidR="004F05BE" w:rsidRPr="00263A15" w:rsidTr="007E6CCA">
        <w:trPr>
          <w:jc w:val="center"/>
        </w:trPr>
        <w:tc>
          <w:tcPr>
            <w:tcW w:w="1875" w:type="pct"/>
            <w:tcBorders>
              <w:left w:val="double" w:sz="4" w:space="0" w:color="auto"/>
              <w:bottom w:val="double" w:sz="4" w:space="0" w:color="auto"/>
              <w:right w:val="double" w:sz="4" w:space="0" w:color="auto"/>
            </w:tcBorders>
            <w:vAlign w:val="center"/>
          </w:tcPr>
          <w:p w:rsidR="004F05BE" w:rsidRDefault="004F05BE" w:rsidP="008F163C">
            <w:r>
              <w:t>Прочие объекты пожара</w:t>
            </w:r>
          </w:p>
        </w:tc>
        <w:tc>
          <w:tcPr>
            <w:tcW w:w="391" w:type="pct"/>
            <w:tcBorders>
              <w:top w:val="double" w:sz="4" w:space="0" w:color="auto"/>
              <w:left w:val="double" w:sz="4" w:space="0" w:color="auto"/>
              <w:bottom w:val="double" w:sz="4" w:space="0" w:color="auto"/>
              <w:right w:val="single" w:sz="6" w:space="0" w:color="auto"/>
            </w:tcBorders>
            <w:vAlign w:val="center"/>
          </w:tcPr>
          <w:p w:rsidR="004F05BE" w:rsidRDefault="003A2129" w:rsidP="003E264F">
            <w:pPr>
              <w:jc w:val="center"/>
            </w:pPr>
            <w:r>
              <w:t>7</w:t>
            </w:r>
          </w:p>
        </w:tc>
        <w:tc>
          <w:tcPr>
            <w:tcW w:w="358"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4F05BE" w:rsidRDefault="003A2129" w:rsidP="003E264F">
            <w:pPr>
              <w:jc w:val="center"/>
            </w:pPr>
            <w:r>
              <w:t>6</w:t>
            </w:r>
          </w:p>
        </w:tc>
        <w:tc>
          <w:tcPr>
            <w:tcW w:w="698" w:type="pct"/>
            <w:tcBorders>
              <w:left w:val="double" w:sz="4" w:space="0" w:color="auto"/>
              <w:bottom w:val="double" w:sz="4" w:space="0" w:color="auto"/>
              <w:right w:val="double" w:sz="4" w:space="0" w:color="auto"/>
            </w:tcBorders>
            <w:vAlign w:val="center"/>
          </w:tcPr>
          <w:p w:rsidR="004F05BE" w:rsidRDefault="00061793" w:rsidP="003A2129">
            <w:pPr>
              <w:jc w:val="center"/>
            </w:pPr>
            <w:r>
              <w:t>-</w:t>
            </w:r>
            <w:r w:rsidR="003A2129">
              <w:t>14,3</w:t>
            </w:r>
            <w:r>
              <w:t>%</w:t>
            </w:r>
          </w:p>
        </w:tc>
        <w:tc>
          <w:tcPr>
            <w:tcW w:w="405" w:type="pct"/>
            <w:tcBorders>
              <w:left w:val="double" w:sz="4" w:space="0" w:color="auto"/>
              <w:bottom w:val="double" w:sz="4" w:space="0" w:color="auto"/>
              <w:right w:val="double" w:sz="4" w:space="0" w:color="auto"/>
            </w:tcBorders>
            <w:vAlign w:val="center"/>
          </w:tcPr>
          <w:p w:rsidR="004F05BE" w:rsidRDefault="004F05BE" w:rsidP="007E6CCA">
            <w:pPr>
              <w:jc w:val="center"/>
            </w:pPr>
            <w:r>
              <w:t>-</w:t>
            </w:r>
          </w:p>
        </w:tc>
        <w:tc>
          <w:tcPr>
            <w:tcW w:w="425" w:type="pct"/>
            <w:tcBorders>
              <w:left w:val="double" w:sz="4" w:space="0" w:color="auto"/>
              <w:bottom w:val="double" w:sz="4" w:space="0" w:color="auto"/>
              <w:right w:val="double" w:sz="4" w:space="0" w:color="auto"/>
            </w:tcBorders>
            <w:vAlign w:val="center"/>
          </w:tcPr>
          <w:p w:rsidR="004F05BE" w:rsidRDefault="004F05BE" w:rsidP="007E6CCA">
            <w:pPr>
              <w:jc w:val="center"/>
            </w:pPr>
            <w:r>
              <w:t>-</w:t>
            </w:r>
          </w:p>
        </w:tc>
        <w:tc>
          <w:tcPr>
            <w:tcW w:w="425" w:type="pct"/>
            <w:tcBorders>
              <w:left w:val="double" w:sz="4" w:space="0" w:color="auto"/>
              <w:bottom w:val="double" w:sz="4" w:space="0" w:color="auto"/>
              <w:right w:val="double" w:sz="4" w:space="0" w:color="auto"/>
            </w:tcBorders>
            <w:vAlign w:val="center"/>
          </w:tcPr>
          <w:p w:rsidR="004F05BE" w:rsidRDefault="003A2129" w:rsidP="007E6CCA">
            <w:pPr>
              <w:jc w:val="center"/>
            </w:pPr>
            <w:r>
              <w:t>1</w:t>
            </w:r>
          </w:p>
        </w:tc>
        <w:tc>
          <w:tcPr>
            <w:tcW w:w="423" w:type="pct"/>
            <w:tcBorders>
              <w:left w:val="double" w:sz="4" w:space="0" w:color="auto"/>
              <w:bottom w:val="double" w:sz="4" w:space="0" w:color="auto"/>
              <w:right w:val="double" w:sz="4" w:space="0" w:color="auto"/>
            </w:tcBorders>
            <w:vAlign w:val="center"/>
          </w:tcPr>
          <w:p w:rsidR="004F05BE" w:rsidRDefault="003A2129" w:rsidP="007E6CCA">
            <w:pPr>
              <w:jc w:val="center"/>
            </w:pPr>
            <w:r>
              <w:t>1</w:t>
            </w:r>
          </w:p>
        </w:tc>
      </w:tr>
      <w:tr w:rsidR="00FA6367" w:rsidRPr="00263A15" w:rsidTr="007E6CCA">
        <w:trPr>
          <w:jc w:val="center"/>
        </w:trPr>
        <w:tc>
          <w:tcPr>
            <w:tcW w:w="1875" w:type="pct"/>
            <w:tcBorders>
              <w:top w:val="double" w:sz="4" w:space="0" w:color="auto"/>
              <w:left w:val="double" w:sz="4" w:space="0" w:color="auto"/>
              <w:bottom w:val="double" w:sz="4" w:space="0" w:color="auto"/>
              <w:right w:val="double" w:sz="4" w:space="0" w:color="auto"/>
            </w:tcBorders>
            <w:vAlign w:val="center"/>
          </w:tcPr>
          <w:p w:rsidR="00FA6367" w:rsidRPr="0094445A" w:rsidRDefault="00FA6367" w:rsidP="008F163C">
            <w:pPr>
              <w:rPr>
                <w:b/>
                <w:color w:val="000000"/>
              </w:rPr>
            </w:pPr>
            <w:r w:rsidRPr="0094445A">
              <w:rPr>
                <w:b/>
                <w:color w:val="000000"/>
              </w:rPr>
              <w:t>ИТОГО:</w:t>
            </w:r>
          </w:p>
        </w:tc>
        <w:tc>
          <w:tcPr>
            <w:tcW w:w="391" w:type="pct"/>
            <w:tcBorders>
              <w:top w:val="double" w:sz="4" w:space="0" w:color="auto"/>
              <w:left w:val="double" w:sz="4" w:space="0" w:color="auto"/>
              <w:bottom w:val="double" w:sz="4" w:space="0" w:color="auto"/>
              <w:right w:val="double" w:sz="4" w:space="0" w:color="auto"/>
            </w:tcBorders>
            <w:vAlign w:val="center"/>
          </w:tcPr>
          <w:p w:rsidR="00FA6367" w:rsidRPr="0094445A" w:rsidRDefault="00061793" w:rsidP="00172891">
            <w:pPr>
              <w:jc w:val="center"/>
              <w:rPr>
                <w:b/>
                <w:color w:val="000000"/>
              </w:rPr>
            </w:pPr>
            <w:r>
              <w:rPr>
                <w:b/>
                <w:color w:val="000000"/>
              </w:rPr>
              <w:t>1</w:t>
            </w:r>
            <w:r w:rsidR="00AB07DE">
              <w:rPr>
                <w:b/>
                <w:color w:val="000000"/>
              </w:rPr>
              <w:t>22</w:t>
            </w:r>
          </w:p>
        </w:tc>
        <w:tc>
          <w:tcPr>
            <w:tcW w:w="358"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FA6367" w:rsidRPr="0094445A" w:rsidRDefault="00AB07DE" w:rsidP="00B02AC8">
            <w:pPr>
              <w:jc w:val="center"/>
              <w:rPr>
                <w:b/>
                <w:color w:val="000000"/>
              </w:rPr>
            </w:pPr>
            <w:r>
              <w:rPr>
                <w:b/>
                <w:color w:val="000000"/>
              </w:rPr>
              <w:t>102</w:t>
            </w:r>
          </w:p>
        </w:tc>
        <w:tc>
          <w:tcPr>
            <w:tcW w:w="698" w:type="pct"/>
            <w:tcBorders>
              <w:top w:val="double" w:sz="4" w:space="0" w:color="auto"/>
              <w:left w:val="double" w:sz="4" w:space="0" w:color="auto"/>
              <w:bottom w:val="double" w:sz="4" w:space="0" w:color="auto"/>
              <w:right w:val="double" w:sz="4" w:space="0" w:color="auto"/>
            </w:tcBorders>
            <w:vAlign w:val="center"/>
          </w:tcPr>
          <w:p w:rsidR="00FA6367" w:rsidRPr="0094445A" w:rsidRDefault="00AB07DE" w:rsidP="00E12F2F">
            <w:pPr>
              <w:jc w:val="center"/>
              <w:rPr>
                <w:b/>
                <w:snapToGrid w:val="0"/>
                <w:color w:val="000000"/>
              </w:rPr>
            </w:pPr>
            <w:r>
              <w:rPr>
                <w:b/>
                <w:snapToGrid w:val="0"/>
                <w:color w:val="000000"/>
              </w:rPr>
              <w:t>-16,4</w:t>
            </w:r>
            <w:r w:rsidR="00FA6367">
              <w:rPr>
                <w:b/>
                <w:snapToGrid w:val="0"/>
                <w:color w:val="000000"/>
              </w:rPr>
              <w:t>%</w:t>
            </w:r>
          </w:p>
        </w:tc>
        <w:tc>
          <w:tcPr>
            <w:tcW w:w="405" w:type="pct"/>
            <w:tcBorders>
              <w:top w:val="double" w:sz="4" w:space="0" w:color="auto"/>
              <w:left w:val="double" w:sz="4" w:space="0" w:color="auto"/>
              <w:bottom w:val="double" w:sz="4" w:space="0" w:color="auto"/>
              <w:right w:val="double" w:sz="4" w:space="0" w:color="auto"/>
            </w:tcBorders>
            <w:vAlign w:val="center"/>
          </w:tcPr>
          <w:p w:rsidR="00FA6367" w:rsidRDefault="00061793" w:rsidP="007E6CCA">
            <w:pPr>
              <w:jc w:val="center"/>
              <w:rPr>
                <w:b/>
                <w:snapToGrid w:val="0"/>
                <w:color w:val="000000"/>
              </w:rPr>
            </w:pPr>
            <w:r>
              <w:rPr>
                <w:b/>
                <w:snapToGrid w:val="0"/>
                <w:color w:val="000000"/>
              </w:rPr>
              <w:t>3</w:t>
            </w:r>
          </w:p>
        </w:tc>
        <w:tc>
          <w:tcPr>
            <w:tcW w:w="425" w:type="pct"/>
            <w:tcBorders>
              <w:top w:val="double" w:sz="4" w:space="0" w:color="auto"/>
              <w:left w:val="double" w:sz="4" w:space="0" w:color="auto"/>
              <w:bottom w:val="double" w:sz="4" w:space="0" w:color="auto"/>
              <w:right w:val="double" w:sz="4" w:space="0" w:color="auto"/>
            </w:tcBorders>
            <w:vAlign w:val="center"/>
          </w:tcPr>
          <w:p w:rsidR="00FA6367" w:rsidRDefault="003E64FF" w:rsidP="007E6CCA">
            <w:pPr>
              <w:jc w:val="center"/>
              <w:rPr>
                <w:b/>
                <w:snapToGrid w:val="0"/>
                <w:color w:val="000000"/>
              </w:rPr>
            </w:pPr>
            <w:r>
              <w:rPr>
                <w:b/>
                <w:snapToGrid w:val="0"/>
                <w:color w:val="000000"/>
              </w:rPr>
              <w:t>1</w:t>
            </w:r>
          </w:p>
        </w:tc>
        <w:tc>
          <w:tcPr>
            <w:tcW w:w="425" w:type="pct"/>
            <w:tcBorders>
              <w:top w:val="double" w:sz="4" w:space="0" w:color="auto"/>
              <w:left w:val="double" w:sz="4" w:space="0" w:color="auto"/>
              <w:bottom w:val="double" w:sz="4" w:space="0" w:color="auto"/>
              <w:right w:val="double" w:sz="4" w:space="0" w:color="auto"/>
            </w:tcBorders>
            <w:vAlign w:val="center"/>
          </w:tcPr>
          <w:p w:rsidR="00FA6367" w:rsidRDefault="00061793" w:rsidP="007E6CCA">
            <w:pPr>
              <w:jc w:val="center"/>
              <w:rPr>
                <w:b/>
                <w:snapToGrid w:val="0"/>
                <w:color w:val="000000"/>
              </w:rPr>
            </w:pPr>
            <w:r>
              <w:rPr>
                <w:b/>
                <w:snapToGrid w:val="0"/>
                <w:color w:val="000000"/>
              </w:rPr>
              <w:t>4</w:t>
            </w:r>
          </w:p>
        </w:tc>
        <w:tc>
          <w:tcPr>
            <w:tcW w:w="423" w:type="pct"/>
            <w:tcBorders>
              <w:top w:val="double" w:sz="4" w:space="0" w:color="auto"/>
              <w:left w:val="double" w:sz="4" w:space="0" w:color="auto"/>
              <w:bottom w:val="double" w:sz="4" w:space="0" w:color="auto"/>
              <w:right w:val="double" w:sz="4" w:space="0" w:color="auto"/>
            </w:tcBorders>
            <w:vAlign w:val="center"/>
          </w:tcPr>
          <w:p w:rsidR="00FA6367" w:rsidRDefault="003A2129" w:rsidP="007E6CCA">
            <w:pPr>
              <w:jc w:val="center"/>
              <w:rPr>
                <w:b/>
                <w:snapToGrid w:val="0"/>
                <w:color w:val="000000"/>
              </w:rPr>
            </w:pPr>
            <w:r>
              <w:rPr>
                <w:b/>
                <w:snapToGrid w:val="0"/>
                <w:color w:val="000000"/>
              </w:rPr>
              <w:t>7</w:t>
            </w:r>
          </w:p>
        </w:tc>
      </w:tr>
    </w:tbl>
    <w:p w:rsidR="00506020" w:rsidRDefault="00506020" w:rsidP="000B7D14">
      <w:pPr>
        <w:ind w:firstLine="708"/>
        <w:jc w:val="both"/>
        <w:rPr>
          <w:sz w:val="26"/>
          <w:szCs w:val="26"/>
        </w:rPr>
      </w:pPr>
    </w:p>
    <w:p w:rsidR="00BD4684" w:rsidRDefault="00BD4684" w:rsidP="000B7D14">
      <w:pPr>
        <w:ind w:firstLine="708"/>
        <w:jc w:val="both"/>
        <w:rPr>
          <w:sz w:val="26"/>
          <w:szCs w:val="26"/>
        </w:rPr>
      </w:pPr>
    </w:p>
    <w:p w:rsidR="00BD4684" w:rsidRDefault="00BD4684" w:rsidP="000B7D14">
      <w:pPr>
        <w:ind w:firstLine="708"/>
        <w:jc w:val="both"/>
        <w:rPr>
          <w:sz w:val="26"/>
          <w:szCs w:val="26"/>
        </w:rPr>
      </w:pPr>
    </w:p>
    <w:p w:rsidR="008F163C" w:rsidRPr="00061793" w:rsidRDefault="008F163C" w:rsidP="000B7D14">
      <w:pPr>
        <w:ind w:firstLine="708"/>
        <w:jc w:val="both"/>
        <w:rPr>
          <w:sz w:val="26"/>
          <w:szCs w:val="26"/>
        </w:rPr>
      </w:pPr>
      <w:r w:rsidRPr="00061793">
        <w:rPr>
          <w:sz w:val="26"/>
          <w:szCs w:val="26"/>
        </w:rPr>
        <w:t>Анализируя представленную таблицу, следует отметить, что основная</w:t>
      </w:r>
      <w:r w:rsidR="0094498D" w:rsidRPr="00061793">
        <w:rPr>
          <w:sz w:val="26"/>
          <w:szCs w:val="26"/>
        </w:rPr>
        <w:t xml:space="preserve"> </w:t>
      </w:r>
      <w:r w:rsidRPr="00061793">
        <w:rPr>
          <w:sz w:val="26"/>
          <w:szCs w:val="26"/>
        </w:rPr>
        <w:t xml:space="preserve">доля пожаров, произошедших на территории </w:t>
      </w:r>
      <w:r w:rsidR="00AE1FA0" w:rsidRPr="00061793">
        <w:rPr>
          <w:sz w:val="26"/>
          <w:szCs w:val="26"/>
        </w:rPr>
        <w:t xml:space="preserve">г. </w:t>
      </w:r>
      <w:r w:rsidRPr="00061793">
        <w:rPr>
          <w:sz w:val="26"/>
          <w:szCs w:val="26"/>
        </w:rPr>
        <w:t>Ханты-Мансийска, приходится на:</w:t>
      </w:r>
    </w:p>
    <w:p w:rsidR="003E64FF" w:rsidRPr="00061793" w:rsidRDefault="003E64FF" w:rsidP="003E64FF">
      <w:pPr>
        <w:ind w:firstLine="709"/>
        <w:jc w:val="both"/>
        <w:rPr>
          <w:sz w:val="26"/>
          <w:szCs w:val="26"/>
        </w:rPr>
      </w:pPr>
      <w:r w:rsidRPr="00061793">
        <w:rPr>
          <w:sz w:val="26"/>
          <w:szCs w:val="26"/>
        </w:rPr>
        <w:t xml:space="preserve">- </w:t>
      </w:r>
      <w:r w:rsidR="006460A0">
        <w:rPr>
          <w:sz w:val="26"/>
          <w:szCs w:val="26"/>
        </w:rPr>
        <w:t>жилой сектор – 37</w:t>
      </w:r>
      <w:r w:rsidRPr="00061793">
        <w:rPr>
          <w:sz w:val="26"/>
          <w:szCs w:val="26"/>
        </w:rPr>
        <w:t xml:space="preserve"> пожар</w:t>
      </w:r>
      <w:r w:rsidR="00F3184C" w:rsidRPr="00061793">
        <w:rPr>
          <w:sz w:val="26"/>
          <w:szCs w:val="26"/>
        </w:rPr>
        <w:t>ов</w:t>
      </w:r>
      <w:r w:rsidR="003975C0" w:rsidRPr="00061793">
        <w:rPr>
          <w:sz w:val="26"/>
          <w:szCs w:val="26"/>
        </w:rPr>
        <w:t xml:space="preserve"> (</w:t>
      </w:r>
      <w:r w:rsidR="006460A0">
        <w:rPr>
          <w:sz w:val="26"/>
          <w:szCs w:val="26"/>
        </w:rPr>
        <w:t>36,3</w:t>
      </w:r>
      <w:r w:rsidRPr="00061793">
        <w:rPr>
          <w:sz w:val="26"/>
          <w:szCs w:val="26"/>
        </w:rPr>
        <w:t>% от общего количества пожаров);</w:t>
      </w:r>
    </w:p>
    <w:p w:rsidR="00F3184C" w:rsidRPr="00061793" w:rsidRDefault="00F3184C" w:rsidP="00F3184C">
      <w:pPr>
        <w:ind w:firstLine="709"/>
        <w:jc w:val="both"/>
        <w:rPr>
          <w:sz w:val="26"/>
          <w:szCs w:val="26"/>
        </w:rPr>
      </w:pPr>
      <w:r w:rsidRPr="00061793">
        <w:rPr>
          <w:sz w:val="26"/>
          <w:szCs w:val="26"/>
        </w:rPr>
        <w:t>- места открытого хранения веществ, материалов, сельхоз. угодья и прочие открытые территории</w:t>
      </w:r>
      <w:r w:rsidR="00061793" w:rsidRPr="00061793">
        <w:rPr>
          <w:sz w:val="26"/>
          <w:szCs w:val="26"/>
        </w:rPr>
        <w:t xml:space="preserve"> – 28</w:t>
      </w:r>
      <w:r w:rsidRPr="00061793">
        <w:rPr>
          <w:sz w:val="26"/>
          <w:szCs w:val="26"/>
        </w:rPr>
        <w:t xml:space="preserve"> пожар</w:t>
      </w:r>
      <w:r w:rsidR="00A31B3A">
        <w:rPr>
          <w:sz w:val="26"/>
          <w:szCs w:val="26"/>
        </w:rPr>
        <w:t>ов (27,5</w:t>
      </w:r>
      <w:r w:rsidRPr="00061793">
        <w:rPr>
          <w:sz w:val="26"/>
          <w:szCs w:val="26"/>
        </w:rPr>
        <w:t>% от общего количества пожаров);</w:t>
      </w:r>
    </w:p>
    <w:p w:rsidR="00852F1F" w:rsidRPr="00061793" w:rsidRDefault="00852F1F" w:rsidP="00852F1F">
      <w:pPr>
        <w:ind w:firstLine="709"/>
        <w:jc w:val="both"/>
        <w:rPr>
          <w:sz w:val="26"/>
          <w:szCs w:val="26"/>
        </w:rPr>
      </w:pPr>
      <w:r w:rsidRPr="00061793">
        <w:rPr>
          <w:sz w:val="26"/>
          <w:szCs w:val="26"/>
        </w:rPr>
        <w:t>- т</w:t>
      </w:r>
      <w:r w:rsidR="00A31B3A">
        <w:rPr>
          <w:sz w:val="26"/>
          <w:szCs w:val="26"/>
        </w:rPr>
        <w:t>ранспортные средства – 20</w:t>
      </w:r>
      <w:r w:rsidRPr="00061793">
        <w:rPr>
          <w:sz w:val="26"/>
          <w:szCs w:val="26"/>
        </w:rPr>
        <w:t xml:space="preserve"> пожаров (</w:t>
      </w:r>
      <w:r w:rsidR="00A31B3A">
        <w:rPr>
          <w:sz w:val="26"/>
          <w:szCs w:val="26"/>
        </w:rPr>
        <w:t>19,6</w:t>
      </w:r>
      <w:r w:rsidRPr="00061793">
        <w:rPr>
          <w:sz w:val="26"/>
          <w:szCs w:val="26"/>
        </w:rPr>
        <w:t>% от общего количества пожаров);</w:t>
      </w:r>
    </w:p>
    <w:p w:rsidR="000A70AD" w:rsidRPr="00061793" w:rsidRDefault="000A70AD" w:rsidP="000A70AD">
      <w:pPr>
        <w:ind w:firstLine="709"/>
        <w:jc w:val="both"/>
        <w:rPr>
          <w:sz w:val="26"/>
          <w:szCs w:val="26"/>
        </w:rPr>
      </w:pPr>
      <w:r w:rsidRPr="00061793">
        <w:rPr>
          <w:sz w:val="26"/>
          <w:szCs w:val="26"/>
        </w:rPr>
        <w:t>- здания, сооружения для хранения автомобилей и других колёсных транспортных средств</w:t>
      </w:r>
      <w:r w:rsidR="000833B5" w:rsidRPr="00061793">
        <w:rPr>
          <w:sz w:val="26"/>
          <w:szCs w:val="26"/>
        </w:rPr>
        <w:t xml:space="preserve"> </w:t>
      </w:r>
      <w:r w:rsidR="00A31B3A">
        <w:rPr>
          <w:sz w:val="26"/>
          <w:szCs w:val="26"/>
        </w:rPr>
        <w:t>– 5</w:t>
      </w:r>
      <w:r w:rsidRPr="00061793">
        <w:rPr>
          <w:sz w:val="26"/>
          <w:szCs w:val="26"/>
        </w:rPr>
        <w:t xml:space="preserve"> пожар</w:t>
      </w:r>
      <w:r w:rsidR="00A31B3A">
        <w:rPr>
          <w:sz w:val="26"/>
          <w:szCs w:val="26"/>
        </w:rPr>
        <w:t>ов (4,9</w:t>
      </w:r>
      <w:r w:rsidRPr="00061793">
        <w:rPr>
          <w:sz w:val="26"/>
          <w:szCs w:val="26"/>
        </w:rPr>
        <w:t xml:space="preserve">% от общего количества </w:t>
      </w:r>
      <w:r w:rsidR="0082691C" w:rsidRPr="00061793">
        <w:rPr>
          <w:sz w:val="26"/>
          <w:szCs w:val="26"/>
        </w:rPr>
        <w:t>пожаров);</w:t>
      </w:r>
    </w:p>
    <w:p w:rsidR="0082691C" w:rsidRPr="00061793" w:rsidRDefault="0082691C" w:rsidP="000A70AD">
      <w:pPr>
        <w:ind w:firstLine="709"/>
        <w:jc w:val="both"/>
        <w:rPr>
          <w:sz w:val="26"/>
          <w:szCs w:val="26"/>
        </w:rPr>
      </w:pPr>
      <w:r w:rsidRPr="00061793">
        <w:rPr>
          <w:sz w:val="26"/>
          <w:szCs w:val="26"/>
        </w:rPr>
        <w:t>- строящиеся (реконструируемые) зд</w:t>
      </w:r>
      <w:r w:rsidR="007C5FBC" w:rsidRPr="00061793">
        <w:rPr>
          <w:sz w:val="26"/>
          <w:szCs w:val="26"/>
        </w:rPr>
        <w:t>ания (сооружения) – 3</w:t>
      </w:r>
      <w:r w:rsidR="003975C0" w:rsidRPr="00061793">
        <w:rPr>
          <w:sz w:val="26"/>
          <w:szCs w:val="26"/>
        </w:rPr>
        <w:t xml:space="preserve"> пожар</w:t>
      </w:r>
      <w:r w:rsidR="00E32035" w:rsidRPr="00061793">
        <w:rPr>
          <w:sz w:val="26"/>
          <w:szCs w:val="26"/>
        </w:rPr>
        <w:t>а (</w:t>
      </w:r>
      <w:r w:rsidR="00A31B3A">
        <w:rPr>
          <w:sz w:val="26"/>
          <w:szCs w:val="26"/>
        </w:rPr>
        <w:t>2,9</w:t>
      </w:r>
      <w:r w:rsidRPr="00061793">
        <w:rPr>
          <w:sz w:val="26"/>
          <w:szCs w:val="26"/>
        </w:rPr>
        <w:t>% от общего количества пожаров).</w:t>
      </w:r>
    </w:p>
    <w:p w:rsidR="00526B60" w:rsidRDefault="00526B60" w:rsidP="00DC1682">
      <w:pPr>
        <w:jc w:val="both"/>
        <w:rPr>
          <w:color w:val="000000"/>
        </w:rPr>
      </w:pPr>
    </w:p>
    <w:p w:rsidR="0052357C" w:rsidRPr="00FB5D2D" w:rsidRDefault="00526B60" w:rsidP="00FB5D2D">
      <w:pPr>
        <w:ind w:firstLine="708"/>
        <w:jc w:val="both"/>
        <w:rPr>
          <w:b/>
          <w:iCs/>
        </w:rPr>
      </w:pPr>
      <w:r>
        <w:rPr>
          <w:b/>
          <w:bCs/>
          <w:iCs/>
        </w:rPr>
        <w:t>Диаграмма 2</w:t>
      </w:r>
      <w:r w:rsidR="0052357C" w:rsidRPr="00585F15">
        <w:rPr>
          <w:b/>
          <w:bCs/>
          <w:iCs/>
        </w:rPr>
        <w:t xml:space="preserve">: Распределение </w:t>
      </w:r>
      <w:r w:rsidR="0052357C" w:rsidRPr="00585F15">
        <w:rPr>
          <w:b/>
          <w:iCs/>
        </w:rPr>
        <w:t>пожаров по объектам (</w:t>
      </w:r>
      <w:r w:rsidR="000B7D14">
        <w:rPr>
          <w:b/>
          <w:iCs/>
        </w:rPr>
        <w:t xml:space="preserve">количество пожаров и </w:t>
      </w:r>
      <w:r w:rsidR="0052357C" w:rsidRPr="00585F15">
        <w:rPr>
          <w:b/>
          <w:iCs/>
        </w:rPr>
        <w:t>% доли)</w:t>
      </w:r>
    </w:p>
    <w:p w:rsidR="0052357C" w:rsidRDefault="0052357C" w:rsidP="007315C0">
      <w:pPr>
        <w:ind w:firstLine="284"/>
        <w:rPr>
          <w:b/>
          <w:bCs/>
          <w:iCs/>
          <w:sz w:val="26"/>
          <w:szCs w:val="26"/>
        </w:rPr>
      </w:pPr>
    </w:p>
    <w:p w:rsidR="0052357C" w:rsidRDefault="00D11686" w:rsidP="0052357C">
      <w:pPr>
        <w:jc w:val="center"/>
        <w:rPr>
          <w:b/>
          <w:bCs/>
          <w:sz w:val="26"/>
          <w:szCs w:val="26"/>
        </w:rPr>
      </w:pPr>
      <w:r w:rsidRPr="00F63F18">
        <w:rPr>
          <w:rFonts w:eastAsia="MS Mincho"/>
          <w:b/>
          <w:bCs/>
          <w:noProof/>
          <w:sz w:val="26"/>
          <w:szCs w:val="26"/>
          <w:bdr w:val="single" w:sz="4" w:space="0" w:color="auto"/>
          <w:shd w:val="clear" w:color="auto" w:fill="FFFF00"/>
        </w:rPr>
        <w:drawing>
          <wp:inline distT="0" distB="0" distL="0" distR="0">
            <wp:extent cx="5544921" cy="2882189"/>
            <wp:effectExtent l="0" t="0" r="0" b="0"/>
            <wp:docPr id="61"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6020" w:rsidRDefault="00506020" w:rsidP="00585F15">
      <w:pPr>
        <w:jc w:val="center"/>
        <w:rPr>
          <w:b/>
          <w:bCs/>
          <w:sz w:val="26"/>
          <w:szCs w:val="26"/>
        </w:rPr>
      </w:pPr>
    </w:p>
    <w:p w:rsidR="0004500F" w:rsidRPr="003E4624" w:rsidRDefault="0004500F" w:rsidP="0004500F">
      <w:pPr>
        <w:jc w:val="center"/>
        <w:rPr>
          <w:b/>
          <w:bCs/>
          <w:sz w:val="26"/>
          <w:szCs w:val="26"/>
        </w:rPr>
      </w:pPr>
      <w:r w:rsidRPr="003E4624">
        <w:rPr>
          <w:b/>
          <w:bCs/>
          <w:sz w:val="26"/>
          <w:szCs w:val="26"/>
        </w:rPr>
        <w:t xml:space="preserve">Распределение количества пожаров, являющимися объектами мусора, сухой травы </w:t>
      </w:r>
    </w:p>
    <w:p w:rsidR="0004500F" w:rsidRPr="003E4624" w:rsidRDefault="0004500F" w:rsidP="0004500F">
      <w:pPr>
        <w:jc w:val="right"/>
        <w:rPr>
          <w:sz w:val="26"/>
          <w:szCs w:val="26"/>
        </w:rPr>
      </w:pPr>
    </w:p>
    <w:p w:rsidR="0004500F" w:rsidRPr="003E4624" w:rsidRDefault="0004500F" w:rsidP="0004500F">
      <w:pPr>
        <w:jc w:val="right"/>
        <w:rPr>
          <w:sz w:val="26"/>
          <w:szCs w:val="26"/>
        </w:rPr>
      </w:pPr>
      <w:r>
        <w:rPr>
          <w:sz w:val="26"/>
          <w:szCs w:val="26"/>
        </w:rPr>
        <w:t>Таблица 3</w:t>
      </w:r>
    </w:p>
    <w:tbl>
      <w:tblPr>
        <w:tblW w:w="5079" w:type="pct"/>
        <w:jc w:val="center"/>
        <w:tblLook w:val="0000" w:firstRow="0" w:lastRow="0" w:firstColumn="0" w:lastColumn="0" w:noHBand="0" w:noVBand="0"/>
      </w:tblPr>
      <w:tblGrid>
        <w:gridCol w:w="6168"/>
        <w:gridCol w:w="1390"/>
        <w:gridCol w:w="1114"/>
        <w:gridCol w:w="1627"/>
      </w:tblGrid>
      <w:tr w:rsidR="0004500F" w:rsidRPr="003E4624" w:rsidTr="004162EC">
        <w:trPr>
          <w:jc w:val="center"/>
        </w:trPr>
        <w:tc>
          <w:tcPr>
            <w:tcW w:w="2994" w:type="pct"/>
            <w:vMerge w:val="restart"/>
            <w:tcBorders>
              <w:top w:val="double" w:sz="4" w:space="0" w:color="auto"/>
              <w:left w:val="double" w:sz="4" w:space="0" w:color="auto"/>
              <w:right w:val="double" w:sz="4" w:space="0" w:color="auto"/>
            </w:tcBorders>
            <w:vAlign w:val="center"/>
          </w:tcPr>
          <w:p w:rsidR="0004500F" w:rsidRPr="003E4624" w:rsidRDefault="0004500F" w:rsidP="004162EC">
            <w:pPr>
              <w:jc w:val="center"/>
              <w:rPr>
                <w:b/>
              </w:rPr>
            </w:pPr>
            <w:r w:rsidRPr="003E4624">
              <w:rPr>
                <w:b/>
              </w:rPr>
              <w:t>Объекты</w:t>
            </w:r>
          </w:p>
        </w:tc>
        <w:tc>
          <w:tcPr>
            <w:tcW w:w="1216" w:type="pct"/>
            <w:gridSpan w:val="2"/>
            <w:tcBorders>
              <w:top w:val="double" w:sz="4" w:space="0" w:color="auto"/>
              <w:left w:val="double" w:sz="4" w:space="0" w:color="auto"/>
              <w:bottom w:val="double" w:sz="4" w:space="0" w:color="auto"/>
              <w:right w:val="double" w:sz="4" w:space="0" w:color="auto"/>
            </w:tcBorders>
            <w:vAlign w:val="center"/>
          </w:tcPr>
          <w:p w:rsidR="0004500F" w:rsidRPr="003E4624" w:rsidRDefault="0004500F" w:rsidP="004162EC">
            <w:pPr>
              <w:jc w:val="center"/>
              <w:rPr>
                <w:b/>
              </w:rPr>
            </w:pPr>
            <w:r w:rsidRPr="003E4624">
              <w:rPr>
                <w:b/>
              </w:rPr>
              <w:t>Количество пожаров</w:t>
            </w:r>
          </w:p>
        </w:tc>
        <w:tc>
          <w:tcPr>
            <w:tcW w:w="790" w:type="pct"/>
            <w:vMerge w:val="restart"/>
            <w:tcBorders>
              <w:top w:val="double" w:sz="4" w:space="0" w:color="auto"/>
              <w:left w:val="double" w:sz="4" w:space="0" w:color="auto"/>
              <w:right w:val="double" w:sz="4" w:space="0" w:color="auto"/>
            </w:tcBorders>
            <w:vAlign w:val="center"/>
          </w:tcPr>
          <w:p w:rsidR="0004500F" w:rsidRPr="003E4624" w:rsidRDefault="0004500F" w:rsidP="004162EC">
            <w:pPr>
              <w:jc w:val="center"/>
              <w:rPr>
                <w:b/>
              </w:rPr>
            </w:pPr>
            <w:r w:rsidRPr="003E4624">
              <w:rPr>
                <w:b/>
              </w:rPr>
              <w:t xml:space="preserve">Изменение </w:t>
            </w:r>
          </w:p>
          <w:p w:rsidR="0004500F" w:rsidRPr="003E4624" w:rsidRDefault="0004500F" w:rsidP="004162EC">
            <w:pPr>
              <w:jc w:val="center"/>
              <w:rPr>
                <w:b/>
              </w:rPr>
            </w:pPr>
            <w:r w:rsidRPr="003E4624">
              <w:rPr>
                <w:b/>
              </w:rPr>
              <w:t>в %</w:t>
            </w:r>
          </w:p>
        </w:tc>
      </w:tr>
      <w:tr w:rsidR="0004500F" w:rsidRPr="003E4624" w:rsidTr="004162EC">
        <w:trPr>
          <w:jc w:val="center"/>
        </w:trPr>
        <w:tc>
          <w:tcPr>
            <w:tcW w:w="2994" w:type="pct"/>
            <w:vMerge/>
            <w:tcBorders>
              <w:left w:val="double" w:sz="4" w:space="0" w:color="auto"/>
              <w:bottom w:val="double" w:sz="4" w:space="0" w:color="auto"/>
              <w:right w:val="double" w:sz="4" w:space="0" w:color="auto"/>
            </w:tcBorders>
            <w:vAlign w:val="center"/>
          </w:tcPr>
          <w:p w:rsidR="0004500F" w:rsidRPr="003E4624" w:rsidRDefault="0004500F" w:rsidP="004162EC">
            <w:pPr>
              <w:jc w:val="center"/>
            </w:pPr>
          </w:p>
        </w:tc>
        <w:tc>
          <w:tcPr>
            <w:tcW w:w="675" w:type="pct"/>
            <w:tcBorders>
              <w:top w:val="double" w:sz="4" w:space="0" w:color="auto"/>
              <w:left w:val="double" w:sz="4" w:space="0" w:color="auto"/>
              <w:bottom w:val="double" w:sz="4" w:space="0" w:color="auto"/>
              <w:right w:val="single" w:sz="6" w:space="0" w:color="auto"/>
            </w:tcBorders>
            <w:vAlign w:val="center"/>
          </w:tcPr>
          <w:p w:rsidR="0004500F" w:rsidRPr="003E4624" w:rsidRDefault="0004500F" w:rsidP="004162EC">
            <w:pPr>
              <w:jc w:val="center"/>
            </w:pPr>
            <w:r w:rsidRPr="003E4624">
              <w:t>20</w:t>
            </w:r>
            <w:r>
              <w:t>20</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04500F" w:rsidRPr="003E4624" w:rsidRDefault="0004500F" w:rsidP="004162EC">
            <w:pPr>
              <w:jc w:val="center"/>
            </w:pPr>
            <w:r w:rsidRPr="003E4624">
              <w:t>202</w:t>
            </w:r>
            <w:r>
              <w:t>1</w:t>
            </w:r>
            <w:r w:rsidRPr="003E4624">
              <w:t xml:space="preserve"> </w:t>
            </w:r>
          </w:p>
        </w:tc>
        <w:tc>
          <w:tcPr>
            <w:tcW w:w="790" w:type="pct"/>
            <w:vMerge/>
            <w:tcBorders>
              <w:left w:val="double" w:sz="4" w:space="0" w:color="auto"/>
              <w:bottom w:val="double" w:sz="4" w:space="0" w:color="auto"/>
              <w:right w:val="double" w:sz="4" w:space="0" w:color="auto"/>
            </w:tcBorders>
            <w:vAlign w:val="center"/>
          </w:tcPr>
          <w:p w:rsidR="0004500F" w:rsidRPr="003E4624" w:rsidRDefault="0004500F" w:rsidP="004162EC">
            <w:pPr>
              <w:jc w:val="center"/>
            </w:pPr>
          </w:p>
        </w:tc>
      </w:tr>
      <w:tr w:rsidR="0004500F" w:rsidRPr="003E4624" w:rsidTr="004162EC">
        <w:trPr>
          <w:jc w:val="center"/>
        </w:trPr>
        <w:tc>
          <w:tcPr>
            <w:tcW w:w="2994" w:type="pct"/>
            <w:tcBorders>
              <w:left w:val="double" w:sz="4" w:space="0" w:color="auto"/>
              <w:bottom w:val="double" w:sz="4" w:space="0" w:color="auto"/>
              <w:right w:val="double" w:sz="4" w:space="0" w:color="auto"/>
            </w:tcBorders>
            <w:vAlign w:val="center"/>
          </w:tcPr>
          <w:p w:rsidR="0004500F" w:rsidRPr="003E4624" w:rsidRDefault="0004500F" w:rsidP="004162EC">
            <w:pPr>
              <w:jc w:val="both"/>
            </w:pPr>
            <w:r w:rsidRPr="003E4624">
              <w:t>Мусор вне территории жилой зоны и предприятия, организации, учреждения</w:t>
            </w:r>
          </w:p>
        </w:tc>
        <w:tc>
          <w:tcPr>
            <w:tcW w:w="675" w:type="pct"/>
            <w:tcBorders>
              <w:top w:val="double" w:sz="4" w:space="0" w:color="auto"/>
              <w:left w:val="double" w:sz="4" w:space="0" w:color="auto"/>
              <w:bottom w:val="double" w:sz="4" w:space="0" w:color="auto"/>
              <w:right w:val="single" w:sz="6" w:space="0" w:color="auto"/>
            </w:tcBorders>
            <w:vAlign w:val="center"/>
          </w:tcPr>
          <w:p w:rsidR="0004500F" w:rsidRPr="003E4624" w:rsidRDefault="00BD4684" w:rsidP="004162EC">
            <w:pPr>
              <w:jc w:val="center"/>
            </w:pPr>
            <w:r>
              <w:t>5</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04500F" w:rsidRPr="003E4624" w:rsidRDefault="003A23DF" w:rsidP="004162EC">
            <w:pPr>
              <w:jc w:val="center"/>
            </w:pPr>
            <w:r>
              <w:t>3</w:t>
            </w:r>
          </w:p>
        </w:tc>
        <w:tc>
          <w:tcPr>
            <w:tcW w:w="790" w:type="pct"/>
            <w:tcBorders>
              <w:left w:val="double" w:sz="4" w:space="0" w:color="auto"/>
              <w:bottom w:val="double" w:sz="4" w:space="0" w:color="auto"/>
              <w:right w:val="double" w:sz="4" w:space="0" w:color="auto"/>
            </w:tcBorders>
            <w:vAlign w:val="center"/>
          </w:tcPr>
          <w:p w:rsidR="0004500F" w:rsidRPr="003E4624" w:rsidRDefault="00BD4684" w:rsidP="00160FE0">
            <w:pPr>
              <w:jc w:val="center"/>
            </w:pPr>
            <w:r>
              <w:t>-40</w:t>
            </w:r>
            <w:r w:rsidR="003A23DF">
              <w:t>%</w:t>
            </w:r>
          </w:p>
        </w:tc>
      </w:tr>
      <w:tr w:rsidR="0004500F" w:rsidRPr="003E4624" w:rsidTr="004162EC">
        <w:trPr>
          <w:jc w:val="center"/>
        </w:trPr>
        <w:tc>
          <w:tcPr>
            <w:tcW w:w="2994" w:type="pct"/>
            <w:tcBorders>
              <w:left w:val="double" w:sz="4" w:space="0" w:color="auto"/>
              <w:bottom w:val="double" w:sz="4" w:space="0" w:color="auto"/>
              <w:right w:val="double" w:sz="4" w:space="0" w:color="auto"/>
            </w:tcBorders>
            <w:vAlign w:val="center"/>
          </w:tcPr>
          <w:p w:rsidR="0004500F" w:rsidRPr="003E4624" w:rsidRDefault="0004500F" w:rsidP="004162EC">
            <w:pPr>
              <w:jc w:val="both"/>
            </w:pPr>
            <w:r w:rsidRPr="003E4624">
              <w:t>Мусор на территории жилой зоны (кроме территорий домовладений)</w:t>
            </w:r>
          </w:p>
        </w:tc>
        <w:tc>
          <w:tcPr>
            <w:tcW w:w="675" w:type="pct"/>
            <w:tcBorders>
              <w:top w:val="double" w:sz="4" w:space="0" w:color="auto"/>
              <w:left w:val="double" w:sz="4" w:space="0" w:color="auto"/>
              <w:bottom w:val="double" w:sz="4" w:space="0" w:color="auto"/>
              <w:right w:val="single" w:sz="6" w:space="0" w:color="auto"/>
            </w:tcBorders>
            <w:vAlign w:val="center"/>
          </w:tcPr>
          <w:p w:rsidR="0004500F" w:rsidRPr="003E4624" w:rsidRDefault="00BD4684" w:rsidP="004162EC">
            <w:pPr>
              <w:jc w:val="center"/>
            </w:pPr>
            <w:r>
              <w:t>8</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04500F" w:rsidRPr="003E4624" w:rsidRDefault="00BD4684" w:rsidP="004162EC">
            <w:pPr>
              <w:jc w:val="center"/>
            </w:pPr>
            <w:r>
              <w:t>3</w:t>
            </w:r>
          </w:p>
        </w:tc>
        <w:tc>
          <w:tcPr>
            <w:tcW w:w="790" w:type="pct"/>
            <w:tcBorders>
              <w:left w:val="double" w:sz="4" w:space="0" w:color="auto"/>
              <w:bottom w:val="double" w:sz="4" w:space="0" w:color="auto"/>
              <w:right w:val="double" w:sz="4" w:space="0" w:color="auto"/>
            </w:tcBorders>
            <w:vAlign w:val="center"/>
          </w:tcPr>
          <w:p w:rsidR="0004500F" w:rsidRPr="003E4624" w:rsidRDefault="0004500F" w:rsidP="007B0F9E">
            <w:pPr>
              <w:jc w:val="center"/>
            </w:pPr>
            <w:r>
              <w:t>-</w:t>
            </w:r>
            <w:r w:rsidR="007B0F9E">
              <w:t xml:space="preserve"> </w:t>
            </w:r>
            <w:r w:rsidR="00BD4684">
              <w:t>62,5 %</w:t>
            </w:r>
          </w:p>
        </w:tc>
      </w:tr>
      <w:tr w:rsidR="0004500F" w:rsidRPr="003E4624" w:rsidTr="004162EC">
        <w:trPr>
          <w:jc w:val="center"/>
        </w:trPr>
        <w:tc>
          <w:tcPr>
            <w:tcW w:w="2994" w:type="pct"/>
            <w:tcBorders>
              <w:left w:val="double" w:sz="4" w:space="0" w:color="auto"/>
              <w:bottom w:val="double" w:sz="4" w:space="0" w:color="auto"/>
              <w:right w:val="double" w:sz="4" w:space="0" w:color="auto"/>
            </w:tcBorders>
            <w:vAlign w:val="center"/>
          </w:tcPr>
          <w:p w:rsidR="0004500F" w:rsidRPr="003E4624" w:rsidRDefault="0004500F" w:rsidP="004162EC">
            <w:pPr>
              <w:jc w:val="both"/>
            </w:pPr>
            <w:r>
              <w:t>Контейнер, бак, накопитель для мусора</w:t>
            </w:r>
          </w:p>
        </w:tc>
        <w:tc>
          <w:tcPr>
            <w:tcW w:w="675" w:type="pct"/>
            <w:tcBorders>
              <w:top w:val="double" w:sz="4" w:space="0" w:color="auto"/>
              <w:left w:val="double" w:sz="4" w:space="0" w:color="auto"/>
              <w:bottom w:val="double" w:sz="4" w:space="0" w:color="auto"/>
              <w:right w:val="single" w:sz="6" w:space="0" w:color="auto"/>
            </w:tcBorders>
            <w:vAlign w:val="center"/>
          </w:tcPr>
          <w:p w:rsidR="0004500F" w:rsidRDefault="00BD4684" w:rsidP="004162EC">
            <w:pPr>
              <w:jc w:val="center"/>
            </w:pPr>
            <w:r>
              <w:t>4</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04500F" w:rsidRDefault="00BD4684" w:rsidP="004162EC">
            <w:pPr>
              <w:jc w:val="center"/>
            </w:pPr>
            <w:r>
              <w:t>7</w:t>
            </w:r>
          </w:p>
        </w:tc>
        <w:tc>
          <w:tcPr>
            <w:tcW w:w="790" w:type="pct"/>
            <w:tcBorders>
              <w:left w:val="double" w:sz="4" w:space="0" w:color="auto"/>
              <w:bottom w:val="double" w:sz="4" w:space="0" w:color="auto"/>
              <w:right w:val="double" w:sz="4" w:space="0" w:color="auto"/>
            </w:tcBorders>
            <w:vAlign w:val="center"/>
          </w:tcPr>
          <w:p w:rsidR="0004500F" w:rsidRDefault="00160FE0" w:rsidP="00E11F0A">
            <w:pPr>
              <w:jc w:val="center"/>
            </w:pPr>
            <w:r>
              <w:t>+</w:t>
            </w:r>
            <w:r w:rsidR="00BD4684">
              <w:t>75%</w:t>
            </w:r>
          </w:p>
        </w:tc>
      </w:tr>
      <w:tr w:rsidR="0004500F" w:rsidRPr="003E4624" w:rsidTr="004162EC">
        <w:trPr>
          <w:jc w:val="center"/>
        </w:trPr>
        <w:tc>
          <w:tcPr>
            <w:tcW w:w="2994" w:type="pct"/>
            <w:tcBorders>
              <w:left w:val="double" w:sz="4" w:space="0" w:color="auto"/>
              <w:bottom w:val="double" w:sz="4" w:space="0" w:color="auto"/>
              <w:right w:val="double" w:sz="4" w:space="0" w:color="auto"/>
            </w:tcBorders>
            <w:vAlign w:val="center"/>
          </w:tcPr>
          <w:p w:rsidR="0004500F" w:rsidRPr="003E4624" w:rsidRDefault="0004500F" w:rsidP="004162EC">
            <w:pPr>
              <w:jc w:val="both"/>
            </w:pPr>
            <w:r w:rsidRPr="003E4624">
              <w:t>Сухая трава (сено, камыш и т.д.)</w:t>
            </w:r>
          </w:p>
        </w:tc>
        <w:tc>
          <w:tcPr>
            <w:tcW w:w="675" w:type="pct"/>
            <w:tcBorders>
              <w:top w:val="double" w:sz="4" w:space="0" w:color="auto"/>
              <w:left w:val="double" w:sz="4" w:space="0" w:color="auto"/>
              <w:bottom w:val="double" w:sz="4" w:space="0" w:color="auto"/>
              <w:right w:val="single" w:sz="6" w:space="0" w:color="auto"/>
            </w:tcBorders>
            <w:vAlign w:val="center"/>
          </w:tcPr>
          <w:p w:rsidR="0004500F" w:rsidRPr="003E4624" w:rsidRDefault="00BD4684" w:rsidP="004162EC">
            <w:pPr>
              <w:jc w:val="center"/>
            </w:pPr>
            <w:r>
              <w:t>10</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04500F" w:rsidRPr="003E4624" w:rsidRDefault="00A35379" w:rsidP="004162EC">
            <w:pPr>
              <w:jc w:val="center"/>
            </w:pPr>
            <w:r>
              <w:t>1</w:t>
            </w:r>
            <w:r w:rsidR="00BD4684">
              <w:t>3</w:t>
            </w:r>
          </w:p>
        </w:tc>
        <w:tc>
          <w:tcPr>
            <w:tcW w:w="790" w:type="pct"/>
            <w:tcBorders>
              <w:left w:val="double" w:sz="4" w:space="0" w:color="auto"/>
              <w:bottom w:val="double" w:sz="4" w:space="0" w:color="auto"/>
              <w:right w:val="double" w:sz="4" w:space="0" w:color="auto"/>
            </w:tcBorders>
            <w:vAlign w:val="center"/>
          </w:tcPr>
          <w:p w:rsidR="0004500F" w:rsidRPr="003E4624" w:rsidRDefault="00BD4684" w:rsidP="00E11F0A">
            <w:pPr>
              <w:jc w:val="center"/>
            </w:pPr>
            <w:r>
              <w:t>+30</w:t>
            </w:r>
            <w:r w:rsidR="005C4AA3">
              <w:t>%</w:t>
            </w:r>
          </w:p>
        </w:tc>
      </w:tr>
      <w:tr w:rsidR="00A35379" w:rsidRPr="003E4624" w:rsidTr="004162EC">
        <w:trPr>
          <w:jc w:val="center"/>
        </w:trPr>
        <w:tc>
          <w:tcPr>
            <w:tcW w:w="2994" w:type="pct"/>
            <w:tcBorders>
              <w:left w:val="double" w:sz="4" w:space="0" w:color="auto"/>
              <w:bottom w:val="double" w:sz="4" w:space="0" w:color="auto"/>
              <w:right w:val="double" w:sz="4" w:space="0" w:color="auto"/>
            </w:tcBorders>
            <w:vAlign w:val="center"/>
          </w:tcPr>
          <w:p w:rsidR="00A35379" w:rsidRPr="003E4624" w:rsidRDefault="00A35379" w:rsidP="004162EC">
            <w:pPr>
              <w:jc w:val="both"/>
            </w:pPr>
            <w:r>
              <w:t>Мусор на территории домовладения</w:t>
            </w:r>
          </w:p>
        </w:tc>
        <w:tc>
          <w:tcPr>
            <w:tcW w:w="675" w:type="pct"/>
            <w:tcBorders>
              <w:top w:val="double" w:sz="4" w:space="0" w:color="auto"/>
              <w:left w:val="double" w:sz="4" w:space="0" w:color="auto"/>
              <w:bottom w:val="double" w:sz="4" w:space="0" w:color="auto"/>
              <w:right w:val="single" w:sz="6" w:space="0" w:color="auto"/>
            </w:tcBorders>
            <w:vAlign w:val="center"/>
          </w:tcPr>
          <w:p w:rsidR="00A35379" w:rsidRDefault="00E11F0A" w:rsidP="004162EC">
            <w:pPr>
              <w:jc w:val="center"/>
            </w:pPr>
            <w:r>
              <w:t>2</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A35379" w:rsidRDefault="00A35379" w:rsidP="004162EC">
            <w:pPr>
              <w:jc w:val="center"/>
            </w:pPr>
            <w:r>
              <w:t>0</w:t>
            </w:r>
          </w:p>
        </w:tc>
        <w:tc>
          <w:tcPr>
            <w:tcW w:w="790" w:type="pct"/>
            <w:tcBorders>
              <w:left w:val="double" w:sz="4" w:space="0" w:color="auto"/>
              <w:bottom w:val="double" w:sz="4" w:space="0" w:color="auto"/>
              <w:right w:val="double" w:sz="4" w:space="0" w:color="auto"/>
            </w:tcBorders>
            <w:vAlign w:val="center"/>
          </w:tcPr>
          <w:p w:rsidR="00A35379" w:rsidRDefault="00A35379" w:rsidP="004162EC">
            <w:pPr>
              <w:jc w:val="center"/>
            </w:pPr>
            <w:r>
              <w:t>-100%</w:t>
            </w:r>
          </w:p>
        </w:tc>
      </w:tr>
      <w:tr w:rsidR="0004500F" w:rsidRPr="003E4624" w:rsidTr="004162EC">
        <w:trPr>
          <w:jc w:val="center"/>
        </w:trPr>
        <w:tc>
          <w:tcPr>
            <w:tcW w:w="2994" w:type="pct"/>
            <w:tcBorders>
              <w:left w:val="double" w:sz="4" w:space="0" w:color="auto"/>
              <w:bottom w:val="double" w:sz="4" w:space="0" w:color="auto"/>
              <w:right w:val="double" w:sz="4" w:space="0" w:color="auto"/>
            </w:tcBorders>
            <w:vAlign w:val="center"/>
          </w:tcPr>
          <w:p w:rsidR="0004500F" w:rsidRPr="003E4624" w:rsidRDefault="0004500F" w:rsidP="004162EC">
            <w:pPr>
              <w:jc w:val="both"/>
            </w:pPr>
            <w:r>
              <w:t>Мусор в жилом доме</w:t>
            </w:r>
          </w:p>
        </w:tc>
        <w:tc>
          <w:tcPr>
            <w:tcW w:w="675" w:type="pct"/>
            <w:tcBorders>
              <w:top w:val="double" w:sz="4" w:space="0" w:color="auto"/>
              <w:left w:val="double" w:sz="4" w:space="0" w:color="auto"/>
              <w:bottom w:val="double" w:sz="4" w:space="0" w:color="auto"/>
              <w:right w:val="single" w:sz="6" w:space="0" w:color="auto"/>
            </w:tcBorders>
            <w:vAlign w:val="center"/>
          </w:tcPr>
          <w:p w:rsidR="0004500F" w:rsidRDefault="0004500F" w:rsidP="004162EC">
            <w:pPr>
              <w:jc w:val="center"/>
            </w:pPr>
            <w:r>
              <w:t>1</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04500F" w:rsidRDefault="0004500F" w:rsidP="004162EC">
            <w:pPr>
              <w:jc w:val="center"/>
            </w:pPr>
            <w:r>
              <w:t>0</w:t>
            </w:r>
          </w:p>
        </w:tc>
        <w:tc>
          <w:tcPr>
            <w:tcW w:w="790" w:type="pct"/>
            <w:tcBorders>
              <w:left w:val="double" w:sz="4" w:space="0" w:color="auto"/>
              <w:bottom w:val="double" w:sz="4" w:space="0" w:color="auto"/>
              <w:right w:val="double" w:sz="4" w:space="0" w:color="auto"/>
            </w:tcBorders>
            <w:vAlign w:val="center"/>
          </w:tcPr>
          <w:p w:rsidR="0004500F" w:rsidRDefault="0004500F" w:rsidP="004162EC">
            <w:pPr>
              <w:jc w:val="center"/>
            </w:pPr>
            <w:r>
              <w:t>-100%</w:t>
            </w:r>
          </w:p>
        </w:tc>
      </w:tr>
      <w:tr w:rsidR="0004500F" w:rsidRPr="000C05E4" w:rsidTr="004162EC">
        <w:trPr>
          <w:jc w:val="center"/>
        </w:trPr>
        <w:tc>
          <w:tcPr>
            <w:tcW w:w="2994" w:type="pct"/>
            <w:tcBorders>
              <w:top w:val="double" w:sz="4" w:space="0" w:color="auto"/>
              <w:left w:val="double" w:sz="4" w:space="0" w:color="auto"/>
              <w:bottom w:val="double" w:sz="4" w:space="0" w:color="auto"/>
              <w:right w:val="double" w:sz="4" w:space="0" w:color="auto"/>
            </w:tcBorders>
            <w:vAlign w:val="center"/>
          </w:tcPr>
          <w:p w:rsidR="0004500F" w:rsidRPr="003E4624" w:rsidRDefault="0004500F" w:rsidP="004162EC">
            <w:pPr>
              <w:jc w:val="both"/>
              <w:rPr>
                <w:b/>
              </w:rPr>
            </w:pPr>
            <w:r w:rsidRPr="003E4624">
              <w:rPr>
                <w:b/>
              </w:rPr>
              <w:t>Итого</w:t>
            </w:r>
          </w:p>
        </w:tc>
        <w:tc>
          <w:tcPr>
            <w:tcW w:w="675" w:type="pct"/>
            <w:tcBorders>
              <w:top w:val="double" w:sz="4" w:space="0" w:color="auto"/>
              <w:left w:val="double" w:sz="4" w:space="0" w:color="auto"/>
              <w:bottom w:val="double" w:sz="4" w:space="0" w:color="auto"/>
              <w:right w:val="double" w:sz="4" w:space="0" w:color="auto"/>
            </w:tcBorders>
            <w:vAlign w:val="center"/>
          </w:tcPr>
          <w:p w:rsidR="0004500F" w:rsidRPr="00D92057" w:rsidRDefault="00BD4684" w:rsidP="004162EC">
            <w:pPr>
              <w:jc w:val="center"/>
              <w:rPr>
                <w:b/>
              </w:rPr>
            </w:pPr>
            <w:r>
              <w:rPr>
                <w:b/>
              </w:rPr>
              <w:t>30</w:t>
            </w:r>
          </w:p>
        </w:tc>
        <w:tc>
          <w:tcPr>
            <w:tcW w:w="54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04500F" w:rsidRPr="00D92057" w:rsidRDefault="00A35379" w:rsidP="004162EC">
            <w:pPr>
              <w:jc w:val="center"/>
              <w:rPr>
                <w:b/>
              </w:rPr>
            </w:pPr>
            <w:r>
              <w:rPr>
                <w:b/>
              </w:rPr>
              <w:t>2</w:t>
            </w:r>
            <w:r w:rsidR="00BD4684">
              <w:rPr>
                <w:b/>
              </w:rPr>
              <w:t>6</w:t>
            </w:r>
          </w:p>
        </w:tc>
        <w:tc>
          <w:tcPr>
            <w:tcW w:w="790" w:type="pct"/>
            <w:tcBorders>
              <w:top w:val="double" w:sz="4" w:space="0" w:color="auto"/>
              <w:left w:val="double" w:sz="4" w:space="0" w:color="auto"/>
              <w:bottom w:val="double" w:sz="4" w:space="0" w:color="auto"/>
              <w:right w:val="double" w:sz="4" w:space="0" w:color="auto"/>
            </w:tcBorders>
            <w:vAlign w:val="center"/>
          </w:tcPr>
          <w:p w:rsidR="0004500F" w:rsidRPr="00D92057" w:rsidRDefault="0004500F" w:rsidP="00E05534">
            <w:pPr>
              <w:jc w:val="center"/>
              <w:rPr>
                <w:b/>
              </w:rPr>
            </w:pPr>
            <w:r w:rsidRPr="00D92057">
              <w:rPr>
                <w:b/>
              </w:rPr>
              <w:t>-</w:t>
            </w:r>
            <w:r w:rsidR="00BD4684">
              <w:rPr>
                <w:b/>
              </w:rPr>
              <w:t>13,3</w:t>
            </w:r>
            <w:r w:rsidR="005C4AA3">
              <w:rPr>
                <w:b/>
              </w:rPr>
              <w:t>%</w:t>
            </w:r>
          </w:p>
        </w:tc>
      </w:tr>
    </w:tbl>
    <w:p w:rsidR="00FA3453" w:rsidRDefault="00FA3453" w:rsidP="009674DD">
      <w:pPr>
        <w:jc w:val="both"/>
        <w:rPr>
          <w:b/>
          <w:bCs/>
          <w:iCs/>
        </w:rPr>
      </w:pPr>
    </w:p>
    <w:p w:rsidR="00A56C83" w:rsidRDefault="00A56C83" w:rsidP="00F03C5E">
      <w:pPr>
        <w:ind w:firstLine="708"/>
        <w:jc w:val="both"/>
        <w:rPr>
          <w:b/>
          <w:bCs/>
          <w:iCs/>
        </w:rPr>
      </w:pPr>
    </w:p>
    <w:p w:rsidR="00BD4684" w:rsidRDefault="00BD4684" w:rsidP="00F03C5E">
      <w:pPr>
        <w:ind w:firstLine="708"/>
        <w:jc w:val="both"/>
        <w:rPr>
          <w:b/>
          <w:bCs/>
          <w:iCs/>
        </w:rPr>
      </w:pPr>
    </w:p>
    <w:p w:rsidR="00BD4684" w:rsidRDefault="00BD4684" w:rsidP="00F03C5E">
      <w:pPr>
        <w:ind w:firstLine="708"/>
        <w:jc w:val="both"/>
        <w:rPr>
          <w:b/>
          <w:bCs/>
          <w:iCs/>
        </w:rPr>
      </w:pPr>
    </w:p>
    <w:p w:rsidR="00BD4684" w:rsidRDefault="00BD4684" w:rsidP="00F03C5E">
      <w:pPr>
        <w:ind w:firstLine="708"/>
        <w:jc w:val="both"/>
        <w:rPr>
          <w:b/>
          <w:bCs/>
          <w:iCs/>
        </w:rPr>
      </w:pPr>
    </w:p>
    <w:p w:rsidR="00F03C5E" w:rsidRDefault="00F03C5E" w:rsidP="00F03C5E">
      <w:pPr>
        <w:ind w:firstLine="708"/>
        <w:jc w:val="both"/>
        <w:rPr>
          <w:b/>
          <w:iCs/>
        </w:rPr>
      </w:pPr>
      <w:r w:rsidRPr="00263A15">
        <w:rPr>
          <w:b/>
          <w:bCs/>
          <w:iCs/>
        </w:rPr>
        <w:lastRenderedPageBreak/>
        <w:t>Диаграмма</w:t>
      </w:r>
      <w:r>
        <w:rPr>
          <w:b/>
          <w:bCs/>
          <w:iCs/>
        </w:rPr>
        <w:t xml:space="preserve"> 3</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сооружениях для хранения автомобилей и других колёсных транспортных средств</w:t>
      </w:r>
    </w:p>
    <w:p w:rsidR="00F03C5E" w:rsidRDefault="00F03C5E" w:rsidP="00F03C5E">
      <w:pPr>
        <w:ind w:firstLine="708"/>
        <w:jc w:val="both"/>
        <w:rPr>
          <w:b/>
          <w:iCs/>
        </w:rPr>
      </w:pPr>
    </w:p>
    <w:p w:rsidR="00F03C5E" w:rsidRDefault="005F635E" w:rsidP="00F03C5E">
      <w:pPr>
        <w:jc w:val="both"/>
        <w:rPr>
          <w:color w:val="FF0000"/>
          <w:sz w:val="26"/>
          <w:szCs w:val="26"/>
        </w:rPr>
      </w:pPr>
      <w:r>
        <w:rPr>
          <w:noProof/>
        </w:rPr>
        <mc:AlternateContent>
          <mc:Choice Requires="wps">
            <w:drawing>
              <wp:anchor distT="0" distB="0" distL="114300" distR="114300" simplePos="0" relativeHeight="251913216" behindDoc="0" locked="0" layoutInCell="1" allowOverlap="1">
                <wp:simplePos x="0" y="0"/>
                <wp:positionH relativeFrom="column">
                  <wp:posOffset>909320</wp:posOffset>
                </wp:positionH>
                <wp:positionV relativeFrom="paragraph">
                  <wp:posOffset>322580</wp:posOffset>
                </wp:positionV>
                <wp:extent cx="417830" cy="313690"/>
                <wp:effectExtent l="29210" t="23495" r="29210" b="15240"/>
                <wp:wrapNone/>
                <wp:docPr id="4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26" type="#_x0000_t68" style="position:absolute;margin-left:71.6pt;margin-top:25.4pt;width:32.9pt;height:24.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" adj="10800" fillcolor="red" strokecolor="white [3201]" strokeweight="1pt"/>
            </w:pict>
          </mc:Fallback>
        </mc:AlternateContent>
      </w:r>
      <w:r w:rsidR="00E70234">
        <w:rPr>
          <w:noProof/>
        </w:rPr>
        <w:drawing>
          <wp:anchor distT="0" distB="0" distL="114300" distR="114300" simplePos="0" relativeHeight="251910144" behindDoc="0" locked="0" layoutInCell="1" allowOverlap="1">
            <wp:simplePos x="0" y="0"/>
            <wp:positionH relativeFrom="column">
              <wp:posOffset>786765</wp:posOffset>
            </wp:positionH>
            <wp:positionV relativeFrom="paragraph">
              <wp:posOffset>362585</wp:posOffset>
            </wp:positionV>
            <wp:extent cx="1330960" cy="314325"/>
            <wp:effectExtent l="38100" t="38100" r="0" b="9525"/>
            <wp:wrapNone/>
            <wp:docPr id="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A56C83">
        <w:rPr>
          <w:noProof/>
          <w:sz w:val="26"/>
          <w:szCs w:val="26"/>
        </w:rPr>
        <w:drawing>
          <wp:anchor distT="0" distB="0" distL="114300" distR="114300" simplePos="0" relativeHeight="251912192" behindDoc="0" locked="0" layoutInCell="1" allowOverlap="1">
            <wp:simplePos x="0" y="0"/>
            <wp:positionH relativeFrom="column">
              <wp:posOffset>1837182</wp:posOffset>
            </wp:positionH>
            <wp:positionV relativeFrom="paragraph">
              <wp:posOffset>1117600</wp:posOffset>
            </wp:positionV>
            <wp:extent cx="1221105" cy="313690"/>
            <wp:effectExtent l="0" t="38100" r="0" b="48260"/>
            <wp:wrapNone/>
            <wp:docPr id="9"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3A6FD0">
        <w:rPr>
          <w:noProof/>
          <w:sz w:val="26"/>
          <w:szCs w:val="26"/>
        </w:rPr>
        <w:drawing>
          <wp:anchor distT="0" distB="0" distL="114300" distR="114300" simplePos="0" relativeHeight="251911168" behindDoc="0" locked="0" layoutInCell="1" allowOverlap="1">
            <wp:simplePos x="0" y="0"/>
            <wp:positionH relativeFrom="column">
              <wp:posOffset>3005455</wp:posOffset>
            </wp:positionH>
            <wp:positionV relativeFrom="paragraph">
              <wp:posOffset>621665</wp:posOffset>
            </wp:positionV>
            <wp:extent cx="1364615" cy="306705"/>
            <wp:effectExtent l="0" t="38100" r="0" b="17145"/>
            <wp:wrapNone/>
            <wp:docPr id="1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3A6FD0" w:rsidRPr="00C2369E">
        <w:rPr>
          <w:noProof/>
        </w:rPr>
        <w:drawing>
          <wp:anchor distT="0" distB="0" distL="114300" distR="114300" simplePos="0" relativeHeight="251914240" behindDoc="0" locked="0" layoutInCell="1" allowOverlap="1">
            <wp:simplePos x="0" y="0"/>
            <wp:positionH relativeFrom="column">
              <wp:posOffset>4203040</wp:posOffset>
            </wp:positionH>
            <wp:positionV relativeFrom="paragraph">
              <wp:posOffset>1059739</wp:posOffset>
            </wp:positionV>
            <wp:extent cx="1236268" cy="299923"/>
            <wp:effectExtent l="0" t="19050" r="0" b="62230"/>
            <wp:wrapNone/>
            <wp:docPr id="8"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F03C5E" w:rsidRPr="00263A15">
        <w:rPr>
          <w:noProof/>
          <w:color w:val="FF0000"/>
          <w:sz w:val="26"/>
          <w:szCs w:val="26"/>
        </w:rPr>
        <w:drawing>
          <wp:inline distT="0" distB="0" distL="0" distR="0">
            <wp:extent cx="6005015" cy="2094932"/>
            <wp:effectExtent l="0" t="0" r="0" b="635"/>
            <wp:docPr id="11"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03C5E" w:rsidRDefault="00F03C5E" w:rsidP="009674DD">
      <w:pPr>
        <w:jc w:val="both"/>
        <w:rPr>
          <w:b/>
          <w:bCs/>
          <w:iCs/>
        </w:rPr>
      </w:pPr>
    </w:p>
    <w:p w:rsidR="00BC3161" w:rsidRDefault="00BC3161" w:rsidP="00BC3161">
      <w:pPr>
        <w:ind w:firstLine="708"/>
        <w:jc w:val="both"/>
        <w:rPr>
          <w:b/>
          <w:iCs/>
        </w:rPr>
      </w:pPr>
      <w:r w:rsidRPr="00263A15">
        <w:rPr>
          <w:b/>
          <w:bCs/>
          <w:iCs/>
        </w:rPr>
        <w:t>Диаграмма</w:t>
      </w:r>
      <w:r>
        <w:rPr>
          <w:b/>
          <w:bCs/>
          <w:iCs/>
        </w:rPr>
        <w:t xml:space="preserve"> 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местах открытого хранения веществ, материалов, сельскохозяйственных угодьях и прочих открытых территориях</w:t>
      </w:r>
    </w:p>
    <w:p w:rsidR="005B6D97" w:rsidRDefault="005F635E" w:rsidP="00BC3161">
      <w:pPr>
        <w:ind w:firstLine="708"/>
        <w:jc w:val="both"/>
        <w:rPr>
          <w:b/>
          <w:iCs/>
        </w:rPr>
      </w:pPr>
      <w:r>
        <w:rPr>
          <w:noProof/>
          <w:color w:val="70AD47" w:themeColor="accent6"/>
        </w:rPr>
        <mc:AlternateContent>
          <mc:Choice Requires="wps">
            <w:drawing>
              <wp:anchor distT="0" distB="0" distL="114300" distR="114300" simplePos="0" relativeHeight="251919360" behindDoc="0" locked="0" layoutInCell="1" allowOverlap="1">
                <wp:simplePos x="0" y="0"/>
                <wp:positionH relativeFrom="column">
                  <wp:posOffset>843280</wp:posOffset>
                </wp:positionH>
                <wp:positionV relativeFrom="paragraph">
                  <wp:posOffset>74295</wp:posOffset>
                </wp:positionV>
                <wp:extent cx="417830" cy="313690"/>
                <wp:effectExtent l="29845" t="9525" r="28575" b="19685"/>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accent6">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8" style="position:absolute;margin-left:66.4pt;margin-top:5.85pt;width:32.9pt;height:24.7pt;rotation:18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" adj="10800" fillcolor="#70ad47 [3209]" strokecolor="#70ad47 [3209]" strokeweight="1pt"/>
            </w:pict>
          </mc:Fallback>
        </mc:AlternateContent>
      </w:r>
      <w:r w:rsidR="004421F9">
        <w:rPr>
          <w:noProof/>
        </w:rPr>
        <w:drawing>
          <wp:anchor distT="0" distB="0" distL="114300" distR="114300" simplePos="0" relativeHeight="251916288" behindDoc="0" locked="0" layoutInCell="1" allowOverlap="1">
            <wp:simplePos x="0" y="0"/>
            <wp:positionH relativeFrom="column">
              <wp:posOffset>767080</wp:posOffset>
            </wp:positionH>
            <wp:positionV relativeFrom="paragraph">
              <wp:posOffset>96520</wp:posOffset>
            </wp:positionV>
            <wp:extent cx="1299210" cy="316230"/>
            <wp:effectExtent l="19050" t="38100" r="0" b="26670"/>
            <wp:wrapNone/>
            <wp:docPr id="2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5B6D97" w:rsidRPr="00C2369E">
        <w:rPr>
          <w:noProof/>
        </w:rPr>
        <w:drawing>
          <wp:anchor distT="0" distB="0" distL="114300" distR="114300" simplePos="0" relativeHeight="251920384" behindDoc="0" locked="0" layoutInCell="1" allowOverlap="1">
            <wp:simplePos x="0" y="0"/>
            <wp:positionH relativeFrom="column">
              <wp:posOffset>4260215</wp:posOffset>
            </wp:positionH>
            <wp:positionV relativeFrom="paragraph">
              <wp:posOffset>46355</wp:posOffset>
            </wp:positionV>
            <wp:extent cx="1280160" cy="306705"/>
            <wp:effectExtent l="19050" t="19050" r="0" b="55245"/>
            <wp:wrapNone/>
            <wp:docPr id="2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p>
    <w:p w:rsidR="00BC3161" w:rsidRDefault="00BC3161" w:rsidP="00BC3161">
      <w:pPr>
        <w:ind w:firstLine="708"/>
        <w:jc w:val="both"/>
        <w:rPr>
          <w:b/>
          <w:iCs/>
        </w:rPr>
      </w:pPr>
    </w:p>
    <w:p w:rsidR="00BC3161" w:rsidRDefault="00BC3161" w:rsidP="00BC3161">
      <w:pPr>
        <w:jc w:val="both"/>
        <w:rPr>
          <w:color w:val="FF0000"/>
          <w:sz w:val="26"/>
          <w:szCs w:val="26"/>
        </w:rPr>
      </w:pPr>
      <w:r>
        <w:rPr>
          <w:noProof/>
          <w:sz w:val="26"/>
          <w:szCs w:val="26"/>
        </w:rPr>
        <w:drawing>
          <wp:anchor distT="0" distB="0" distL="114300" distR="114300" simplePos="0" relativeHeight="251917312" behindDoc="0" locked="0" layoutInCell="1" allowOverlap="1">
            <wp:simplePos x="0" y="0"/>
            <wp:positionH relativeFrom="column">
              <wp:posOffset>2786812</wp:posOffset>
            </wp:positionH>
            <wp:positionV relativeFrom="paragraph">
              <wp:posOffset>1054100</wp:posOffset>
            </wp:positionV>
            <wp:extent cx="1364615" cy="306705"/>
            <wp:effectExtent l="0" t="38100" r="0" b="17145"/>
            <wp:wrapNone/>
            <wp:docPr id="2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Pr>
          <w:noProof/>
          <w:sz w:val="26"/>
          <w:szCs w:val="26"/>
        </w:rPr>
        <w:drawing>
          <wp:anchor distT="0" distB="0" distL="114300" distR="114300" simplePos="0" relativeHeight="251918336" behindDoc="0" locked="0" layoutInCell="1" allowOverlap="1">
            <wp:simplePos x="0" y="0"/>
            <wp:positionH relativeFrom="column">
              <wp:posOffset>1787830</wp:posOffset>
            </wp:positionH>
            <wp:positionV relativeFrom="paragraph">
              <wp:posOffset>1045845</wp:posOffset>
            </wp:positionV>
            <wp:extent cx="1221105" cy="313690"/>
            <wp:effectExtent l="0" t="38100" r="0" b="48260"/>
            <wp:wrapNone/>
            <wp:docPr id="28"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Pr="00263A15">
        <w:rPr>
          <w:noProof/>
          <w:color w:val="FF0000"/>
          <w:sz w:val="26"/>
          <w:szCs w:val="26"/>
        </w:rPr>
        <w:drawing>
          <wp:inline distT="0" distB="0" distL="0" distR="0">
            <wp:extent cx="6005015" cy="2094932"/>
            <wp:effectExtent l="0" t="0" r="0" b="635"/>
            <wp:docPr id="30"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4500F" w:rsidRDefault="0004500F" w:rsidP="00F05B5D">
      <w:pPr>
        <w:jc w:val="both"/>
        <w:rPr>
          <w:b/>
          <w:bCs/>
          <w:iCs/>
        </w:rPr>
      </w:pPr>
    </w:p>
    <w:p w:rsidR="00BC3518" w:rsidRDefault="00FD4248" w:rsidP="00062C7F">
      <w:pPr>
        <w:ind w:firstLine="708"/>
        <w:jc w:val="both"/>
        <w:rPr>
          <w:b/>
          <w:iCs/>
        </w:rPr>
      </w:pPr>
      <w:r w:rsidRPr="00263A15">
        <w:rPr>
          <w:b/>
          <w:bCs/>
          <w:iCs/>
        </w:rPr>
        <w:t>Диаграмма</w:t>
      </w:r>
      <w:r w:rsidR="003E4624">
        <w:rPr>
          <w:b/>
          <w:bCs/>
          <w:iCs/>
        </w:rPr>
        <w:t xml:space="preserve"> </w:t>
      </w:r>
      <w:r w:rsidR="00F05B5D">
        <w:rPr>
          <w:b/>
          <w:bCs/>
          <w:iCs/>
        </w:rPr>
        <w:t>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5B6D97" w:rsidRDefault="005F635E" w:rsidP="00062C7F">
      <w:pPr>
        <w:ind w:firstLine="708"/>
        <w:jc w:val="both"/>
        <w:rPr>
          <w:b/>
          <w:iCs/>
        </w:rPr>
      </w:pPr>
      <w:r>
        <w:rPr>
          <w:noProof/>
        </w:rPr>
        <mc:AlternateContent>
          <mc:Choice Requires="wps">
            <w:drawing>
              <wp:anchor distT="0" distB="0" distL="114300" distR="114300" simplePos="0" relativeHeight="251765760" behindDoc="0" locked="0" layoutInCell="1" allowOverlap="1">
                <wp:simplePos x="0" y="0"/>
                <wp:positionH relativeFrom="column">
                  <wp:posOffset>843280</wp:posOffset>
                </wp:positionH>
                <wp:positionV relativeFrom="paragraph">
                  <wp:posOffset>111760</wp:posOffset>
                </wp:positionV>
                <wp:extent cx="417830" cy="313690"/>
                <wp:effectExtent l="29845" t="8890" r="28575" b="20320"/>
                <wp:wrapNone/>
                <wp:docPr id="41" name="Стрелка вверх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20" o:spid="_x0000_s1026" type="#_x0000_t68" style="position:absolute;margin-left:66.4pt;margin-top:8.8pt;width:32.9pt;height:24.7pt;rotation:18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" adj="10800" fillcolor="#70ad47 [3209]" strokecolor="white [3201]" strokeweight="1pt"/>
            </w:pict>
          </mc:Fallback>
        </mc:AlternateContent>
      </w:r>
      <w:r w:rsidR="006D1D45">
        <w:rPr>
          <w:noProof/>
        </w:rPr>
        <w:drawing>
          <wp:anchor distT="0" distB="0" distL="114300" distR="114300" simplePos="0" relativeHeight="251761664" behindDoc="0" locked="0" layoutInCell="1" allowOverlap="1" wp14:anchorId="7B158533" wp14:editId="03A3FBCE">
            <wp:simplePos x="0" y="0"/>
            <wp:positionH relativeFrom="column">
              <wp:posOffset>690245</wp:posOffset>
            </wp:positionH>
            <wp:positionV relativeFrom="paragraph">
              <wp:posOffset>124460</wp:posOffset>
            </wp:positionV>
            <wp:extent cx="1235710" cy="314325"/>
            <wp:effectExtent l="57150" t="38100" r="0" b="9525"/>
            <wp:wrapNone/>
            <wp:docPr id="2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rsidR="005B6D97" w:rsidRPr="00C2369E">
        <w:rPr>
          <w:noProof/>
        </w:rPr>
        <w:drawing>
          <wp:anchor distT="0" distB="0" distL="114300" distR="114300" simplePos="0" relativeHeight="251906048" behindDoc="0" locked="0" layoutInCell="1" allowOverlap="1" wp14:anchorId="44FFAE21" wp14:editId="1FC80CD8">
            <wp:simplePos x="0" y="0"/>
            <wp:positionH relativeFrom="column">
              <wp:posOffset>4092575</wp:posOffset>
            </wp:positionH>
            <wp:positionV relativeFrom="paragraph">
              <wp:posOffset>39370</wp:posOffset>
            </wp:positionV>
            <wp:extent cx="1367790" cy="306705"/>
            <wp:effectExtent l="0" t="38100" r="0" b="17145"/>
            <wp:wrapNone/>
            <wp:docPr id="2"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rsidR="005B6D97" w:rsidRDefault="005B6D97" w:rsidP="00062C7F">
      <w:pPr>
        <w:ind w:firstLine="708"/>
        <w:jc w:val="both"/>
        <w:rPr>
          <w:b/>
          <w:iCs/>
        </w:rPr>
      </w:pPr>
    </w:p>
    <w:p w:rsidR="00E45A0C" w:rsidRDefault="005B6D97" w:rsidP="001726D2">
      <w:pPr>
        <w:jc w:val="both"/>
        <w:rPr>
          <w:color w:val="FF0000"/>
          <w:sz w:val="26"/>
          <w:szCs w:val="26"/>
        </w:rPr>
      </w:pPr>
      <w:r>
        <w:rPr>
          <w:noProof/>
          <w:sz w:val="26"/>
          <w:szCs w:val="26"/>
        </w:rPr>
        <w:drawing>
          <wp:anchor distT="0" distB="0" distL="114300" distR="114300" simplePos="0" relativeHeight="251762688" behindDoc="0" locked="0" layoutInCell="1" allowOverlap="1">
            <wp:simplePos x="0" y="0"/>
            <wp:positionH relativeFrom="column">
              <wp:posOffset>2914650</wp:posOffset>
            </wp:positionH>
            <wp:positionV relativeFrom="paragraph">
              <wp:posOffset>814070</wp:posOffset>
            </wp:positionV>
            <wp:extent cx="1364615" cy="306705"/>
            <wp:effectExtent l="0" t="38100" r="0" b="17145"/>
            <wp:wrapNone/>
            <wp:docPr id="23"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r w:rsidR="00810D25">
        <w:rPr>
          <w:noProof/>
          <w:sz w:val="26"/>
          <w:szCs w:val="26"/>
        </w:rPr>
        <w:drawing>
          <wp:anchor distT="0" distB="0" distL="114300" distR="114300" simplePos="0" relativeHeight="251763712" behindDoc="0" locked="0" layoutInCell="1" allowOverlap="1">
            <wp:simplePos x="0" y="0"/>
            <wp:positionH relativeFrom="column">
              <wp:posOffset>1927461</wp:posOffset>
            </wp:positionH>
            <wp:positionV relativeFrom="paragraph">
              <wp:posOffset>995680</wp:posOffset>
            </wp:positionV>
            <wp:extent cx="1221105" cy="313690"/>
            <wp:effectExtent l="0" t="38100" r="0" b="48260"/>
            <wp:wrapNone/>
            <wp:docPr id="2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FD4248" w:rsidRPr="00263A15">
        <w:rPr>
          <w:noProof/>
          <w:color w:val="FF0000"/>
          <w:sz w:val="26"/>
          <w:szCs w:val="26"/>
        </w:rPr>
        <w:drawing>
          <wp:inline distT="0" distB="0" distL="0" distR="0">
            <wp:extent cx="6005015" cy="2094932"/>
            <wp:effectExtent l="0" t="0" r="0" b="635"/>
            <wp:docPr id="2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726D2" w:rsidRDefault="001726D2" w:rsidP="001726D2">
      <w:pPr>
        <w:jc w:val="both"/>
        <w:rPr>
          <w:color w:val="FF0000"/>
          <w:sz w:val="26"/>
          <w:szCs w:val="26"/>
        </w:rPr>
      </w:pPr>
    </w:p>
    <w:p w:rsidR="00990635" w:rsidRPr="001726D2" w:rsidRDefault="00990635" w:rsidP="001726D2">
      <w:pPr>
        <w:jc w:val="both"/>
        <w:rPr>
          <w:color w:val="FF0000"/>
          <w:sz w:val="26"/>
          <w:szCs w:val="26"/>
        </w:rPr>
      </w:pPr>
    </w:p>
    <w:p w:rsidR="00F05B5D" w:rsidRDefault="00F05B5D" w:rsidP="00C05004">
      <w:pPr>
        <w:jc w:val="both"/>
        <w:rPr>
          <w:b/>
          <w:bCs/>
          <w:iCs/>
        </w:rPr>
      </w:pPr>
    </w:p>
    <w:p w:rsidR="006D0960" w:rsidRPr="00FD4248" w:rsidRDefault="006D0960" w:rsidP="006D0960">
      <w:pPr>
        <w:ind w:firstLine="708"/>
        <w:jc w:val="both"/>
        <w:rPr>
          <w:b/>
          <w:iCs/>
        </w:rPr>
      </w:pPr>
      <w:r w:rsidRPr="00263A15">
        <w:rPr>
          <w:b/>
          <w:bCs/>
          <w:iCs/>
        </w:rPr>
        <w:lastRenderedPageBreak/>
        <w:t>Диаграмма</w:t>
      </w:r>
      <w:r>
        <w:rPr>
          <w:b/>
          <w:bCs/>
          <w:iCs/>
        </w:rPr>
        <w:t xml:space="preserve"> 6</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строящихся (реконструируемых) зданиях (сооружениях)</w:t>
      </w:r>
    </w:p>
    <w:p w:rsidR="005A788B" w:rsidRDefault="005F635E" w:rsidP="0029051C">
      <w:pPr>
        <w:jc w:val="both"/>
        <w:rPr>
          <w:color w:val="FF0000"/>
          <w:sz w:val="26"/>
          <w:szCs w:val="26"/>
        </w:rPr>
      </w:pPr>
      <w:r>
        <w:rPr>
          <w:noProof/>
        </w:rPr>
        <mc:AlternateContent>
          <mc:Choice Requires="wps">
            <w:drawing>
              <wp:anchor distT="0" distB="0" distL="114300" distR="114300" simplePos="0" relativeHeight="251926528" behindDoc="0" locked="0" layoutInCell="1" allowOverlap="1">
                <wp:simplePos x="0" y="0"/>
                <wp:positionH relativeFrom="column">
                  <wp:posOffset>1086485</wp:posOffset>
                </wp:positionH>
                <wp:positionV relativeFrom="paragraph">
                  <wp:posOffset>180340</wp:posOffset>
                </wp:positionV>
                <wp:extent cx="417830" cy="313690"/>
                <wp:effectExtent l="25400" t="20320" r="33020" b="8890"/>
                <wp:wrapNone/>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rgbClr val="FF000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68" style="position:absolute;margin-left:85.55pt;margin-top:14.2pt;width:32.9pt;height:24.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" adj="10800" fillcolor="red" strokecolor="white [3201]" strokeweight="1pt"/>
            </w:pict>
          </mc:Fallback>
        </mc:AlternateContent>
      </w:r>
      <w:r w:rsidR="005B00F2">
        <w:rPr>
          <w:noProof/>
          <w:sz w:val="26"/>
          <w:szCs w:val="26"/>
        </w:rPr>
        <w:drawing>
          <wp:anchor distT="0" distB="0" distL="114300" distR="114300" simplePos="0" relativeHeight="251922432" behindDoc="0" locked="0" layoutInCell="1" allowOverlap="1">
            <wp:simplePos x="0" y="0"/>
            <wp:positionH relativeFrom="column">
              <wp:posOffset>988060</wp:posOffset>
            </wp:positionH>
            <wp:positionV relativeFrom="paragraph">
              <wp:posOffset>240030</wp:posOffset>
            </wp:positionV>
            <wp:extent cx="1296035" cy="313690"/>
            <wp:effectExtent l="38100" t="38100" r="0" b="10160"/>
            <wp:wrapNone/>
            <wp:docPr id="22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r w:rsidR="006D0960">
        <w:rPr>
          <w:noProof/>
          <w:sz w:val="26"/>
          <w:szCs w:val="26"/>
        </w:rPr>
        <w:drawing>
          <wp:anchor distT="0" distB="0" distL="114300" distR="114300" simplePos="0" relativeHeight="251925504" behindDoc="0" locked="0" layoutInCell="1" allowOverlap="1">
            <wp:simplePos x="0" y="0"/>
            <wp:positionH relativeFrom="column">
              <wp:posOffset>3812540</wp:posOffset>
            </wp:positionH>
            <wp:positionV relativeFrom="paragraph">
              <wp:posOffset>686435</wp:posOffset>
            </wp:positionV>
            <wp:extent cx="1534795" cy="312420"/>
            <wp:effectExtent l="0" t="38100" r="0" b="11430"/>
            <wp:wrapNone/>
            <wp:docPr id="225"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r w:rsidR="006D0960">
        <w:rPr>
          <w:noProof/>
          <w:sz w:val="26"/>
          <w:szCs w:val="26"/>
        </w:rPr>
        <w:drawing>
          <wp:anchor distT="0" distB="0" distL="114300" distR="114300" simplePos="0" relativeHeight="251924480"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22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r w:rsidR="006D0960">
        <w:rPr>
          <w:noProof/>
          <w:sz w:val="26"/>
          <w:szCs w:val="26"/>
        </w:rPr>
        <w:drawing>
          <wp:anchor distT="0" distB="0" distL="114300" distR="114300" simplePos="0" relativeHeight="251923456"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22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r w:rsidR="006D0960" w:rsidRPr="00263A15">
        <w:rPr>
          <w:noProof/>
          <w:color w:val="FF0000"/>
          <w:sz w:val="26"/>
          <w:szCs w:val="26"/>
        </w:rPr>
        <w:drawing>
          <wp:inline distT="0" distB="0" distL="0" distR="0">
            <wp:extent cx="6107373" cy="2019868"/>
            <wp:effectExtent l="19050" t="0" r="26727" b="0"/>
            <wp:docPr id="3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A788B" w:rsidRDefault="005A788B" w:rsidP="005A788B">
      <w:pPr>
        <w:ind w:firstLine="708"/>
        <w:jc w:val="both"/>
        <w:rPr>
          <w:b/>
          <w:iCs/>
        </w:rPr>
      </w:pPr>
      <w:r w:rsidRPr="00263A15">
        <w:rPr>
          <w:b/>
          <w:bCs/>
          <w:iCs/>
        </w:rPr>
        <w:t>Диаграмма</w:t>
      </w:r>
      <w:r>
        <w:rPr>
          <w:b/>
          <w:bCs/>
          <w:iCs/>
        </w:rPr>
        <w:t xml:space="preserve"> 7</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транспорта   </w:t>
      </w:r>
    </w:p>
    <w:p w:rsidR="005A788B" w:rsidRDefault="005A788B" w:rsidP="005A788B">
      <w:pPr>
        <w:ind w:firstLine="708"/>
        <w:jc w:val="both"/>
        <w:rPr>
          <w:b/>
          <w:iCs/>
        </w:rPr>
      </w:pPr>
      <w:r>
        <w:rPr>
          <w:b/>
          <w:iCs/>
          <w:noProof/>
        </w:rPr>
        <w:drawing>
          <wp:anchor distT="0" distB="0" distL="114300" distR="114300" simplePos="0" relativeHeight="251987968" behindDoc="0" locked="0" layoutInCell="1" allowOverlap="1" wp14:anchorId="5BE3E673" wp14:editId="510CBBBE">
            <wp:simplePos x="0" y="0"/>
            <wp:positionH relativeFrom="column">
              <wp:posOffset>870585</wp:posOffset>
            </wp:positionH>
            <wp:positionV relativeFrom="paragraph">
              <wp:posOffset>93980</wp:posOffset>
            </wp:positionV>
            <wp:extent cx="1297305" cy="314325"/>
            <wp:effectExtent l="38100" t="38100" r="0" b="9525"/>
            <wp:wrapNone/>
            <wp:docPr id="3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r w:rsidRPr="005F7EB1">
        <w:rPr>
          <w:noProof/>
          <w:sz w:val="26"/>
          <w:szCs w:val="26"/>
        </w:rPr>
        <w:drawing>
          <wp:anchor distT="0" distB="0" distL="114300" distR="114300" simplePos="0" relativeHeight="251991040" behindDoc="0" locked="0" layoutInCell="1" allowOverlap="1" wp14:anchorId="708B4C6D" wp14:editId="2AFFDAB9">
            <wp:simplePos x="0" y="0"/>
            <wp:positionH relativeFrom="column">
              <wp:posOffset>4455084</wp:posOffset>
            </wp:positionH>
            <wp:positionV relativeFrom="paragraph">
              <wp:posOffset>87630</wp:posOffset>
            </wp:positionV>
            <wp:extent cx="1297305" cy="314325"/>
            <wp:effectExtent l="38100" t="38100" r="0" b="9525"/>
            <wp:wrapNone/>
            <wp:docPr id="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r>
        <w:rPr>
          <w:b/>
          <w:iCs/>
        </w:rPr>
        <w:t xml:space="preserve"> </w:t>
      </w:r>
    </w:p>
    <w:p w:rsidR="005A788B" w:rsidRPr="00C73CA6" w:rsidRDefault="005A788B" w:rsidP="005A788B">
      <w:pPr>
        <w:ind w:firstLine="708"/>
        <w:jc w:val="both"/>
        <w:rPr>
          <w:b/>
          <w:iCs/>
        </w:rPr>
      </w:pPr>
    </w:p>
    <w:p w:rsidR="005A788B" w:rsidRPr="006902E8" w:rsidRDefault="005A788B" w:rsidP="0029051C">
      <w:pPr>
        <w:jc w:val="both"/>
        <w:rPr>
          <w:color w:val="FF0000"/>
          <w:sz w:val="26"/>
          <w:szCs w:val="26"/>
        </w:rPr>
      </w:pPr>
      <w:r>
        <w:rPr>
          <w:noProof/>
          <w:sz w:val="26"/>
          <w:szCs w:val="26"/>
        </w:rPr>
        <w:drawing>
          <wp:anchor distT="0" distB="0" distL="114300" distR="114300" simplePos="0" relativeHeight="251988992" behindDoc="0" locked="0" layoutInCell="1" allowOverlap="1" wp14:anchorId="3476BF0E" wp14:editId="4A8C3961">
            <wp:simplePos x="0" y="0"/>
            <wp:positionH relativeFrom="column">
              <wp:posOffset>1951990</wp:posOffset>
            </wp:positionH>
            <wp:positionV relativeFrom="paragraph">
              <wp:posOffset>1146175</wp:posOffset>
            </wp:positionV>
            <wp:extent cx="1118870" cy="306705"/>
            <wp:effectExtent l="0" t="38100" r="0" b="36195"/>
            <wp:wrapNone/>
            <wp:docPr id="3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anchor>
        </w:drawing>
      </w:r>
      <w:r>
        <w:rPr>
          <w:noProof/>
          <w:sz w:val="26"/>
          <w:szCs w:val="26"/>
        </w:rPr>
        <w:drawing>
          <wp:anchor distT="0" distB="0" distL="114300" distR="114300" simplePos="0" relativeHeight="251990016" behindDoc="0" locked="0" layoutInCell="1" allowOverlap="1" wp14:anchorId="0082080C" wp14:editId="177B649E">
            <wp:simplePos x="0" y="0"/>
            <wp:positionH relativeFrom="column">
              <wp:posOffset>3044190</wp:posOffset>
            </wp:positionH>
            <wp:positionV relativeFrom="paragraph">
              <wp:posOffset>1146175</wp:posOffset>
            </wp:positionV>
            <wp:extent cx="1262380" cy="313690"/>
            <wp:effectExtent l="0" t="38100" r="0" b="48260"/>
            <wp:wrapNone/>
            <wp:docPr id="33"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anchor>
        </w:drawing>
      </w:r>
      <w:r w:rsidRPr="00263A15">
        <w:rPr>
          <w:noProof/>
          <w:color w:val="FF0000"/>
          <w:sz w:val="26"/>
          <w:szCs w:val="26"/>
        </w:rPr>
        <w:drawing>
          <wp:inline distT="0" distB="0" distL="0" distR="0" wp14:anchorId="73CFB3F9" wp14:editId="0238541B">
            <wp:extent cx="5936776" cy="2183642"/>
            <wp:effectExtent l="0" t="0" r="6985" b="7620"/>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57F0B" w:rsidRDefault="00E57F0B" w:rsidP="00E57F0B">
      <w:pPr>
        <w:ind w:firstLine="708"/>
        <w:jc w:val="both"/>
        <w:rPr>
          <w:b/>
          <w:iCs/>
        </w:rPr>
      </w:pPr>
      <w:r w:rsidRPr="00263A15">
        <w:rPr>
          <w:b/>
          <w:bCs/>
          <w:iCs/>
        </w:rPr>
        <w:t>Диаграмма</w:t>
      </w:r>
      <w:r>
        <w:rPr>
          <w:b/>
          <w:bCs/>
          <w:iCs/>
        </w:rPr>
        <w:t xml:space="preserve"> </w:t>
      </w:r>
      <w:r w:rsidR="005A788B">
        <w:rPr>
          <w:b/>
          <w:bCs/>
          <w:iCs/>
        </w:rPr>
        <w:t>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предприятия торговли</w:t>
      </w:r>
    </w:p>
    <w:p w:rsidR="00E57F0B" w:rsidRDefault="00E57F0B" w:rsidP="00E57F0B">
      <w:pPr>
        <w:ind w:left="284"/>
        <w:jc w:val="both"/>
        <w:rPr>
          <w:color w:val="FF0000"/>
          <w:sz w:val="26"/>
          <w:szCs w:val="26"/>
        </w:rPr>
      </w:pPr>
      <w:r>
        <w:rPr>
          <w:noProof/>
        </w:rPr>
        <w:drawing>
          <wp:anchor distT="0" distB="0" distL="114300" distR="114300" simplePos="0" relativeHeight="251975680" behindDoc="0" locked="0" layoutInCell="1" allowOverlap="1" wp14:anchorId="097D97EB" wp14:editId="3239B7E9">
            <wp:simplePos x="0" y="0"/>
            <wp:positionH relativeFrom="column">
              <wp:posOffset>624840</wp:posOffset>
            </wp:positionH>
            <wp:positionV relativeFrom="paragraph">
              <wp:posOffset>362585</wp:posOffset>
            </wp:positionV>
            <wp:extent cx="1330960" cy="314325"/>
            <wp:effectExtent l="38100" t="38100" r="0" b="9525"/>
            <wp:wrapNone/>
            <wp:docPr id="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14:sizeRelH relativeFrom="margin">
              <wp14:pctWidth>0</wp14:pctWidth>
            </wp14:sizeRelH>
          </wp:anchor>
        </w:drawing>
      </w:r>
      <w:r w:rsidR="005F635E">
        <w:rPr>
          <w:noProof/>
        </w:rPr>
        <mc:AlternateContent>
          <mc:Choice Requires="wps">
            <w:drawing>
              <wp:anchor distT="0" distB="0" distL="114300" distR="114300" simplePos="0" relativeHeight="251978752" behindDoc="0" locked="0" layoutInCell="1" allowOverlap="1">
                <wp:simplePos x="0" y="0"/>
                <wp:positionH relativeFrom="column">
                  <wp:posOffset>618490</wp:posOffset>
                </wp:positionH>
                <wp:positionV relativeFrom="paragraph">
                  <wp:posOffset>328295</wp:posOffset>
                </wp:positionV>
                <wp:extent cx="417830" cy="313690"/>
                <wp:effectExtent l="33655" t="15875" r="34290" b="13335"/>
                <wp:wrapNone/>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chemeClr val="bg1">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8" style="position:absolute;margin-left:48.7pt;margin-top:25.85pt;width:32.9pt;height:24.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" adj="10800" fillcolor="white [3212]" strokecolor="white [3201]" strokeweight="1pt"/>
            </w:pict>
          </mc:Fallback>
        </mc:AlternateContent>
      </w:r>
      <w:r>
        <w:rPr>
          <w:noProof/>
          <w:sz w:val="26"/>
          <w:szCs w:val="26"/>
        </w:rPr>
        <w:drawing>
          <wp:anchor distT="0" distB="0" distL="114300" distR="114300" simplePos="0" relativeHeight="251976704" behindDoc="0" locked="0" layoutInCell="1" allowOverlap="1" wp14:anchorId="5D641D58" wp14:editId="64C69355">
            <wp:simplePos x="0" y="0"/>
            <wp:positionH relativeFrom="column">
              <wp:posOffset>2768600</wp:posOffset>
            </wp:positionH>
            <wp:positionV relativeFrom="paragraph">
              <wp:posOffset>988695</wp:posOffset>
            </wp:positionV>
            <wp:extent cx="1257935" cy="306705"/>
            <wp:effectExtent l="0" t="38100" r="0" b="17145"/>
            <wp:wrapNone/>
            <wp:docPr id="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14:sizeRelH relativeFrom="margin">
              <wp14:pctWidth>0</wp14:pctWidth>
            </wp14:sizeRelH>
          </wp:anchor>
        </w:drawing>
      </w:r>
      <w:r w:rsidRPr="00C2369E">
        <w:rPr>
          <w:noProof/>
        </w:rPr>
        <w:drawing>
          <wp:anchor distT="0" distB="0" distL="114300" distR="114300" simplePos="0" relativeHeight="251979776" behindDoc="0" locked="0" layoutInCell="1" allowOverlap="1" wp14:anchorId="310EFFF8" wp14:editId="277E89A3">
            <wp:simplePos x="0" y="0"/>
            <wp:positionH relativeFrom="column">
              <wp:posOffset>3952875</wp:posOffset>
            </wp:positionH>
            <wp:positionV relativeFrom="paragraph">
              <wp:posOffset>904875</wp:posOffset>
            </wp:positionV>
            <wp:extent cx="1235710" cy="299720"/>
            <wp:effectExtent l="0" t="19050" r="0" b="62230"/>
            <wp:wrapNone/>
            <wp:docPr id="12"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977728" behindDoc="0" locked="0" layoutInCell="1" allowOverlap="1" wp14:anchorId="3C730310" wp14:editId="23495647">
            <wp:simplePos x="0" y="0"/>
            <wp:positionH relativeFrom="column">
              <wp:posOffset>1785620</wp:posOffset>
            </wp:positionH>
            <wp:positionV relativeFrom="paragraph">
              <wp:posOffset>1007745</wp:posOffset>
            </wp:positionV>
            <wp:extent cx="1221105" cy="313690"/>
            <wp:effectExtent l="0" t="38100" r="0" b="48260"/>
            <wp:wrapNone/>
            <wp:docPr id="228"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anchor>
        </w:drawing>
      </w:r>
      <w:r w:rsidRPr="00263A15">
        <w:rPr>
          <w:noProof/>
          <w:color w:val="FF0000"/>
          <w:sz w:val="26"/>
          <w:szCs w:val="26"/>
        </w:rPr>
        <w:drawing>
          <wp:inline distT="0" distB="0" distL="0" distR="0" wp14:anchorId="4F7FB6FC" wp14:editId="719BCF8A">
            <wp:extent cx="5669280" cy="1953159"/>
            <wp:effectExtent l="0" t="0" r="7620" b="0"/>
            <wp:docPr id="22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E57F0B" w:rsidRDefault="00E57F0B" w:rsidP="006902E8">
      <w:pPr>
        <w:jc w:val="both"/>
        <w:rPr>
          <w:b/>
          <w:bCs/>
          <w:iCs/>
        </w:rPr>
      </w:pPr>
    </w:p>
    <w:tbl>
      <w:tblPr>
        <w:tblStyle w:val="a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44"/>
      </w:tblGrid>
      <w:tr w:rsidR="005F0B01" w:rsidTr="007A5534">
        <w:tc>
          <w:tcPr>
            <w:tcW w:w="5245" w:type="dxa"/>
          </w:tcPr>
          <w:p w:rsidR="005F0B01" w:rsidRPr="00CF0928" w:rsidRDefault="005F0B01" w:rsidP="00454B91">
            <w:pPr>
              <w:jc w:val="both"/>
              <w:rPr>
                <w:color w:val="000000"/>
                <w:highlight w:val="yellow"/>
              </w:rPr>
            </w:pPr>
            <w:r>
              <w:rPr>
                <w:b/>
                <w:color w:val="000000"/>
              </w:rPr>
              <w:t xml:space="preserve">- </w:t>
            </w:r>
            <w:r w:rsidR="00454B91">
              <w:rPr>
                <w:b/>
                <w:color w:val="000000"/>
              </w:rPr>
              <w:t>7</w:t>
            </w:r>
            <w:r w:rsidRPr="005D1C93">
              <w:rPr>
                <w:b/>
                <w:color w:val="000000"/>
              </w:rPr>
              <w:t xml:space="preserve"> </w:t>
            </w:r>
            <w:r w:rsidR="00454B91">
              <w:rPr>
                <w:b/>
                <w:color w:val="000000"/>
              </w:rPr>
              <w:t xml:space="preserve">декабря 2021 </w:t>
            </w:r>
            <w:r w:rsidRPr="005D1C93">
              <w:rPr>
                <w:b/>
                <w:color w:val="000000"/>
              </w:rPr>
              <w:t>года,</w:t>
            </w:r>
            <w:r w:rsidRPr="005D1C93">
              <w:rPr>
                <w:color w:val="000000"/>
              </w:rPr>
              <w:t xml:space="preserve"> г. Ханты-Мансийск,               ул. </w:t>
            </w:r>
            <w:r w:rsidR="00454B91">
              <w:rPr>
                <w:color w:val="000000"/>
              </w:rPr>
              <w:t>Рознина, 125</w:t>
            </w:r>
            <w:r w:rsidRPr="005D1C93">
              <w:rPr>
                <w:color w:val="000000"/>
              </w:rPr>
              <w:t xml:space="preserve">, в </w:t>
            </w:r>
            <w:r w:rsidR="00454B91">
              <w:rPr>
                <w:color w:val="000000"/>
              </w:rPr>
              <w:t>магазине «Петёрочка»</w:t>
            </w:r>
            <w:r w:rsidRPr="005D1C93">
              <w:rPr>
                <w:color w:val="000000"/>
              </w:rPr>
              <w:t xml:space="preserve"> </w:t>
            </w:r>
            <w:r w:rsidR="00454B91">
              <w:rPr>
                <w:color w:val="000000"/>
              </w:rPr>
              <w:t>3</w:t>
            </w:r>
            <w:r w:rsidRPr="005D1C93">
              <w:rPr>
                <w:color w:val="000000"/>
              </w:rPr>
              <w:t xml:space="preserve"> степени огнестойкости, произошёл пожар, в результате которого строение повреждено на площади </w:t>
            </w:r>
            <w:r w:rsidR="00454B91">
              <w:rPr>
                <w:color w:val="000000"/>
              </w:rPr>
              <w:t>3</w:t>
            </w:r>
            <w:r w:rsidRPr="005D1C93">
              <w:rPr>
                <w:color w:val="000000"/>
              </w:rPr>
              <w:t xml:space="preserve"> м</w:t>
            </w:r>
            <w:r w:rsidRPr="005D1C93">
              <w:rPr>
                <w:color w:val="000000"/>
                <w:vertAlign w:val="superscript"/>
              </w:rPr>
              <w:t>2</w:t>
            </w:r>
            <w:r w:rsidRPr="005D1C93">
              <w:rPr>
                <w:color w:val="000000"/>
              </w:rPr>
              <w:t xml:space="preserve">. Пострадавших на пожаре не зарегистрировано, материальный ущерб </w:t>
            </w:r>
            <w:r w:rsidR="00454B91">
              <w:rPr>
                <w:color w:val="000000"/>
              </w:rPr>
              <w:t>составил 1997 рублей</w:t>
            </w:r>
            <w:r w:rsidRPr="005D1C93">
              <w:rPr>
                <w:color w:val="000000"/>
              </w:rPr>
              <w:t xml:space="preserve">. Причина пожара – </w:t>
            </w:r>
            <w:r>
              <w:rPr>
                <w:color w:val="000000"/>
              </w:rPr>
              <w:t xml:space="preserve">недостаток конструкции и изготовления </w:t>
            </w:r>
            <w:r w:rsidRPr="001F5D19">
              <w:rPr>
                <w:color w:val="000000" w:themeColor="text1"/>
              </w:rPr>
              <w:t>электрооборудования</w:t>
            </w:r>
            <w:r w:rsidR="00552434">
              <w:rPr>
                <w:color w:val="000000" w:themeColor="text1"/>
              </w:rPr>
              <w:t xml:space="preserve"> (светильник потолочный</w:t>
            </w:r>
            <w:r>
              <w:rPr>
                <w:color w:val="000000" w:themeColor="text1"/>
              </w:rPr>
              <w:t>)</w:t>
            </w:r>
            <w:r w:rsidRPr="001F5D19">
              <w:rPr>
                <w:color w:val="000000" w:themeColor="text1"/>
              </w:rPr>
              <w:t>.</w:t>
            </w:r>
          </w:p>
        </w:tc>
        <w:tc>
          <w:tcPr>
            <w:tcW w:w="4644" w:type="dxa"/>
          </w:tcPr>
          <w:p w:rsidR="005F0B01" w:rsidRDefault="005F0B01" w:rsidP="007A5534">
            <w:pPr>
              <w:jc w:val="center"/>
              <w:rPr>
                <w:color w:val="000000"/>
              </w:rPr>
            </w:pPr>
            <w:r>
              <w:rPr>
                <w:noProof/>
                <w:color w:val="000000"/>
              </w:rPr>
              <w:drawing>
                <wp:inline distT="0" distB="0" distL="0" distR="0">
                  <wp:extent cx="2544679" cy="1909267"/>
                  <wp:effectExtent l="0" t="0" r="0" b="0"/>
                  <wp:docPr id="252" name="Рисунок 252" descr="C:\Users\Елена\Downloads\IMG_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IMG_6164.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45329" cy="1909754"/>
                          </a:xfrm>
                          <a:prstGeom prst="rect">
                            <a:avLst/>
                          </a:prstGeom>
                          <a:noFill/>
                          <a:ln>
                            <a:noFill/>
                          </a:ln>
                        </pic:spPr>
                      </pic:pic>
                    </a:graphicData>
                  </a:graphic>
                </wp:inline>
              </w:drawing>
            </w:r>
          </w:p>
        </w:tc>
      </w:tr>
    </w:tbl>
    <w:p w:rsidR="005A788B" w:rsidRDefault="005A788B" w:rsidP="00E160A2">
      <w:pPr>
        <w:ind w:firstLine="708"/>
        <w:jc w:val="both"/>
        <w:rPr>
          <w:b/>
          <w:bCs/>
          <w:iCs/>
        </w:rPr>
      </w:pPr>
    </w:p>
    <w:p w:rsidR="00E160A2" w:rsidRDefault="00E160A2" w:rsidP="00357906">
      <w:pPr>
        <w:ind w:firstLine="708"/>
        <w:jc w:val="both"/>
        <w:rPr>
          <w:b/>
          <w:iCs/>
        </w:rPr>
      </w:pPr>
      <w:r w:rsidRPr="00263A15">
        <w:rPr>
          <w:b/>
          <w:bCs/>
          <w:iCs/>
        </w:rPr>
        <w:t>Диаграмма</w:t>
      </w:r>
      <w:r>
        <w:rPr>
          <w:b/>
          <w:bCs/>
          <w:iCs/>
        </w:rPr>
        <w:t xml:space="preserve"> </w:t>
      </w:r>
      <w:r w:rsidR="005A788B">
        <w:rPr>
          <w:b/>
          <w:bCs/>
          <w:iCs/>
        </w:rPr>
        <w:t>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учебно-воспитательного назначения</w:t>
      </w:r>
    </w:p>
    <w:p w:rsidR="00E160A2" w:rsidRDefault="004D292C" w:rsidP="00E57F0B">
      <w:pPr>
        <w:ind w:left="284"/>
        <w:jc w:val="both"/>
        <w:rPr>
          <w:color w:val="FF0000"/>
          <w:sz w:val="26"/>
          <w:szCs w:val="26"/>
        </w:rPr>
      </w:pPr>
      <w:r>
        <w:rPr>
          <w:noProof/>
        </w:rPr>
        <w:drawing>
          <wp:anchor distT="0" distB="0" distL="114300" distR="114300" simplePos="0" relativeHeight="251969536" behindDoc="0" locked="0" layoutInCell="1" allowOverlap="1" wp14:anchorId="79F8C7B6" wp14:editId="581299B6">
            <wp:simplePos x="0" y="0"/>
            <wp:positionH relativeFrom="column">
              <wp:posOffset>682854</wp:posOffset>
            </wp:positionH>
            <wp:positionV relativeFrom="paragraph">
              <wp:posOffset>362585</wp:posOffset>
            </wp:positionV>
            <wp:extent cx="1330960" cy="314325"/>
            <wp:effectExtent l="38100" t="38100" r="0" b="9525"/>
            <wp:wrapNone/>
            <wp:docPr id="23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14:sizeRelH relativeFrom="margin">
              <wp14:pctWidth>0</wp14:pctWidth>
            </wp14:sizeRelH>
          </wp:anchor>
        </w:drawing>
      </w:r>
      <w:r w:rsidR="005F635E">
        <w:rPr>
          <w:noProof/>
        </w:rPr>
        <mc:AlternateContent>
          <mc:Choice Requires="wps">
            <w:drawing>
              <wp:anchor distT="0" distB="0" distL="114300" distR="114300" simplePos="0" relativeHeight="251972608" behindDoc="0" locked="0" layoutInCell="1" allowOverlap="1">
                <wp:simplePos x="0" y="0"/>
                <wp:positionH relativeFrom="column">
                  <wp:posOffset>618490</wp:posOffset>
                </wp:positionH>
                <wp:positionV relativeFrom="paragraph">
                  <wp:posOffset>328295</wp:posOffset>
                </wp:positionV>
                <wp:extent cx="417830" cy="313690"/>
                <wp:effectExtent l="33655" t="19685" r="34290" b="9525"/>
                <wp:wrapNone/>
                <wp:docPr id="25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chemeClr val="bg1">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68" style="position:absolute;margin-left:48.7pt;margin-top:25.85pt;width:32.9pt;height:24.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" adj="10800" fillcolor="white [3212]" strokecolor="white [3201]" strokeweight="1pt"/>
            </w:pict>
          </mc:Fallback>
        </mc:AlternateContent>
      </w:r>
      <w:r w:rsidR="00E160A2">
        <w:rPr>
          <w:noProof/>
          <w:sz w:val="26"/>
          <w:szCs w:val="26"/>
        </w:rPr>
        <w:drawing>
          <wp:anchor distT="0" distB="0" distL="114300" distR="114300" simplePos="0" relativeHeight="251970560" behindDoc="0" locked="0" layoutInCell="1" allowOverlap="1" wp14:anchorId="57D0927C" wp14:editId="779076B6">
            <wp:simplePos x="0" y="0"/>
            <wp:positionH relativeFrom="column">
              <wp:posOffset>2768600</wp:posOffset>
            </wp:positionH>
            <wp:positionV relativeFrom="paragraph">
              <wp:posOffset>988695</wp:posOffset>
            </wp:positionV>
            <wp:extent cx="1257935" cy="306705"/>
            <wp:effectExtent l="0" t="38100" r="0" b="17145"/>
            <wp:wrapNone/>
            <wp:docPr id="23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14:sizeRelH relativeFrom="margin">
              <wp14:pctWidth>0</wp14:pctWidth>
            </wp14:sizeRelH>
          </wp:anchor>
        </w:drawing>
      </w:r>
      <w:r w:rsidR="00E160A2" w:rsidRPr="00C2369E">
        <w:rPr>
          <w:noProof/>
        </w:rPr>
        <w:drawing>
          <wp:anchor distT="0" distB="0" distL="114300" distR="114300" simplePos="0" relativeHeight="251973632" behindDoc="0" locked="0" layoutInCell="1" allowOverlap="1" wp14:anchorId="7C2711E2" wp14:editId="01E60F5B">
            <wp:simplePos x="0" y="0"/>
            <wp:positionH relativeFrom="column">
              <wp:posOffset>3952875</wp:posOffset>
            </wp:positionH>
            <wp:positionV relativeFrom="paragraph">
              <wp:posOffset>904875</wp:posOffset>
            </wp:positionV>
            <wp:extent cx="1235710" cy="299720"/>
            <wp:effectExtent l="0" t="19050" r="0" b="62230"/>
            <wp:wrapNone/>
            <wp:docPr id="23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14:sizeRelH relativeFrom="margin">
              <wp14:pctWidth>0</wp14:pctWidth>
            </wp14:sizeRelH>
            <wp14:sizeRelV relativeFrom="margin">
              <wp14:pctHeight>0</wp14:pctHeight>
            </wp14:sizeRelV>
          </wp:anchor>
        </w:drawing>
      </w:r>
      <w:r w:rsidR="00E160A2">
        <w:rPr>
          <w:noProof/>
          <w:sz w:val="26"/>
          <w:szCs w:val="26"/>
        </w:rPr>
        <w:drawing>
          <wp:anchor distT="0" distB="0" distL="114300" distR="114300" simplePos="0" relativeHeight="251971584" behindDoc="0" locked="0" layoutInCell="1" allowOverlap="1" wp14:anchorId="71E7BA19" wp14:editId="61DB3915">
            <wp:simplePos x="0" y="0"/>
            <wp:positionH relativeFrom="column">
              <wp:posOffset>1785620</wp:posOffset>
            </wp:positionH>
            <wp:positionV relativeFrom="paragraph">
              <wp:posOffset>1007745</wp:posOffset>
            </wp:positionV>
            <wp:extent cx="1221105" cy="313690"/>
            <wp:effectExtent l="0" t="38100" r="0" b="48260"/>
            <wp:wrapNone/>
            <wp:docPr id="238"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anchor>
        </w:drawing>
      </w:r>
      <w:r w:rsidR="00E160A2" w:rsidRPr="00263A15">
        <w:rPr>
          <w:noProof/>
          <w:color w:val="FF0000"/>
          <w:sz w:val="26"/>
          <w:szCs w:val="26"/>
        </w:rPr>
        <w:drawing>
          <wp:inline distT="0" distB="0" distL="0" distR="0" wp14:anchorId="26967054" wp14:editId="745FFB1D">
            <wp:extent cx="5669280" cy="1953159"/>
            <wp:effectExtent l="0" t="0" r="7620" b="0"/>
            <wp:docPr id="240"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5A788B" w:rsidRDefault="005A788B" w:rsidP="00E57F0B">
      <w:pPr>
        <w:ind w:left="284"/>
        <w:jc w:val="both"/>
        <w:rPr>
          <w:color w:val="FF0000"/>
          <w:sz w:val="26"/>
          <w:szCs w:val="26"/>
        </w:rPr>
      </w:pPr>
    </w:p>
    <w:p w:rsidR="005A788B" w:rsidRDefault="005A788B" w:rsidP="00E57F0B">
      <w:pPr>
        <w:ind w:left="284"/>
        <w:jc w:val="both"/>
        <w:rPr>
          <w:color w:val="FF0000"/>
          <w:sz w:val="26"/>
          <w:szCs w:val="26"/>
        </w:rPr>
      </w:pPr>
    </w:p>
    <w:p w:rsidR="00E160A2" w:rsidRDefault="00E160A2" w:rsidP="00E160A2">
      <w:pPr>
        <w:ind w:firstLine="708"/>
        <w:jc w:val="both"/>
        <w:rPr>
          <w:b/>
          <w:bCs/>
          <w:iCs/>
        </w:rPr>
      </w:pPr>
    </w:p>
    <w:tbl>
      <w:tblPr>
        <w:tblStyle w:val="a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44"/>
      </w:tblGrid>
      <w:tr w:rsidR="00E160A2" w:rsidTr="007A5534">
        <w:tc>
          <w:tcPr>
            <w:tcW w:w="5245" w:type="dxa"/>
          </w:tcPr>
          <w:p w:rsidR="00E160A2" w:rsidRPr="00CF0928" w:rsidRDefault="006902E8" w:rsidP="007A5534">
            <w:pPr>
              <w:jc w:val="both"/>
              <w:rPr>
                <w:color w:val="000000"/>
                <w:highlight w:val="yellow"/>
              </w:rPr>
            </w:pPr>
            <w:r>
              <w:rPr>
                <w:b/>
                <w:color w:val="000000"/>
              </w:rPr>
              <w:t>-</w:t>
            </w:r>
            <w:r w:rsidR="00E160A2" w:rsidRPr="005D1C93">
              <w:rPr>
                <w:b/>
                <w:color w:val="000000"/>
              </w:rPr>
              <w:t xml:space="preserve"> </w:t>
            </w:r>
            <w:r w:rsidR="00E160A2">
              <w:rPr>
                <w:b/>
                <w:color w:val="000000"/>
              </w:rPr>
              <w:t>8</w:t>
            </w:r>
            <w:r w:rsidR="00E160A2" w:rsidRPr="005D1C93">
              <w:rPr>
                <w:b/>
                <w:color w:val="000000"/>
              </w:rPr>
              <w:t xml:space="preserve"> </w:t>
            </w:r>
            <w:r w:rsidR="00E160A2">
              <w:rPr>
                <w:b/>
                <w:color w:val="000000"/>
              </w:rPr>
              <w:t>сентября</w:t>
            </w:r>
            <w:r w:rsidR="00E160A2" w:rsidRPr="005D1C93">
              <w:rPr>
                <w:b/>
                <w:color w:val="000000"/>
              </w:rPr>
              <w:t xml:space="preserve"> 2021 года,</w:t>
            </w:r>
            <w:r w:rsidR="00E160A2" w:rsidRPr="005D1C93">
              <w:rPr>
                <w:color w:val="000000"/>
              </w:rPr>
              <w:t xml:space="preserve"> г. Ханты-Мансийск,               ул. </w:t>
            </w:r>
            <w:r w:rsidR="00E160A2">
              <w:rPr>
                <w:color w:val="000000"/>
              </w:rPr>
              <w:t>Ямская, 6</w:t>
            </w:r>
            <w:r w:rsidR="00E160A2" w:rsidRPr="005D1C93">
              <w:rPr>
                <w:color w:val="000000"/>
              </w:rPr>
              <w:t xml:space="preserve">, в </w:t>
            </w:r>
            <w:r w:rsidR="00E160A2">
              <w:rPr>
                <w:color w:val="000000"/>
              </w:rPr>
              <w:t>МБОУ «Гимназия №1»</w:t>
            </w:r>
            <w:r w:rsidR="00E160A2" w:rsidRPr="005D1C93">
              <w:rPr>
                <w:color w:val="000000"/>
              </w:rPr>
              <w:t xml:space="preserve">, </w:t>
            </w:r>
            <w:r w:rsidR="00E160A2">
              <w:rPr>
                <w:color w:val="000000"/>
              </w:rPr>
              <w:t>2</w:t>
            </w:r>
            <w:r w:rsidR="00E160A2" w:rsidRPr="005D1C93">
              <w:rPr>
                <w:color w:val="000000"/>
              </w:rPr>
              <w:t xml:space="preserve"> степени огнестойкости, произошёл пожар, в результате которого строение повреждено на площади </w:t>
            </w:r>
            <w:r w:rsidR="00E160A2">
              <w:rPr>
                <w:color w:val="000000"/>
              </w:rPr>
              <w:t>1</w:t>
            </w:r>
            <w:r w:rsidR="00E160A2" w:rsidRPr="005D1C93">
              <w:rPr>
                <w:color w:val="000000"/>
              </w:rPr>
              <w:t xml:space="preserve"> м</w:t>
            </w:r>
            <w:r w:rsidR="00E160A2" w:rsidRPr="005D1C93">
              <w:rPr>
                <w:color w:val="000000"/>
                <w:vertAlign w:val="superscript"/>
              </w:rPr>
              <w:t>2</w:t>
            </w:r>
            <w:r w:rsidR="00E160A2" w:rsidRPr="005D1C93">
              <w:rPr>
                <w:color w:val="000000"/>
              </w:rPr>
              <w:t xml:space="preserve">. Пострадавших на пожаре не зарегистрировано, материальный ущерб не заявлен. Причина пожара – </w:t>
            </w:r>
            <w:r w:rsidR="00E160A2">
              <w:rPr>
                <w:color w:val="000000"/>
              </w:rPr>
              <w:t xml:space="preserve">недостаток конструкции и изготовления </w:t>
            </w:r>
            <w:r w:rsidR="00E160A2" w:rsidRPr="001F5D19">
              <w:rPr>
                <w:color w:val="000000" w:themeColor="text1"/>
              </w:rPr>
              <w:t>электрооборудования</w:t>
            </w:r>
            <w:r w:rsidR="00E160A2">
              <w:rPr>
                <w:color w:val="000000" w:themeColor="text1"/>
              </w:rPr>
              <w:t xml:space="preserve"> (сушилка для рук)</w:t>
            </w:r>
            <w:r w:rsidR="00E160A2" w:rsidRPr="001F5D19">
              <w:rPr>
                <w:color w:val="000000" w:themeColor="text1"/>
              </w:rPr>
              <w:t>.</w:t>
            </w:r>
          </w:p>
        </w:tc>
        <w:tc>
          <w:tcPr>
            <w:tcW w:w="4644" w:type="dxa"/>
          </w:tcPr>
          <w:p w:rsidR="00E160A2" w:rsidRDefault="00E160A2" w:rsidP="007A5534">
            <w:pPr>
              <w:jc w:val="center"/>
              <w:rPr>
                <w:color w:val="000000"/>
              </w:rPr>
            </w:pPr>
            <w:r>
              <w:rPr>
                <w:noProof/>
                <w:color w:val="000000"/>
              </w:rPr>
              <w:drawing>
                <wp:inline distT="0" distB="0" distL="0" distR="0" wp14:anchorId="337DB4B5" wp14:editId="788A4803">
                  <wp:extent cx="1989735" cy="2172615"/>
                  <wp:effectExtent l="0" t="0" r="0" b="0"/>
                  <wp:docPr id="245" name="Рисунок 245" descr="C:\Users\Елена\Desktop\IMG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IMG_3389.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92188" cy="2175293"/>
                          </a:xfrm>
                          <a:prstGeom prst="rect">
                            <a:avLst/>
                          </a:prstGeom>
                          <a:noFill/>
                          <a:ln>
                            <a:noFill/>
                          </a:ln>
                        </pic:spPr>
                      </pic:pic>
                    </a:graphicData>
                  </a:graphic>
                </wp:inline>
              </w:drawing>
            </w:r>
          </w:p>
        </w:tc>
      </w:tr>
    </w:tbl>
    <w:p w:rsidR="009F2D22" w:rsidRDefault="009F2D22" w:rsidP="005726C3">
      <w:pPr>
        <w:ind w:firstLine="708"/>
        <w:jc w:val="both"/>
        <w:rPr>
          <w:b/>
          <w:bCs/>
          <w:iCs/>
        </w:rPr>
      </w:pPr>
    </w:p>
    <w:p w:rsidR="005A788B" w:rsidRDefault="005A788B" w:rsidP="005A788B">
      <w:pPr>
        <w:ind w:firstLine="708"/>
        <w:jc w:val="both"/>
        <w:rPr>
          <w:b/>
          <w:bCs/>
          <w:iCs/>
        </w:rPr>
      </w:pPr>
    </w:p>
    <w:p w:rsidR="005A788B" w:rsidRDefault="005A788B" w:rsidP="005A788B">
      <w:pPr>
        <w:ind w:firstLine="708"/>
        <w:jc w:val="both"/>
        <w:rPr>
          <w:b/>
          <w:bCs/>
          <w:iCs/>
        </w:rPr>
      </w:pPr>
    </w:p>
    <w:p w:rsidR="005A788B" w:rsidRDefault="005A788B" w:rsidP="005A788B">
      <w:pPr>
        <w:ind w:firstLine="708"/>
        <w:jc w:val="both"/>
        <w:rPr>
          <w:b/>
          <w:iCs/>
        </w:rPr>
      </w:pPr>
      <w:r w:rsidRPr="00263A15">
        <w:rPr>
          <w:b/>
          <w:bCs/>
          <w:iCs/>
        </w:rPr>
        <w:t>Диаграмма</w:t>
      </w:r>
      <w:r>
        <w:rPr>
          <w:b/>
          <w:bCs/>
          <w:iCs/>
        </w:rPr>
        <w:t xml:space="preserve"> 10</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в административных зданиях </w:t>
      </w:r>
    </w:p>
    <w:p w:rsidR="005A788B" w:rsidRDefault="005A788B" w:rsidP="005A788B">
      <w:pPr>
        <w:ind w:left="284"/>
        <w:jc w:val="both"/>
        <w:rPr>
          <w:color w:val="FF0000"/>
          <w:sz w:val="26"/>
          <w:szCs w:val="26"/>
        </w:rPr>
      </w:pPr>
      <w:r>
        <w:rPr>
          <w:noProof/>
        </w:rPr>
        <w:drawing>
          <wp:anchor distT="0" distB="0" distL="114300" distR="114300" simplePos="0" relativeHeight="251981824" behindDoc="0" locked="0" layoutInCell="1" allowOverlap="1" wp14:anchorId="6EAE1101" wp14:editId="26CF4A93">
            <wp:simplePos x="0" y="0"/>
            <wp:positionH relativeFrom="column">
              <wp:posOffset>624840</wp:posOffset>
            </wp:positionH>
            <wp:positionV relativeFrom="paragraph">
              <wp:posOffset>362585</wp:posOffset>
            </wp:positionV>
            <wp:extent cx="1330960" cy="314325"/>
            <wp:effectExtent l="38100" t="38100" r="0" b="9525"/>
            <wp:wrapNone/>
            <wp:docPr id="246"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14:sizeRelH relativeFrom="margin">
              <wp14:pctWidth>0</wp14:pctWidth>
            </wp14:sizeRelH>
          </wp:anchor>
        </w:drawing>
      </w:r>
      <w:r w:rsidR="005F635E">
        <w:rPr>
          <w:noProof/>
        </w:rPr>
        <mc:AlternateContent>
          <mc:Choice Requires="wps">
            <w:drawing>
              <wp:anchor distT="0" distB="0" distL="114300" distR="114300" simplePos="0" relativeHeight="251984896" behindDoc="0" locked="0" layoutInCell="1" allowOverlap="1">
                <wp:simplePos x="0" y="0"/>
                <wp:positionH relativeFrom="column">
                  <wp:posOffset>618490</wp:posOffset>
                </wp:positionH>
                <wp:positionV relativeFrom="paragraph">
                  <wp:posOffset>328295</wp:posOffset>
                </wp:positionV>
                <wp:extent cx="417830" cy="313690"/>
                <wp:effectExtent l="33655" t="22860" r="34290" b="6350"/>
                <wp:wrapNone/>
                <wp:docPr id="2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chemeClr val="bg1">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68" style="position:absolute;margin-left:48.7pt;margin-top:25.85pt;width:32.9pt;height:24.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" adj="10800" fillcolor="white [3212]" strokecolor="white [3201]" strokeweight="1pt"/>
            </w:pict>
          </mc:Fallback>
        </mc:AlternateContent>
      </w:r>
      <w:r>
        <w:rPr>
          <w:noProof/>
          <w:sz w:val="26"/>
          <w:szCs w:val="26"/>
        </w:rPr>
        <w:drawing>
          <wp:anchor distT="0" distB="0" distL="114300" distR="114300" simplePos="0" relativeHeight="251982848" behindDoc="0" locked="0" layoutInCell="1" allowOverlap="1" wp14:anchorId="796CC2F0" wp14:editId="5C7F73B6">
            <wp:simplePos x="0" y="0"/>
            <wp:positionH relativeFrom="column">
              <wp:posOffset>2768600</wp:posOffset>
            </wp:positionH>
            <wp:positionV relativeFrom="paragraph">
              <wp:posOffset>988695</wp:posOffset>
            </wp:positionV>
            <wp:extent cx="1257935" cy="306705"/>
            <wp:effectExtent l="0" t="38100" r="0" b="17145"/>
            <wp:wrapNone/>
            <wp:docPr id="24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14:sizeRelH relativeFrom="margin">
              <wp14:pctWidth>0</wp14:pctWidth>
            </wp14:sizeRelH>
          </wp:anchor>
        </w:drawing>
      </w:r>
      <w:r w:rsidRPr="00C2369E">
        <w:rPr>
          <w:noProof/>
        </w:rPr>
        <w:drawing>
          <wp:anchor distT="0" distB="0" distL="114300" distR="114300" simplePos="0" relativeHeight="251985920" behindDoc="0" locked="0" layoutInCell="1" allowOverlap="1" wp14:anchorId="2086F6FE" wp14:editId="74BE3AFF">
            <wp:simplePos x="0" y="0"/>
            <wp:positionH relativeFrom="column">
              <wp:posOffset>3952875</wp:posOffset>
            </wp:positionH>
            <wp:positionV relativeFrom="paragraph">
              <wp:posOffset>904875</wp:posOffset>
            </wp:positionV>
            <wp:extent cx="1235710" cy="299720"/>
            <wp:effectExtent l="0" t="19050" r="0" b="62230"/>
            <wp:wrapNone/>
            <wp:docPr id="248"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983872" behindDoc="0" locked="0" layoutInCell="1" allowOverlap="1" wp14:anchorId="40EA48D7" wp14:editId="76F931D9">
            <wp:simplePos x="0" y="0"/>
            <wp:positionH relativeFrom="column">
              <wp:posOffset>1785620</wp:posOffset>
            </wp:positionH>
            <wp:positionV relativeFrom="paragraph">
              <wp:posOffset>1007745</wp:posOffset>
            </wp:positionV>
            <wp:extent cx="1221105" cy="313690"/>
            <wp:effectExtent l="0" t="38100" r="0" b="48260"/>
            <wp:wrapNone/>
            <wp:docPr id="249"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anchor>
        </w:drawing>
      </w:r>
      <w:r w:rsidRPr="00263A15">
        <w:rPr>
          <w:noProof/>
          <w:color w:val="FF0000"/>
          <w:sz w:val="26"/>
          <w:szCs w:val="26"/>
        </w:rPr>
        <w:drawing>
          <wp:inline distT="0" distB="0" distL="0" distR="0" wp14:anchorId="50FA588D" wp14:editId="2F2409B1">
            <wp:extent cx="5669280" cy="1953159"/>
            <wp:effectExtent l="0" t="0" r="7620" b="0"/>
            <wp:docPr id="250"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4A4BE9" w:rsidRDefault="004A4BE9" w:rsidP="005B68A9">
      <w:pPr>
        <w:jc w:val="both"/>
        <w:rPr>
          <w:b/>
          <w:bCs/>
          <w:iCs/>
        </w:rPr>
      </w:pPr>
    </w:p>
    <w:p w:rsidR="005A788B" w:rsidRDefault="005A788B" w:rsidP="005B68A9">
      <w:pPr>
        <w:jc w:val="both"/>
        <w:rPr>
          <w:b/>
          <w:bCs/>
          <w:iCs/>
        </w:rPr>
      </w:pPr>
    </w:p>
    <w:p w:rsidR="005A788B" w:rsidRDefault="005A788B" w:rsidP="005B68A9">
      <w:pPr>
        <w:jc w:val="both"/>
        <w:rPr>
          <w:b/>
          <w:bCs/>
          <w:iCs/>
        </w:rPr>
      </w:pPr>
    </w:p>
    <w:p w:rsidR="005A788B" w:rsidRDefault="005A788B" w:rsidP="005B68A9">
      <w:pPr>
        <w:jc w:val="both"/>
        <w:rPr>
          <w:b/>
          <w:bCs/>
          <w:iCs/>
        </w:rPr>
      </w:pPr>
    </w:p>
    <w:p w:rsidR="005A788B" w:rsidRDefault="005A788B" w:rsidP="005B68A9">
      <w:pPr>
        <w:jc w:val="both"/>
        <w:rPr>
          <w:b/>
          <w:bCs/>
          <w:iCs/>
        </w:rPr>
      </w:pPr>
    </w:p>
    <w:p w:rsidR="005A788B" w:rsidRDefault="005A788B" w:rsidP="005B68A9">
      <w:pPr>
        <w:jc w:val="both"/>
        <w:rPr>
          <w:b/>
          <w:bCs/>
          <w:iCs/>
        </w:rPr>
      </w:pPr>
    </w:p>
    <w:p w:rsidR="005A788B" w:rsidRDefault="005A788B" w:rsidP="005B68A9">
      <w:pPr>
        <w:jc w:val="both"/>
        <w:rPr>
          <w:b/>
          <w:bCs/>
          <w:iCs/>
        </w:rPr>
      </w:pPr>
    </w:p>
    <w:p w:rsidR="005A788B" w:rsidRDefault="005A788B" w:rsidP="005B68A9">
      <w:pPr>
        <w:jc w:val="both"/>
        <w:rPr>
          <w:b/>
          <w:bCs/>
          <w:iCs/>
        </w:rPr>
      </w:pPr>
    </w:p>
    <w:p w:rsidR="005A788B" w:rsidRDefault="005A788B" w:rsidP="005B68A9">
      <w:pPr>
        <w:jc w:val="both"/>
        <w:rPr>
          <w:b/>
          <w:bCs/>
          <w:iCs/>
        </w:rPr>
      </w:pPr>
    </w:p>
    <w:p w:rsidR="001C5B69" w:rsidRDefault="00F936FE" w:rsidP="001C5B69">
      <w:pPr>
        <w:ind w:firstLine="708"/>
        <w:jc w:val="both"/>
        <w:rPr>
          <w:b/>
          <w:iCs/>
        </w:rPr>
      </w:pPr>
      <w:r>
        <w:rPr>
          <w:b/>
          <w:bCs/>
          <w:iCs/>
        </w:rPr>
        <w:t xml:space="preserve"> </w:t>
      </w:r>
      <w:r w:rsidR="001C5B69" w:rsidRPr="00263A15">
        <w:rPr>
          <w:b/>
          <w:bCs/>
          <w:iCs/>
        </w:rPr>
        <w:t>Диаграмма</w:t>
      </w:r>
      <w:r w:rsidR="005A788B">
        <w:rPr>
          <w:b/>
          <w:bCs/>
          <w:iCs/>
        </w:rPr>
        <w:t xml:space="preserve"> 11</w:t>
      </w:r>
      <w:r w:rsidR="001C5B69" w:rsidRPr="00263A15">
        <w:rPr>
          <w:b/>
          <w:bCs/>
          <w:iCs/>
        </w:rPr>
        <w:t xml:space="preserve">: </w:t>
      </w:r>
      <w:r w:rsidR="001C5B69">
        <w:rPr>
          <w:b/>
          <w:iCs/>
        </w:rPr>
        <w:t>Пожары</w:t>
      </w:r>
      <w:r w:rsidR="001C5B69" w:rsidRPr="00263A15">
        <w:rPr>
          <w:b/>
          <w:iCs/>
        </w:rPr>
        <w:t xml:space="preserve"> и </w:t>
      </w:r>
      <w:r w:rsidR="001C5B69">
        <w:rPr>
          <w:b/>
          <w:iCs/>
        </w:rPr>
        <w:t xml:space="preserve">их </w:t>
      </w:r>
      <w:r w:rsidR="001C5B69" w:rsidRPr="00263A15">
        <w:rPr>
          <w:b/>
          <w:iCs/>
        </w:rPr>
        <w:t>последств</w:t>
      </w:r>
      <w:r w:rsidR="001C5B69">
        <w:rPr>
          <w:b/>
          <w:iCs/>
        </w:rPr>
        <w:t xml:space="preserve">ия, произошедшие </w:t>
      </w:r>
      <w:r w:rsidR="00CA0BAA">
        <w:rPr>
          <w:b/>
          <w:iCs/>
        </w:rPr>
        <w:t>на иных</w:t>
      </w:r>
      <w:r w:rsidR="001C5B69">
        <w:rPr>
          <w:b/>
          <w:iCs/>
        </w:rPr>
        <w:t xml:space="preserve"> объектах</w:t>
      </w:r>
    </w:p>
    <w:p w:rsidR="00293412" w:rsidRDefault="00293412" w:rsidP="001C5B69">
      <w:pPr>
        <w:ind w:firstLine="708"/>
        <w:jc w:val="both"/>
        <w:rPr>
          <w:b/>
          <w:iCs/>
        </w:rPr>
      </w:pPr>
      <w:r>
        <w:rPr>
          <w:noProof/>
          <w:sz w:val="26"/>
          <w:szCs w:val="26"/>
        </w:rPr>
        <w:drawing>
          <wp:anchor distT="0" distB="0" distL="114300" distR="114300" simplePos="0" relativeHeight="251955200" behindDoc="0" locked="0" layoutInCell="1" allowOverlap="1">
            <wp:simplePos x="0" y="0"/>
            <wp:positionH relativeFrom="column">
              <wp:posOffset>4030980</wp:posOffset>
            </wp:positionH>
            <wp:positionV relativeFrom="paragraph">
              <wp:posOffset>107315</wp:posOffset>
            </wp:positionV>
            <wp:extent cx="1534795" cy="312420"/>
            <wp:effectExtent l="0" t="38100" r="0" b="11430"/>
            <wp:wrapNone/>
            <wp:docPr id="1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anchor>
        </w:drawing>
      </w:r>
    </w:p>
    <w:p w:rsidR="00293412" w:rsidRPr="00FD4248" w:rsidRDefault="00293412" w:rsidP="001C5B69">
      <w:pPr>
        <w:ind w:firstLine="708"/>
        <w:jc w:val="both"/>
        <w:rPr>
          <w:b/>
          <w:iCs/>
        </w:rPr>
      </w:pPr>
    </w:p>
    <w:p w:rsidR="001C5B69" w:rsidRPr="001A71AF" w:rsidRDefault="005F635E" w:rsidP="001C5B69">
      <w:pPr>
        <w:jc w:val="both"/>
        <w:rPr>
          <w:color w:val="FF0000"/>
          <w:sz w:val="26"/>
          <w:szCs w:val="26"/>
        </w:rPr>
      </w:pPr>
      <w:r>
        <w:rPr>
          <w:noProof/>
        </w:rPr>
        <mc:AlternateContent>
          <mc:Choice Requires="wps">
            <w:drawing>
              <wp:anchor distT="0" distB="0" distL="114300" distR="114300" simplePos="0" relativeHeight="251956224" behindDoc="0" locked="0" layoutInCell="1" allowOverlap="1">
                <wp:simplePos x="0" y="0"/>
                <wp:positionH relativeFrom="column">
                  <wp:posOffset>1020445</wp:posOffset>
                </wp:positionH>
                <wp:positionV relativeFrom="paragraph">
                  <wp:posOffset>-3175</wp:posOffset>
                </wp:positionV>
                <wp:extent cx="417830" cy="313690"/>
                <wp:effectExtent l="26035" t="6350" r="32385" b="13335"/>
                <wp:wrapNone/>
                <wp:docPr id="23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8" style="position:absolute;margin-left:80.35pt;margin-top:-.25pt;width:32.9pt;height:24.7pt;rotation:18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" adj="10800" fillcolor="#70ad47 [3209]" strokecolor="white [3201]" strokeweight="1pt"/>
            </w:pict>
          </mc:Fallback>
        </mc:AlternateContent>
      </w:r>
      <w:r w:rsidR="00F936FE">
        <w:rPr>
          <w:noProof/>
          <w:sz w:val="26"/>
          <w:szCs w:val="26"/>
        </w:rPr>
        <w:drawing>
          <wp:anchor distT="0" distB="0" distL="114300" distR="114300" simplePos="0" relativeHeight="251952128" behindDoc="0" locked="0" layoutInCell="1" allowOverlap="1">
            <wp:simplePos x="0" y="0"/>
            <wp:positionH relativeFrom="column">
              <wp:posOffset>829945</wp:posOffset>
            </wp:positionH>
            <wp:positionV relativeFrom="paragraph">
              <wp:posOffset>-2540</wp:posOffset>
            </wp:positionV>
            <wp:extent cx="1338580" cy="314325"/>
            <wp:effectExtent l="38100" t="38100" r="0" b="9525"/>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anchor>
        </w:drawing>
      </w:r>
      <w:r w:rsidR="001C5B69">
        <w:rPr>
          <w:noProof/>
          <w:sz w:val="26"/>
          <w:szCs w:val="26"/>
        </w:rPr>
        <w:drawing>
          <wp:anchor distT="0" distB="0" distL="114300" distR="114300" simplePos="0" relativeHeight="251954176" behindDoc="0" locked="0" layoutInCell="1" allowOverlap="1">
            <wp:simplePos x="0" y="0"/>
            <wp:positionH relativeFrom="column">
              <wp:posOffset>1688465</wp:posOffset>
            </wp:positionH>
            <wp:positionV relativeFrom="paragraph">
              <wp:posOffset>696595</wp:posOffset>
            </wp:positionV>
            <wp:extent cx="1576070" cy="313690"/>
            <wp:effectExtent l="0" t="38100" r="0" b="48260"/>
            <wp:wrapNone/>
            <wp:docPr id="1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anchor>
        </w:drawing>
      </w:r>
      <w:r w:rsidR="001C5B69">
        <w:rPr>
          <w:noProof/>
          <w:sz w:val="26"/>
          <w:szCs w:val="26"/>
        </w:rPr>
        <w:drawing>
          <wp:anchor distT="0" distB="0" distL="114300" distR="114300" simplePos="0" relativeHeight="251953152" behindDoc="0" locked="0" layoutInCell="1" allowOverlap="1">
            <wp:simplePos x="0" y="0"/>
            <wp:positionH relativeFrom="column">
              <wp:posOffset>2873375</wp:posOffset>
            </wp:positionH>
            <wp:positionV relativeFrom="paragraph">
              <wp:posOffset>690245</wp:posOffset>
            </wp:positionV>
            <wp:extent cx="1364615" cy="306705"/>
            <wp:effectExtent l="0" t="38100" r="0" b="36195"/>
            <wp:wrapNone/>
            <wp:docPr id="20"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anchor>
        </w:drawing>
      </w:r>
      <w:r w:rsidR="001C5B69" w:rsidRPr="00263A15">
        <w:rPr>
          <w:noProof/>
          <w:color w:val="FF0000"/>
          <w:sz w:val="26"/>
          <w:szCs w:val="26"/>
        </w:rPr>
        <w:drawing>
          <wp:inline distT="0" distB="0" distL="0" distR="0">
            <wp:extent cx="6107373" cy="2019868"/>
            <wp:effectExtent l="0" t="0" r="8255" b="0"/>
            <wp:docPr id="21"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6A0AE9" w:rsidRDefault="00EE457B" w:rsidP="000C0983">
      <w:pPr>
        <w:jc w:val="both"/>
        <w:rPr>
          <w:b/>
          <w:bCs/>
          <w:iCs/>
        </w:rPr>
      </w:pPr>
      <w:r>
        <w:rPr>
          <w:b/>
          <w:bCs/>
          <w:iCs/>
        </w:rPr>
        <w:t xml:space="preserve">  </w:t>
      </w:r>
      <w:r w:rsidR="00C507DC">
        <w:rPr>
          <w:b/>
          <w:bCs/>
          <w:iCs/>
        </w:rPr>
        <w:t xml:space="preserve">                       </w:t>
      </w:r>
    </w:p>
    <w:p w:rsidR="006A0AE9" w:rsidRDefault="006A0AE9" w:rsidP="000C0983">
      <w:pPr>
        <w:jc w:val="both"/>
        <w:rPr>
          <w:b/>
          <w:bCs/>
          <w:iCs/>
        </w:rPr>
      </w:pPr>
    </w:p>
    <w:p w:rsidR="00D8695D" w:rsidRPr="00B12302" w:rsidRDefault="00D8695D" w:rsidP="002E4643">
      <w:pPr>
        <w:jc w:val="center"/>
        <w:rPr>
          <w:b/>
          <w:bCs/>
          <w:sz w:val="26"/>
          <w:szCs w:val="26"/>
        </w:rPr>
      </w:pPr>
      <w:r w:rsidRPr="00B12302">
        <w:rPr>
          <w:b/>
          <w:bCs/>
          <w:sz w:val="26"/>
          <w:szCs w:val="26"/>
        </w:rPr>
        <w:t>Распределение количества пожаров по причинам</w:t>
      </w:r>
    </w:p>
    <w:p w:rsidR="00D8695D" w:rsidRPr="00263A15" w:rsidRDefault="00D8695D" w:rsidP="00D8695D">
      <w:pPr>
        <w:keepNext/>
        <w:jc w:val="right"/>
        <w:outlineLvl w:val="1"/>
        <w:rPr>
          <w:sz w:val="26"/>
          <w:szCs w:val="26"/>
        </w:rPr>
      </w:pPr>
      <w:r w:rsidRPr="00263A15">
        <w:rPr>
          <w:sz w:val="26"/>
          <w:szCs w:val="26"/>
        </w:rPr>
        <w:t xml:space="preserve">Таблица </w:t>
      </w:r>
      <w:r w:rsidR="000C0983">
        <w:rPr>
          <w:sz w:val="26"/>
          <w:szCs w:val="26"/>
        </w:rPr>
        <w:t>3</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EE7A60" w:rsidRPr="005810FB" w:rsidTr="00D74FED">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jc w:val="center"/>
              <w:rPr>
                <w:b/>
              </w:rPr>
            </w:pPr>
          </w:p>
          <w:p w:rsidR="00EE7A60" w:rsidRPr="00232394" w:rsidRDefault="00EE7A60" w:rsidP="00172891">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jc w:val="center"/>
              <w:rPr>
                <w:b/>
              </w:rPr>
            </w:pPr>
            <w:r w:rsidRPr="00232394">
              <w:rPr>
                <w:b/>
              </w:rPr>
              <w:t xml:space="preserve">Количество </w:t>
            </w:r>
          </w:p>
          <w:p w:rsidR="00EE7A60" w:rsidRPr="00232394" w:rsidRDefault="00EE7A60" w:rsidP="00172891">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jc w:val="center"/>
              <w:rPr>
                <w:b/>
              </w:rPr>
            </w:pPr>
            <w:r w:rsidRPr="00232394">
              <w:rPr>
                <w:b/>
              </w:rPr>
              <w:t>%,</w:t>
            </w:r>
          </w:p>
          <w:p w:rsidR="00EE7A60" w:rsidRPr="00232394" w:rsidRDefault="00EE7A60" w:rsidP="00172891">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E7A60" w:rsidRPr="00232394" w:rsidRDefault="00232394" w:rsidP="00172891">
            <w:pPr>
              <w:jc w:val="center"/>
              <w:rPr>
                <w:b/>
              </w:rPr>
            </w:pPr>
            <w:r w:rsidRPr="00232394">
              <w:rPr>
                <w:b/>
              </w:rPr>
              <w:t>У</w:t>
            </w:r>
            <w:r w:rsidR="00EE7A60" w:rsidRPr="00232394">
              <w:rPr>
                <w:b/>
              </w:rPr>
              <w:t>щерб</w:t>
            </w:r>
          </w:p>
          <w:p w:rsidR="00EE7A60" w:rsidRPr="00232394" w:rsidRDefault="000C0983" w:rsidP="00BC1E20">
            <w:pPr>
              <w:jc w:val="center"/>
              <w:rPr>
                <w:b/>
              </w:rPr>
            </w:pPr>
            <w:r>
              <w:rPr>
                <w:b/>
              </w:rPr>
              <w:t>в 2021</w:t>
            </w:r>
            <w:r w:rsidR="00EE7A60" w:rsidRPr="00232394">
              <w:rPr>
                <w:b/>
              </w:rPr>
              <w:t xml:space="preserve"> году</w:t>
            </w:r>
          </w:p>
          <w:p w:rsidR="00EE7A60" w:rsidRPr="00232394" w:rsidRDefault="00EE7A60" w:rsidP="00172891">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E7A60" w:rsidRPr="00232394" w:rsidRDefault="00EE7A60" w:rsidP="00172891">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E7A60" w:rsidRPr="00232394" w:rsidRDefault="00EE7A60" w:rsidP="00172891">
            <w:pPr>
              <w:jc w:val="center"/>
              <w:rPr>
                <w:b/>
              </w:rPr>
            </w:pPr>
            <w:r w:rsidRPr="00232394">
              <w:rPr>
                <w:b/>
              </w:rPr>
              <w:t>Травмы</w:t>
            </w:r>
          </w:p>
        </w:tc>
      </w:tr>
      <w:tr w:rsidR="00EE7A60" w:rsidRPr="005810FB" w:rsidTr="00D74FED">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EE7A60" w:rsidRPr="00232394" w:rsidRDefault="000C0983" w:rsidP="000C0983">
            <w:pPr>
              <w:jc w:val="center"/>
              <w:rPr>
                <w:b/>
              </w:rPr>
            </w:pPr>
            <w:r>
              <w:rPr>
                <w:b/>
              </w:rPr>
              <w:t>2020</w:t>
            </w:r>
            <w:r w:rsidR="00EE7A60"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E7A60" w:rsidRPr="00232394" w:rsidRDefault="00EE7A60" w:rsidP="000C0983">
            <w:pPr>
              <w:jc w:val="center"/>
              <w:rPr>
                <w:b/>
              </w:rPr>
            </w:pPr>
            <w:r w:rsidRPr="00232394">
              <w:rPr>
                <w:b/>
              </w:rPr>
              <w:t>202</w:t>
            </w:r>
            <w:r w:rsidR="000C0983">
              <w:rPr>
                <w:b/>
              </w:rPr>
              <w:t>1</w:t>
            </w:r>
            <w:r w:rsidRPr="00232394">
              <w:rPr>
                <w:b/>
              </w:rPr>
              <w:t xml:space="preserve"> </w:t>
            </w:r>
          </w:p>
        </w:tc>
        <w:tc>
          <w:tcPr>
            <w:tcW w:w="1095" w:type="dxa"/>
            <w:tcBorders>
              <w:top w:val="double" w:sz="4" w:space="0" w:color="auto"/>
              <w:left w:val="double" w:sz="4" w:space="0" w:color="auto"/>
              <w:bottom w:val="double" w:sz="4" w:space="0" w:color="auto"/>
              <w:right w:val="double" w:sz="4" w:space="0" w:color="auto"/>
            </w:tcBorders>
            <w:vAlign w:val="center"/>
          </w:tcPr>
          <w:p w:rsidR="00EE7A60" w:rsidRPr="00232394" w:rsidRDefault="00EE7A60" w:rsidP="00172891">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EE7A60" w:rsidRPr="00232394" w:rsidRDefault="00EE7A60" w:rsidP="00172891">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EE7A60" w:rsidRPr="00232394" w:rsidRDefault="00EE7A60" w:rsidP="000C0983">
            <w:pPr>
              <w:jc w:val="center"/>
              <w:rPr>
                <w:b/>
              </w:rPr>
            </w:pPr>
            <w:r w:rsidRPr="00232394">
              <w:rPr>
                <w:b/>
              </w:rPr>
              <w:t>20</w:t>
            </w:r>
            <w:r w:rsidR="000C0983">
              <w:rPr>
                <w:b/>
              </w:rPr>
              <w:t>20</w:t>
            </w:r>
          </w:p>
        </w:tc>
        <w:tc>
          <w:tcPr>
            <w:tcW w:w="925" w:type="dxa"/>
            <w:tcBorders>
              <w:top w:val="double" w:sz="4" w:space="0" w:color="auto"/>
              <w:left w:val="double" w:sz="4" w:space="0" w:color="auto"/>
              <w:bottom w:val="double" w:sz="4" w:space="0" w:color="auto"/>
              <w:right w:val="double" w:sz="4" w:space="0" w:color="auto"/>
            </w:tcBorders>
          </w:tcPr>
          <w:p w:rsidR="00EE7A60" w:rsidRPr="00232394" w:rsidRDefault="00EE7A60" w:rsidP="000C0983">
            <w:pPr>
              <w:jc w:val="center"/>
              <w:rPr>
                <w:b/>
              </w:rPr>
            </w:pPr>
            <w:r w:rsidRPr="00232394">
              <w:rPr>
                <w:b/>
              </w:rPr>
              <w:t>202</w:t>
            </w:r>
            <w:r w:rsidR="000C0983">
              <w:rPr>
                <w:b/>
              </w:rPr>
              <w:t>1</w:t>
            </w:r>
          </w:p>
        </w:tc>
        <w:tc>
          <w:tcPr>
            <w:tcW w:w="882" w:type="dxa"/>
            <w:tcBorders>
              <w:top w:val="double" w:sz="4" w:space="0" w:color="auto"/>
              <w:left w:val="double" w:sz="4" w:space="0" w:color="auto"/>
              <w:bottom w:val="double" w:sz="4" w:space="0" w:color="auto"/>
              <w:right w:val="double" w:sz="4" w:space="0" w:color="auto"/>
            </w:tcBorders>
          </w:tcPr>
          <w:p w:rsidR="00EE7A60" w:rsidRPr="00232394" w:rsidRDefault="00EE7A60" w:rsidP="000C0983">
            <w:pPr>
              <w:jc w:val="center"/>
              <w:rPr>
                <w:b/>
              </w:rPr>
            </w:pPr>
            <w:r w:rsidRPr="00232394">
              <w:rPr>
                <w:b/>
              </w:rPr>
              <w:t>20</w:t>
            </w:r>
            <w:r w:rsidR="000C0983">
              <w:rPr>
                <w:b/>
              </w:rPr>
              <w:t>20</w:t>
            </w:r>
          </w:p>
        </w:tc>
        <w:tc>
          <w:tcPr>
            <w:tcW w:w="794" w:type="dxa"/>
            <w:tcBorders>
              <w:top w:val="double" w:sz="4" w:space="0" w:color="auto"/>
              <w:left w:val="double" w:sz="4" w:space="0" w:color="auto"/>
              <w:bottom w:val="double" w:sz="4" w:space="0" w:color="auto"/>
              <w:right w:val="double" w:sz="4" w:space="0" w:color="auto"/>
            </w:tcBorders>
          </w:tcPr>
          <w:p w:rsidR="00EE7A60" w:rsidRPr="00232394" w:rsidRDefault="00EE7A60" w:rsidP="000C0983">
            <w:pPr>
              <w:jc w:val="center"/>
              <w:rPr>
                <w:b/>
              </w:rPr>
            </w:pPr>
            <w:r w:rsidRPr="00232394">
              <w:rPr>
                <w:b/>
              </w:rPr>
              <w:t>202</w:t>
            </w:r>
            <w:r w:rsidR="000C0983">
              <w:rPr>
                <w:b/>
              </w:rPr>
              <w:t>1</w:t>
            </w:r>
          </w:p>
        </w:tc>
      </w:tr>
      <w:tr w:rsidR="00E25D2C" w:rsidRPr="005810FB" w:rsidTr="00D74FED">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FA624A" w:rsidRPr="00232394" w:rsidRDefault="00E25D2C" w:rsidP="006B05BB">
            <w:pPr>
              <w:rPr>
                <w:color w:val="000000"/>
              </w:rPr>
            </w:pPr>
            <w:r w:rsidRPr="00232394">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232394" w:rsidRDefault="008319E0" w:rsidP="000C36B1">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232394" w:rsidRDefault="00483F7F" w:rsidP="000C36B1">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232394" w:rsidRDefault="000C0983" w:rsidP="0042337F">
            <w:pPr>
              <w:jc w:val="center"/>
            </w:pPr>
            <w:r>
              <w:t>-</w:t>
            </w:r>
            <w:r w:rsidR="00483F7F">
              <w:t>33,3%</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232394" w:rsidRDefault="000C0983" w:rsidP="000C36B1">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232394" w:rsidRDefault="000C0983" w:rsidP="00EE7A60">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232394" w:rsidRDefault="000C0983" w:rsidP="00EE7A60">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232394" w:rsidRDefault="000C0983" w:rsidP="00EE7A60">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232394" w:rsidRDefault="000C0983" w:rsidP="00EE7A60">
            <w:pPr>
              <w:jc w:val="center"/>
              <w:rPr>
                <w:color w:val="000000"/>
              </w:rPr>
            </w:pPr>
            <w:r>
              <w:rPr>
                <w:color w:val="000000"/>
              </w:rPr>
              <w:t>-</w:t>
            </w:r>
          </w:p>
        </w:tc>
      </w:tr>
      <w:tr w:rsidR="00DD787B" w:rsidRPr="005810FB" w:rsidTr="00D74FED">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6B05BB">
            <w:pPr>
              <w:rPr>
                <w:color w:val="000000"/>
              </w:rPr>
            </w:pPr>
            <w:r>
              <w:rPr>
                <w:color w:val="000000"/>
              </w:rPr>
              <w:t>Неисправность производственного оборудования, нарушение технологического процесса производства</w:t>
            </w:r>
          </w:p>
        </w:tc>
        <w:tc>
          <w:tcPr>
            <w:tcW w:w="762" w:type="dxa"/>
            <w:tcBorders>
              <w:top w:val="double" w:sz="4" w:space="0" w:color="auto"/>
              <w:left w:val="double" w:sz="4" w:space="0" w:color="auto"/>
              <w:bottom w:val="double" w:sz="4" w:space="0" w:color="auto"/>
              <w:right w:val="double" w:sz="4" w:space="0" w:color="auto"/>
            </w:tcBorders>
            <w:vAlign w:val="center"/>
          </w:tcPr>
          <w:p w:rsidR="00DD787B" w:rsidRDefault="00DD787B" w:rsidP="000C36B1">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D787B" w:rsidRDefault="00DD787B" w:rsidP="000C36B1">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DD787B" w:rsidRDefault="00DD787B" w:rsidP="0042337F">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DD787B" w:rsidRDefault="00DD787B" w:rsidP="000C36B1">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DD787B" w:rsidRDefault="00DD787B" w:rsidP="00EE7A60">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DD787B" w:rsidRDefault="00DD787B" w:rsidP="00EE7A60">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DD787B" w:rsidRDefault="00DD787B" w:rsidP="00EE7A60">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DD787B" w:rsidRDefault="00DD787B" w:rsidP="00EE7A60">
            <w:pPr>
              <w:jc w:val="center"/>
              <w:rPr>
                <w:color w:val="000000"/>
              </w:rPr>
            </w:pPr>
            <w:r>
              <w:rPr>
                <w:color w:val="000000"/>
              </w:rPr>
              <w:t>-</w:t>
            </w:r>
          </w:p>
        </w:tc>
      </w:tr>
      <w:tr w:rsidR="00E25D2C" w:rsidRPr="005810FB" w:rsidTr="00D74FED">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E25D2C" w:rsidRPr="00232394" w:rsidRDefault="00E25D2C" w:rsidP="003E4624">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E25D2C" w:rsidRPr="00232394" w:rsidRDefault="00483F7F" w:rsidP="003E4624">
            <w:pPr>
              <w:jc w:val="center"/>
              <w:rPr>
                <w:color w:val="000000"/>
              </w:rPr>
            </w:pPr>
            <w:r>
              <w:rPr>
                <w:color w:val="000000"/>
              </w:rPr>
              <w:t>41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25D2C" w:rsidRPr="00232394" w:rsidRDefault="00483F7F" w:rsidP="00F70361">
            <w:pPr>
              <w:jc w:val="center"/>
              <w:rPr>
                <w:color w:val="000000"/>
              </w:rPr>
            </w:pPr>
            <w:r>
              <w:rPr>
                <w:color w:val="000000"/>
              </w:rPr>
              <w:t>32</w:t>
            </w:r>
          </w:p>
        </w:tc>
        <w:tc>
          <w:tcPr>
            <w:tcW w:w="1095" w:type="dxa"/>
            <w:tcBorders>
              <w:top w:val="double" w:sz="4" w:space="0" w:color="auto"/>
              <w:left w:val="double" w:sz="4" w:space="0" w:color="auto"/>
              <w:bottom w:val="double" w:sz="4" w:space="0" w:color="auto"/>
              <w:right w:val="double" w:sz="4" w:space="0" w:color="auto"/>
            </w:tcBorders>
            <w:vAlign w:val="center"/>
          </w:tcPr>
          <w:p w:rsidR="00E25D2C" w:rsidRPr="005A0A9E" w:rsidRDefault="00CB5AC1" w:rsidP="00483F7F">
            <w:pPr>
              <w:jc w:val="center"/>
            </w:pPr>
            <w:r>
              <w:t>-</w:t>
            </w:r>
            <w:r w:rsidR="00483F7F">
              <w:t>21,9</w:t>
            </w:r>
            <w:r w:rsidR="00FB7735">
              <w:t>%</w:t>
            </w:r>
          </w:p>
        </w:tc>
        <w:tc>
          <w:tcPr>
            <w:tcW w:w="1346" w:type="dxa"/>
            <w:tcBorders>
              <w:top w:val="double" w:sz="4" w:space="0" w:color="auto"/>
              <w:left w:val="double" w:sz="4" w:space="0" w:color="auto"/>
              <w:bottom w:val="double" w:sz="4" w:space="0" w:color="auto"/>
              <w:right w:val="double" w:sz="4" w:space="0" w:color="auto"/>
            </w:tcBorders>
            <w:vAlign w:val="center"/>
          </w:tcPr>
          <w:p w:rsidR="00E25D2C" w:rsidRPr="00232394" w:rsidRDefault="00483F7F" w:rsidP="00483F7F">
            <w:pPr>
              <w:jc w:val="center"/>
              <w:rPr>
                <w:color w:val="000000"/>
              </w:rPr>
            </w:pPr>
            <w:r>
              <w:rPr>
                <w:color w:val="000000"/>
              </w:rPr>
              <w:t>239</w:t>
            </w:r>
            <w:r w:rsidR="008832BF">
              <w:rPr>
                <w:color w:val="000000"/>
              </w:rPr>
              <w:t xml:space="preserve"> 89</w:t>
            </w:r>
            <w:r>
              <w:rPr>
                <w:color w:val="000000"/>
              </w:rPr>
              <w:t>5</w:t>
            </w:r>
          </w:p>
        </w:tc>
        <w:tc>
          <w:tcPr>
            <w:tcW w:w="875" w:type="dxa"/>
            <w:tcBorders>
              <w:top w:val="double" w:sz="4" w:space="0" w:color="auto"/>
              <w:left w:val="double" w:sz="4" w:space="0" w:color="auto"/>
              <w:bottom w:val="double" w:sz="4" w:space="0" w:color="auto"/>
              <w:right w:val="double" w:sz="4" w:space="0" w:color="auto"/>
            </w:tcBorders>
            <w:vAlign w:val="center"/>
          </w:tcPr>
          <w:p w:rsidR="00E25D2C" w:rsidRPr="00232394" w:rsidRDefault="008832BF" w:rsidP="00EE7A60">
            <w:pPr>
              <w:jc w:val="center"/>
              <w:rPr>
                <w:color w:val="000000"/>
              </w:rPr>
            </w:pPr>
            <w:r>
              <w:rPr>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E25D2C" w:rsidRPr="00232394" w:rsidRDefault="00CB6C6F" w:rsidP="00EE7A60">
            <w:pPr>
              <w:jc w:val="center"/>
              <w:rPr>
                <w:color w:val="000000"/>
              </w:rPr>
            </w:pPr>
            <w:r>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E25D2C" w:rsidRPr="00232394" w:rsidRDefault="0001573E" w:rsidP="00EE7A60">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E25D2C" w:rsidRPr="00232394" w:rsidRDefault="008832BF" w:rsidP="00EE7A60">
            <w:pPr>
              <w:jc w:val="center"/>
              <w:rPr>
                <w:color w:val="000000"/>
              </w:rPr>
            </w:pPr>
            <w:r>
              <w:rPr>
                <w:color w:val="000000"/>
              </w:rPr>
              <w:t>3</w:t>
            </w:r>
          </w:p>
        </w:tc>
      </w:tr>
      <w:tr w:rsidR="00DD787B" w:rsidRPr="005810FB" w:rsidTr="00D74FED">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DD787B" w:rsidRPr="00D74FED" w:rsidRDefault="00DD787B" w:rsidP="004162EC">
            <w:pPr>
              <w:rPr>
                <w:color w:val="000000"/>
              </w:rPr>
            </w:pPr>
            <w:r>
              <w:rPr>
                <w:color w:val="000000"/>
              </w:rPr>
              <w:t xml:space="preserve">Неосторожное обращение с </w:t>
            </w:r>
            <w:r w:rsidR="00D92057">
              <w:rPr>
                <w:color w:val="000000"/>
              </w:rPr>
              <w:t>огнём</w:t>
            </w:r>
            <w:r>
              <w:rPr>
                <w:color w:val="000000"/>
              </w:rPr>
              <w:t xml:space="preserve"> </w:t>
            </w:r>
          </w:p>
        </w:tc>
        <w:tc>
          <w:tcPr>
            <w:tcW w:w="762" w:type="dxa"/>
            <w:tcBorders>
              <w:top w:val="double" w:sz="4" w:space="0" w:color="auto"/>
              <w:left w:val="double" w:sz="4" w:space="0" w:color="auto"/>
              <w:bottom w:val="double" w:sz="4" w:space="0" w:color="auto"/>
              <w:right w:val="double" w:sz="4" w:space="0" w:color="auto"/>
            </w:tcBorders>
            <w:vAlign w:val="center"/>
          </w:tcPr>
          <w:p w:rsidR="00DD787B" w:rsidRDefault="008832BF" w:rsidP="004162EC">
            <w:pPr>
              <w:jc w:val="center"/>
              <w:rPr>
                <w:color w:val="000000"/>
              </w:rPr>
            </w:pPr>
            <w:r>
              <w:rPr>
                <w:color w:val="000000"/>
              </w:rPr>
              <w:t>2</w:t>
            </w:r>
            <w:r w:rsidR="00483F7F">
              <w:rPr>
                <w:color w:val="000000"/>
              </w:rPr>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D787B" w:rsidRDefault="008832BF" w:rsidP="00F70361">
            <w:pPr>
              <w:jc w:val="center"/>
              <w:rPr>
                <w:color w:val="000000"/>
              </w:rPr>
            </w:pPr>
            <w:r>
              <w:rPr>
                <w:color w:val="000000"/>
              </w:rPr>
              <w:t>3</w:t>
            </w:r>
            <w:r w:rsidR="00483F7F">
              <w:rPr>
                <w:color w:val="000000"/>
              </w:rPr>
              <w:t>8</w:t>
            </w:r>
          </w:p>
        </w:tc>
        <w:tc>
          <w:tcPr>
            <w:tcW w:w="1095" w:type="dxa"/>
            <w:tcBorders>
              <w:top w:val="double" w:sz="4" w:space="0" w:color="auto"/>
              <w:left w:val="double" w:sz="4" w:space="0" w:color="auto"/>
              <w:bottom w:val="double" w:sz="4" w:space="0" w:color="auto"/>
              <w:right w:val="double" w:sz="4" w:space="0" w:color="auto"/>
            </w:tcBorders>
            <w:vAlign w:val="center"/>
          </w:tcPr>
          <w:p w:rsidR="00DD787B" w:rsidRDefault="008319E0" w:rsidP="00483F7F">
            <w:pPr>
              <w:jc w:val="center"/>
            </w:pPr>
            <w:r>
              <w:t>+</w:t>
            </w:r>
            <w:r w:rsidR="00483F7F">
              <w:t>40,7</w:t>
            </w:r>
            <w:r w:rsidR="00F70361">
              <w:t>%</w:t>
            </w:r>
          </w:p>
        </w:tc>
        <w:tc>
          <w:tcPr>
            <w:tcW w:w="1346" w:type="dxa"/>
            <w:tcBorders>
              <w:top w:val="double" w:sz="4" w:space="0" w:color="auto"/>
              <w:left w:val="double" w:sz="4" w:space="0" w:color="auto"/>
              <w:bottom w:val="double" w:sz="4" w:space="0" w:color="auto"/>
              <w:right w:val="double" w:sz="4" w:space="0" w:color="auto"/>
            </w:tcBorders>
            <w:vAlign w:val="center"/>
          </w:tcPr>
          <w:p w:rsidR="00DD787B" w:rsidRDefault="008832BF" w:rsidP="00F70361">
            <w:pPr>
              <w:jc w:val="center"/>
              <w:rPr>
                <w:color w:val="000000"/>
              </w:rPr>
            </w:pPr>
            <w:r>
              <w:rPr>
                <w:color w:val="000000"/>
              </w:rPr>
              <w:t>330</w:t>
            </w:r>
            <w:r w:rsidR="008319E0">
              <w:rPr>
                <w:color w:val="000000"/>
              </w:rPr>
              <w:t xml:space="preserve"> </w:t>
            </w:r>
            <w:r w:rsidR="00F70361">
              <w:rPr>
                <w:color w:val="000000"/>
              </w:rPr>
              <w:t>3</w:t>
            </w:r>
            <w:r>
              <w:rPr>
                <w:color w:val="000000"/>
              </w:rPr>
              <w:t>45</w:t>
            </w:r>
          </w:p>
        </w:tc>
        <w:tc>
          <w:tcPr>
            <w:tcW w:w="875" w:type="dxa"/>
            <w:tcBorders>
              <w:top w:val="double" w:sz="4" w:space="0" w:color="auto"/>
              <w:left w:val="double" w:sz="4" w:space="0" w:color="auto"/>
              <w:bottom w:val="double" w:sz="4" w:space="0" w:color="auto"/>
              <w:right w:val="double" w:sz="4" w:space="0" w:color="auto"/>
            </w:tcBorders>
            <w:vAlign w:val="center"/>
          </w:tcPr>
          <w:p w:rsidR="00DD787B" w:rsidRDefault="008832BF" w:rsidP="004162EC">
            <w:pPr>
              <w:jc w:val="center"/>
              <w:rPr>
                <w:color w:val="000000"/>
              </w:rPr>
            </w:pPr>
            <w:r>
              <w:rPr>
                <w:color w:val="000000"/>
              </w:rPr>
              <w:t>2</w:t>
            </w:r>
          </w:p>
        </w:tc>
        <w:tc>
          <w:tcPr>
            <w:tcW w:w="925" w:type="dxa"/>
            <w:tcBorders>
              <w:top w:val="double" w:sz="4" w:space="0" w:color="auto"/>
              <w:left w:val="double" w:sz="4" w:space="0" w:color="auto"/>
              <w:bottom w:val="double" w:sz="4" w:space="0" w:color="auto"/>
              <w:right w:val="double" w:sz="4" w:space="0" w:color="auto"/>
            </w:tcBorders>
            <w:vAlign w:val="center"/>
          </w:tcPr>
          <w:p w:rsidR="00DD787B" w:rsidRDefault="008832BF" w:rsidP="004162EC">
            <w:pPr>
              <w:jc w:val="center"/>
              <w:rPr>
                <w:color w:val="000000"/>
              </w:rPr>
            </w:pPr>
            <w:r>
              <w:rPr>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DD787B" w:rsidRDefault="008832BF" w:rsidP="004162EC">
            <w:pPr>
              <w:jc w:val="center"/>
              <w:rPr>
                <w:color w:val="000000"/>
              </w:rPr>
            </w:pPr>
            <w:r>
              <w:rPr>
                <w:color w:val="000000"/>
              </w:rPr>
              <w:t>2</w:t>
            </w:r>
          </w:p>
        </w:tc>
        <w:tc>
          <w:tcPr>
            <w:tcW w:w="794" w:type="dxa"/>
            <w:tcBorders>
              <w:top w:val="double" w:sz="4" w:space="0" w:color="auto"/>
              <w:left w:val="double" w:sz="4" w:space="0" w:color="auto"/>
              <w:bottom w:val="double" w:sz="4" w:space="0" w:color="auto"/>
              <w:right w:val="double" w:sz="4" w:space="0" w:color="auto"/>
            </w:tcBorders>
            <w:vAlign w:val="center"/>
          </w:tcPr>
          <w:p w:rsidR="00DD787B" w:rsidRDefault="008319E0" w:rsidP="004162EC">
            <w:pPr>
              <w:jc w:val="center"/>
              <w:rPr>
                <w:color w:val="000000"/>
              </w:rPr>
            </w:pPr>
            <w:r>
              <w:rPr>
                <w:color w:val="000000"/>
              </w:rPr>
              <w:t>2</w:t>
            </w:r>
          </w:p>
        </w:tc>
      </w:tr>
      <w:tr w:rsidR="00DD787B" w:rsidRPr="005810FB" w:rsidTr="00D74FED">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DD787B" w:rsidRPr="00232394" w:rsidRDefault="00DD787B" w:rsidP="00172891">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DD787B" w:rsidRPr="00232394" w:rsidRDefault="00483F7F" w:rsidP="001F7867">
            <w:pPr>
              <w:jc w:val="center"/>
              <w:rPr>
                <w:color w:val="000000"/>
              </w:rPr>
            </w:pPr>
            <w:r>
              <w:rPr>
                <w:color w:val="000000"/>
              </w:rPr>
              <w:t>12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D787B" w:rsidRPr="00232394" w:rsidRDefault="008832BF" w:rsidP="00172891">
            <w:pPr>
              <w:jc w:val="center"/>
              <w:rPr>
                <w:color w:val="000000"/>
              </w:rPr>
            </w:pPr>
            <w:r>
              <w:rPr>
                <w:color w:val="000000"/>
              </w:rPr>
              <w:t>4</w:t>
            </w:r>
          </w:p>
        </w:tc>
        <w:tc>
          <w:tcPr>
            <w:tcW w:w="1095" w:type="dxa"/>
            <w:tcBorders>
              <w:top w:val="double" w:sz="4" w:space="0" w:color="auto"/>
              <w:left w:val="double" w:sz="4" w:space="0" w:color="auto"/>
              <w:bottom w:val="double" w:sz="4" w:space="0" w:color="auto"/>
              <w:right w:val="double" w:sz="4" w:space="0" w:color="auto"/>
            </w:tcBorders>
            <w:vAlign w:val="center"/>
          </w:tcPr>
          <w:p w:rsidR="00DD787B" w:rsidRPr="00232394" w:rsidRDefault="00FB7735" w:rsidP="00483F7F">
            <w:pPr>
              <w:jc w:val="center"/>
            </w:pPr>
            <w:r>
              <w:t>-</w:t>
            </w:r>
            <w:r w:rsidR="00483F7F">
              <w:t>в 3 р.</w:t>
            </w:r>
          </w:p>
        </w:tc>
        <w:tc>
          <w:tcPr>
            <w:tcW w:w="1346"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172891">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r>
      <w:tr w:rsidR="00DD787B"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DD787B" w:rsidRPr="00232394" w:rsidRDefault="00DD787B" w:rsidP="00F63BCA">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DD787B" w:rsidRPr="00232394" w:rsidRDefault="00483F7F" w:rsidP="00172891">
            <w:pPr>
              <w:jc w:val="center"/>
              <w:rPr>
                <w:color w:val="000000"/>
              </w:rPr>
            </w:pPr>
            <w:r>
              <w:rPr>
                <w:color w:val="000000"/>
              </w:rPr>
              <w:t>11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D787B" w:rsidRPr="00232394" w:rsidRDefault="00483F7F" w:rsidP="00CB5AC1">
            <w:pPr>
              <w:jc w:val="center"/>
              <w:rPr>
                <w:color w:val="000000"/>
              </w:rPr>
            </w:pPr>
            <w:r>
              <w:rPr>
                <w:color w:val="000000"/>
              </w:rPr>
              <w:t>18</w:t>
            </w:r>
          </w:p>
        </w:tc>
        <w:tc>
          <w:tcPr>
            <w:tcW w:w="1095"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8319E0">
            <w:pPr>
              <w:jc w:val="center"/>
            </w:pPr>
            <w:r>
              <w:t>+</w:t>
            </w:r>
            <w:r w:rsidR="00483F7F">
              <w:t>63,6</w:t>
            </w:r>
            <w:r w:rsidR="008832BF">
              <w:t>%</w:t>
            </w:r>
          </w:p>
        </w:tc>
        <w:tc>
          <w:tcPr>
            <w:tcW w:w="1346" w:type="dxa"/>
            <w:tcBorders>
              <w:top w:val="double" w:sz="4" w:space="0" w:color="auto"/>
              <w:left w:val="double" w:sz="4" w:space="0" w:color="auto"/>
              <w:bottom w:val="double" w:sz="4" w:space="0" w:color="auto"/>
              <w:right w:val="double" w:sz="4" w:space="0" w:color="auto"/>
            </w:tcBorders>
            <w:vAlign w:val="center"/>
          </w:tcPr>
          <w:p w:rsidR="00DD787B" w:rsidRPr="00232394" w:rsidRDefault="00FB7735" w:rsidP="0016713E">
            <w:pPr>
              <w:jc w:val="center"/>
              <w:rPr>
                <w:color w:val="000000"/>
              </w:rPr>
            </w:pPr>
            <w:r>
              <w:rPr>
                <w:color w:val="000000"/>
              </w:rPr>
              <w:t>4 013 692</w:t>
            </w:r>
          </w:p>
        </w:tc>
        <w:tc>
          <w:tcPr>
            <w:tcW w:w="875"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r>
      <w:tr w:rsidR="00DD787B"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DD787B" w:rsidRPr="00232394" w:rsidRDefault="00DD787B" w:rsidP="00172891">
            <w:pPr>
              <w:rPr>
                <w:color w:val="000000"/>
              </w:rPr>
            </w:pPr>
            <w:r w:rsidRPr="00232394">
              <w:rPr>
                <w:color w:val="000000"/>
              </w:rPr>
              <w:t>Нарушение правил устройства и эксплуатации 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DD787B" w:rsidRPr="00232394" w:rsidRDefault="0016713E" w:rsidP="00172891">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D787B" w:rsidRPr="00232394" w:rsidRDefault="00DD787B" w:rsidP="00172891">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172891">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172891">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DD787B" w:rsidRPr="00232394" w:rsidRDefault="00DD787B" w:rsidP="00EE7A60">
            <w:pPr>
              <w:jc w:val="center"/>
              <w:rPr>
                <w:color w:val="000000"/>
              </w:rPr>
            </w:pPr>
            <w:r>
              <w:rPr>
                <w:color w:val="000000"/>
              </w:rPr>
              <w:t>-</w:t>
            </w:r>
          </w:p>
        </w:tc>
      </w:tr>
      <w:tr w:rsidR="00DD787B"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DD787B" w:rsidRPr="00D74FED" w:rsidRDefault="00DD787B" w:rsidP="00AF05F3">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DD787B" w:rsidRPr="00D74FED" w:rsidRDefault="008832BF" w:rsidP="002B6AE5">
            <w:pPr>
              <w:jc w:val="center"/>
              <w:rPr>
                <w:color w:val="000000"/>
              </w:rPr>
            </w:pPr>
            <w:r>
              <w:rPr>
                <w:color w:val="000000"/>
              </w:rPr>
              <w:t>2</w:t>
            </w:r>
            <w:r w:rsidR="00483F7F">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D787B" w:rsidRPr="00D74FED" w:rsidRDefault="00483F7F" w:rsidP="00F70361">
            <w:pPr>
              <w:jc w:val="center"/>
              <w:rPr>
                <w:color w:val="000000"/>
              </w:rPr>
            </w:pPr>
            <w:r>
              <w:rPr>
                <w:color w:val="000000"/>
              </w:rPr>
              <w:t>8</w:t>
            </w:r>
          </w:p>
        </w:tc>
        <w:tc>
          <w:tcPr>
            <w:tcW w:w="1095" w:type="dxa"/>
            <w:tcBorders>
              <w:top w:val="double" w:sz="4" w:space="0" w:color="auto"/>
              <w:left w:val="double" w:sz="4" w:space="0" w:color="auto"/>
              <w:bottom w:val="double" w:sz="4" w:space="0" w:color="auto"/>
              <w:right w:val="double" w:sz="4" w:space="0" w:color="auto"/>
            </w:tcBorders>
            <w:vAlign w:val="center"/>
          </w:tcPr>
          <w:p w:rsidR="00DD787B" w:rsidRPr="00D74FED" w:rsidRDefault="00483F7F" w:rsidP="00483F7F">
            <w:pPr>
              <w:jc w:val="center"/>
            </w:pPr>
            <w:r>
              <w:t>-68</w:t>
            </w:r>
            <w:r w:rsidR="00FB7735">
              <w:t>%</w:t>
            </w:r>
          </w:p>
        </w:tc>
        <w:tc>
          <w:tcPr>
            <w:tcW w:w="1346" w:type="dxa"/>
            <w:tcBorders>
              <w:top w:val="double" w:sz="4" w:space="0" w:color="auto"/>
              <w:left w:val="double" w:sz="4" w:space="0" w:color="auto"/>
              <w:bottom w:val="double" w:sz="4" w:space="0" w:color="auto"/>
              <w:right w:val="double" w:sz="4" w:space="0" w:color="auto"/>
            </w:tcBorders>
            <w:vAlign w:val="center"/>
          </w:tcPr>
          <w:p w:rsidR="00DD787B" w:rsidRPr="00D74FED" w:rsidRDefault="008832BF" w:rsidP="00172891">
            <w:pPr>
              <w:jc w:val="center"/>
              <w:rPr>
                <w:color w:val="000000"/>
              </w:rPr>
            </w:pPr>
            <w:r>
              <w:rPr>
                <w:color w:val="000000"/>
              </w:rPr>
              <w:t>9 223</w:t>
            </w:r>
          </w:p>
        </w:tc>
        <w:tc>
          <w:tcPr>
            <w:tcW w:w="875" w:type="dxa"/>
            <w:tcBorders>
              <w:top w:val="double" w:sz="4" w:space="0" w:color="auto"/>
              <w:left w:val="double" w:sz="4" w:space="0" w:color="auto"/>
              <w:bottom w:val="double" w:sz="4" w:space="0" w:color="auto"/>
              <w:right w:val="double" w:sz="4" w:space="0" w:color="auto"/>
            </w:tcBorders>
            <w:vAlign w:val="center"/>
          </w:tcPr>
          <w:p w:rsidR="00DD787B" w:rsidRPr="00D74FED" w:rsidRDefault="009C6302" w:rsidP="00EE7A60">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DD787B" w:rsidRPr="00D74FED" w:rsidRDefault="009C6302" w:rsidP="00EE7A60">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DD787B" w:rsidRPr="00D74FED" w:rsidRDefault="009A155B" w:rsidP="00EE7A60">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DD787B" w:rsidRPr="00D74FED" w:rsidRDefault="00483F7F" w:rsidP="00EE7A60">
            <w:pPr>
              <w:jc w:val="center"/>
              <w:rPr>
                <w:color w:val="000000"/>
              </w:rPr>
            </w:pPr>
            <w:r>
              <w:rPr>
                <w:color w:val="000000"/>
              </w:rPr>
              <w:t>2</w:t>
            </w:r>
          </w:p>
        </w:tc>
      </w:tr>
      <w:tr w:rsidR="00DD787B" w:rsidRPr="005810FB" w:rsidTr="00D74FED">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DD787B" w:rsidRPr="00D74FED" w:rsidRDefault="00DD787B" w:rsidP="00AF05F3">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DD787B" w:rsidRPr="00D74FED" w:rsidRDefault="008832BF" w:rsidP="002B6AE5">
            <w:pPr>
              <w:jc w:val="center"/>
              <w:rPr>
                <w:b/>
                <w:color w:val="000000"/>
              </w:rPr>
            </w:pPr>
            <w:r>
              <w:rPr>
                <w:b/>
                <w:color w:val="000000"/>
              </w:rPr>
              <w:t>1</w:t>
            </w:r>
            <w:r w:rsidR="00483F7F">
              <w:rPr>
                <w:b/>
                <w:color w:val="000000"/>
              </w:rPr>
              <w:t>22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D787B" w:rsidRPr="00D74FED" w:rsidRDefault="00483F7F" w:rsidP="00DF445F">
            <w:pPr>
              <w:jc w:val="center"/>
              <w:rPr>
                <w:b/>
                <w:color w:val="000000"/>
              </w:rPr>
            </w:pPr>
            <w:r>
              <w:rPr>
                <w:b/>
                <w:color w:val="000000"/>
              </w:rPr>
              <w:t>102</w:t>
            </w:r>
          </w:p>
        </w:tc>
        <w:tc>
          <w:tcPr>
            <w:tcW w:w="1095" w:type="dxa"/>
            <w:tcBorders>
              <w:top w:val="double" w:sz="4" w:space="0" w:color="auto"/>
              <w:left w:val="double" w:sz="4" w:space="0" w:color="auto"/>
              <w:bottom w:val="double" w:sz="4" w:space="0" w:color="auto"/>
              <w:right w:val="double" w:sz="4" w:space="0" w:color="auto"/>
            </w:tcBorders>
            <w:vAlign w:val="center"/>
          </w:tcPr>
          <w:p w:rsidR="00DD787B" w:rsidRPr="00D74FED" w:rsidRDefault="00483F7F" w:rsidP="00483F7F">
            <w:pPr>
              <w:jc w:val="center"/>
              <w:rPr>
                <w:b/>
              </w:rPr>
            </w:pPr>
            <w:r>
              <w:rPr>
                <w:b/>
              </w:rPr>
              <w:t>-16,4</w:t>
            </w:r>
            <w:r w:rsidR="00DD787B">
              <w:rPr>
                <w:b/>
              </w:rPr>
              <w:t>%</w:t>
            </w:r>
          </w:p>
        </w:tc>
        <w:tc>
          <w:tcPr>
            <w:tcW w:w="1346" w:type="dxa"/>
            <w:tcBorders>
              <w:top w:val="double" w:sz="4" w:space="0" w:color="auto"/>
              <w:left w:val="double" w:sz="4" w:space="0" w:color="auto"/>
              <w:bottom w:val="double" w:sz="4" w:space="0" w:color="auto"/>
              <w:right w:val="double" w:sz="4" w:space="0" w:color="auto"/>
            </w:tcBorders>
            <w:vAlign w:val="center"/>
          </w:tcPr>
          <w:p w:rsidR="00DD787B" w:rsidRPr="00D74FED" w:rsidRDefault="0016713E" w:rsidP="00483F7F">
            <w:pPr>
              <w:jc w:val="center"/>
              <w:rPr>
                <w:b/>
                <w:color w:val="000000"/>
              </w:rPr>
            </w:pPr>
            <w:r>
              <w:rPr>
                <w:b/>
                <w:color w:val="000000"/>
              </w:rPr>
              <w:t>4</w:t>
            </w:r>
            <w:r w:rsidR="00483F7F">
              <w:rPr>
                <w:b/>
                <w:color w:val="000000"/>
              </w:rPr>
              <w:t> 593</w:t>
            </w:r>
            <w:r w:rsidR="00B63559">
              <w:rPr>
                <w:b/>
                <w:color w:val="000000"/>
              </w:rPr>
              <w:t xml:space="preserve"> </w:t>
            </w:r>
            <w:r w:rsidR="00D36E62">
              <w:rPr>
                <w:b/>
                <w:color w:val="000000"/>
              </w:rPr>
              <w:t>1</w:t>
            </w:r>
            <w:r w:rsidR="00483F7F">
              <w:rPr>
                <w:b/>
                <w:color w:val="000000"/>
              </w:rPr>
              <w:t>55</w:t>
            </w:r>
          </w:p>
        </w:tc>
        <w:tc>
          <w:tcPr>
            <w:tcW w:w="875" w:type="dxa"/>
            <w:tcBorders>
              <w:top w:val="double" w:sz="4" w:space="0" w:color="auto"/>
              <w:left w:val="double" w:sz="4" w:space="0" w:color="auto"/>
              <w:bottom w:val="double" w:sz="4" w:space="0" w:color="auto"/>
              <w:right w:val="double" w:sz="4" w:space="0" w:color="auto"/>
            </w:tcBorders>
            <w:vAlign w:val="center"/>
          </w:tcPr>
          <w:p w:rsidR="00DD787B" w:rsidRPr="00D74FED" w:rsidRDefault="008832BF" w:rsidP="00EE7A60">
            <w:pPr>
              <w:jc w:val="center"/>
              <w:rPr>
                <w:b/>
                <w:color w:val="000000"/>
              </w:rPr>
            </w:pPr>
            <w:r>
              <w:rPr>
                <w:b/>
                <w:color w:val="000000"/>
              </w:rPr>
              <w:t>3</w:t>
            </w:r>
          </w:p>
        </w:tc>
        <w:tc>
          <w:tcPr>
            <w:tcW w:w="925" w:type="dxa"/>
            <w:tcBorders>
              <w:top w:val="double" w:sz="4" w:space="0" w:color="auto"/>
              <w:left w:val="double" w:sz="4" w:space="0" w:color="auto"/>
              <w:bottom w:val="double" w:sz="4" w:space="0" w:color="auto"/>
              <w:right w:val="double" w:sz="4" w:space="0" w:color="auto"/>
            </w:tcBorders>
            <w:vAlign w:val="center"/>
          </w:tcPr>
          <w:p w:rsidR="00DD787B" w:rsidRPr="00D74FED" w:rsidRDefault="00CB5AC1" w:rsidP="00EE7A60">
            <w:pPr>
              <w:jc w:val="center"/>
              <w:rPr>
                <w:b/>
                <w:color w:val="000000"/>
              </w:rPr>
            </w:pPr>
            <w:r>
              <w:rPr>
                <w:b/>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DD787B" w:rsidRPr="00D74FED" w:rsidRDefault="008832BF" w:rsidP="00EE7A60">
            <w:pPr>
              <w:jc w:val="center"/>
              <w:rPr>
                <w:b/>
                <w:color w:val="000000"/>
              </w:rPr>
            </w:pPr>
            <w:r>
              <w:rPr>
                <w:b/>
                <w:color w:val="000000"/>
              </w:rPr>
              <w:t>4</w:t>
            </w:r>
          </w:p>
        </w:tc>
        <w:tc>
          <w:tcPr>
            <w:tcW w:w="794" w:type="dxa"/>
            <w:tcBorders>
              <w:top w:val="double" w:sz="4" w:space="0" w:color="auto"/>
              <w:left w:val="double" w:sz="4" w:space="0" w:color="auto"/>
              <w:bottom w:val="double" w:sz="4" w:space="0" w:color="auto"/>
              <w:right w:val="double" w:sz="4" w:space="0" w:color="auto"/>
            </w:tcBorders>
            <w:vAlign w:val="center"/>
          </w:tcPr>
          <w:p w:rsidR="00DD787B" w:rsidRPr="00D74FED" w:rsidRDefault="00483F7F" w:rsidP="00EE7A60">
            <w:pPr>
              <w:jc w:val="center"/>
              <w:rPr>
                <w:b/>
                <w:color w:val="000000"/>
              </w:rPr>
            </w:pPr>
            <w:r>
              <w:rPr>
                <w:b/>
                <w:color w:val="000000"/>
              </w:rPr>
              <w:t>7</w:t>
            </w:r>
          </w:p>
        </w:tc>
      </w:tr>
    </w:tbl>
    <w:p w:rsidR="00FF7D7A" w:rsidRDefault="00FF7D7A" w:rsidP="00842089">
      <w:pPr>
        <w:jc w:val="both"/>
        <w:rPr>
          <w:b/>
          <w:bCs/>
          <w:iCs/>
        </w:rPr>
      </w:pPr>
    </w:p>
    <w:p w:rsidR="00655D34" w:rsidRPr="008832BF" w:rsidRDefault="00D8695D" w:rsidP="008832BF">
      <w:pPr>
        <w:ind w:firstLine="708"/>
        <w:jc w:val="both"/>
        <w:rPr>
          <w:b/>
          <w:iCs/>
        </w:rPr>
      </w:pPr>
      <w:r w:rsidRPr="008F1399">
        <w:rPr>
          <w:b/>
          <w:bCs/>
          <w:iCs/>
        </w:rPr>
        <w:lastRenderedPageBreak/>
        <w:t>Диаграмма</w:t>
      </w:r>
      <w:r w:rsidR="00ED45C8" w:rsidRPr="008F1399">
        <w:rPr>
          <w:b/>
          <w:bCs/>
          <w:iCs/>
        </w:rPr>
        <w:t xml:space="preserve"> </w:t>
      </w:r>
      <w:r w:rsidR="00330D59">
        <w:rPr>
          <w:b/>
          <w:bCs/>
          <w:iCs/>
        </w:rPr>
        <w:t>12</w:t>
      </w:r>
      <w:r w:rsidRPr="008F1399">
        <w:rPr>
          <w:b/>
          <w:bCs/>
          <w:iCs/>
        </w:rPr>
        <w:t xml:space="preserve">: </w:t>
      </w:r>
      <w:r w:rsidRPr="008F1399">
        <w:rPr>
          <w:b/>
          <w:iCs/>
        </w:rPr>
        <w:t>Основные прич</w:t>
      </w:r>
      <w:r w:rsidR="00ED45C8" w:rsidRPr="008F1399">
        <w:rPr>
          <w:b/>
          <w:iCs/>
        </w:rPr>
        <w:t>ины возн</w:t>
      </w:r>
      <w:r w:rsidR="008F1399" w:rsidRPr="008F1399">
        <w:rPr>
          <w:b/>
          <w:iCs/>
        </w:rPr>
        <w:t>икновения пожаров (количество пожаров и % доли)</w:t>
      </w:r>
    </w:p>
    <w:p w:rsidR="00F369E4" w:rsidRPr="008832BF" w:rsidRDefault="008F1399" w:rsidP="008832BF">
      <w:pPr>
        <w:ind w:firstLine="709"/>
        <w:rPr>
          <w:b/>
          <w:bCs/>
          <w:iCs/>
          <w:sz w:val="26"/>
          <w:szCs w:val="26"/>
        </w:rPr>
      </w:pPr>
      <w:r w:rsidRPr="008F1399">
        <w:rPr>
          <w:rFonts w:eastAsia="MS Mincho"/>
          <w:b/>
          <w:bCs/>
          <w:noProof/>
          <w:sz w:val="26"/>
          <w:szCs w:val="26"/>
        </w:rPr>
        <w:drawing>
          <wp:inline distT="0" distB="0" distL="0" distR="0">
            <wp:extent cx="5347411" cy="3138221"/>
            <wp:effectExtent l="0" t="0" r="5715" b="5080"/>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330D59" w:rsidRDefault="00330D59" w:rsidP="00C5588B">
      <w:pPr>
        <w:jc w:val="center"/>
        <w:rPr>
          <w:b/>
          <w:sz w:val="26"/>
          <w:szCs w:val="26"/>
        </w:rPr>
      </w:pPr>
    </w:p>
    <w:p w:rsidR="00330D59" w:rsidRDefault="00330D59" w:rsidP="00C5588B">
      <w:pPr>
        <w:jc w:val="center"/>
        <w:rPr>
          <w:b/>
          <w:sz w:val="26"/>
          <w:szCs w:val="26"/>
        </w:rPr>
      </w:pPr>
    </w:p>
    <w:p w:rsidR="00C5588B" w:rsidRPr="00263A15" w:rsidRDefault="00C5588B" w:rsidP="00C5588B">
      <w:pPr>
        <w:jc w:val="center"/>
        <w:rPr>
          <w:b/>
          <w:sz w:val="26"/>
          <w:szCs w:val="26"/>
        </w:rPr>
      </w:pPr>
      <w:r w:rsidRPr="00263A15">
        <w:rPr>
          <w:b/>
          <w:sz w:val="26"/>
          <w:szCs w:val="26"/>
        </w:rPr>
        <w:t>Анализ</w:t>
      </w:r>
      <w:r w:rsidR="008A5AFD">
        <w:rPr>
          <w:b/>
          <w:sz w:val="26"/>
          <w:szCs w:val="26"/>
        </w:rPr>
        <w:t xml:space="preserve"> пожаров в жилом секторе</w:t>
      </w:r>
    </w:p>
    <w:p w:rsidR="00C5588B" w:rsidRPr="00263A15" w:rsidRDefault="00C5588B" w:rsidP="00C5588B">
      <w:pPr>
        <w:ind w:left="283" w:firstLine="720"/>
        <w:jc w:val="both"/>
        <w:rPr>
          <w:sz w:val="26"/>
          <w:szCs w:val="26"/>
        </w:rPr>
      </w:pPr>
    </w:p>
    <w:p w:rsidR="00C5588B" w:rsidRPr="00263A15" w:rsidRDefault="00852A37" w:rsidP="00C5588B">
      <w:pPr>
        <w:ind w:firstLine="720"/>
        <w:jc w:val="both"/>
        <w:rPr>
          <w:sz w:val="26"/>
          <w:szCs w:val="26"/>
        </w:rPr>
      </w:pPr>
      <w:r>
        <w:rPr>
          <w:sz w:val="26"/>
          <w:szCs w:val="26"/>
        </w:rPr>
        <w:t xml:space="preserve">За </w:t>
      </w:r>
      <w:r w:rsidR="009D1416">
        <w:rPr>
          <w:sz w:val="26"/>
          <w:szCs w:val="26"/>
        </w:rPr>
        <w:t>12</w:t>
      </w:r>
      <w:r w:rsidR="002A266D">
        <w:rPr>
          <w:sz w:val="26"/>
          <w:szCs w:val="26"/>
        </w:rPr>
        <w:t xml:space="preserve"> месяцев</w:t>
      </w:r>
      <w:r w:rsidR="00AF314D">
        <w:rPr>
          <w:sz w:val="26"/>
          <w:szCs w:val="26"/>
        </w:rPr>
        <w:t xml:space="preserve"> </w:t>
      </w:r>
      <w:r w:rsidR="001335C7">
        <w:rPr>
          <w:sz w:val="26"/>
          <w:szCs w:val="26"/>
        </w:rPr>
        <w:t>202</w:t>
      </w:r>
      <w:r w:rsidR="00AF314D">
        <w:rPr>
          <w:sz w:val="26"/>
          <w:szCs w:val="26"/>
        </w:rPr>
        <w:t>1</w:t>
      </w:r>
      <w:r w:rsidR="003B0ECA">
        <w:rPr>
          <w:sz w:val="26"/>
          <w:szCs w:val="26"/>
        </w:rPr>
        <w:t xml:space="preserve"> год</w:t>
      </w:r>
      <w:r w:rsidR="00AF314D">
        <w:rPr>
          <w:sz w:val="26"/>
          <w:szCs w:val="26"/>
        </w:rPr>
        <w:t>а</w:t>
      </w:r>
      <w:r w:rsidR="00C5588B">
        <w:rPr>
          <w:sz w:val="26"/>
          <w:szCs w:val="26"/>
        </w:rPr>
        <w:t xml:space="preserve"> </w:t>
      </w:r>
      <w:r w:rsidR="00C5588B" w:rsidRPr="00263A15">
        <w:rPr>
          <w:sz w:val="26"/>
          <w:szCs w:val="26"/>
        </w:rPr>
        <w:t xml:space="preserve">оперативная обстановка с пожарами в </w:t>
      </w:r>
      <w:r w:rsidR="00A213DF">
        <w:rPr>
          <w:sz w:val="26"/>
          <w:szCs w:val="26"/>
        </w:rPr>
        <w:t>жилом секторе</w:t>
      </w:r>
      <w:r w:rsidR="00DF445F">
        <w:rPr>
          <w:sz w:val="26"/>
          <w:szCs w:val="26"/>
        </w:rPr>
        <w:t xml:space="preserve"> </w:t>
      </w:r>
      <w:r w:rsidR="00E6381C">
        <w:rPr>
          <w:sz w:val="26"/>
          <w:szCs w:val="26"/>
        </w:rPr>
        <w:t xml:space="preserve">              </w:t>
      </w:r>
      <w:r w:rsidR="00146A3F">
        <w:rPr>
          <w:sz w:val="26"/>
          <w:szCs w:val="26"/>
        </w:rPr>
        <w:t xml:space="preserve">г. </w:t>
      </w:r>
      <w:r w:rsidR="00A213DF">
        <w:rPr>
          <w:sz w:val="26"/>
          <w:szCs w:val="26"/>
        </w:rPr>
        <w:t>Ханты-Мансийска</w:t>
      </w:r>
      <w:r w:rsidR="00C5588B" w:rsidRPr="00263A15">
        <w:rPr>
          <w:sz w:val="26"/>
          <w:szCs w:val="26"/>
        </w:rPr>
        <w:t xml:space="preserve"> характеризовалась следующими основными показателями: </w:t>
      </w:r>
    </w:p>
    <w:p w:rsidR="00C5588B" w:rsidRPr="00263A15" w:rsidRDefault="00AF314D" w:rsidP="00C5588B">
      <w:pPr>
        <w:ind w:firstLine="720"/>
        <w:jc w:val="both"/>
        <w:rPr>
          <w:sz w:val="26"/>
          <w:szCs w:val="26"/>
        </w:rPr>
      </w:pPr>
      <w:r>
        <w:rPr>
          <w:sz w:val="26"/>
          <w:szCs w:val="26"/>
        </w:rPr>
        <w:t xml:space="preserve">- зарегистрировано </w:t>
      </w:r>
      <w:r w:rsidR="0013334C">
        <w:rPr>
          <w:sz w:val="26"/>
          <w:szCs w:val="26"/>
        </w:rPr>
        <w:t>37</w:t>
      </w:r>
      <w:r w:rsidR="00C5588B">
        <w:rPr>
          <w:sz w:val="26"/>
          <w:szCs w:val="26"/>
        </w:rPr>
        <w:t xml:space="preserve"> </w:t>
      </w:r>
      <w:r w:rsidR="00C5588B" w:rsidRPr="00263A15">
        <w:rPr>
          <w:sz w:val="26"/>
          <w:szCs w:val="26"/>
        </w:rPr>
        <w:t>пожар</w:t>
      </w:r>
      <w:r w:rsidR="00451699">
        <w:rPr>
          <w:sz w:val="26"/>
          <w:szCs w:val="26"/>
        </w:rPr>
        <w:t>ов</w:t>
      </w:r>
      <w:r w:rsidR="00C5588B">
        <w:rPr>
          <w:sz w:val="26"/>
          <w:szCs w:val="26"/>
        </w:rPr>
        <w:t xml:space="preserve"> </w:t>
      </w:r>
      <w:r w:rsidR="00A213DF">
        <w:rPr>
          <w:sz w:val="26"/>
          <w:szCs w:val="26"/>
        </w:rPr>
        <w:t xml:space="preserve">(АППГ – </w:t>
      </w:r>
      <w:r w:rsidR="0013334C">
        <w:rPr>
          <w:sz w:val="26"/>
          <w:szCs w:val="26"/>
        </w:rPr>
        <w:t>55</w:t>
      </w:r>
      <w:r w:rsidR="00C5588B">
        <w:rPr>
          <w:sz w:val="26"/>
          <w:szCs w:val="26"/>
        </w:rPr>
        <w:t xml:space="preserve">; </w:t>
      </w:r>
      <w:r w:rsidR="00451699">
        <w:rPr>
          <w:sz w:val="26"/>
          <w:szCs w:val="26"/>
        </w:rPr>
        <w:t>-</w:t>
      </w:r>
      <w:r w:rsidR="0013334C">
        <w:rPr>
          <w:sz w:val="26"/>
          <w:szCs w:val="26"/>
        </w:rPr>
        <w:t>32,7</w:t>
      </w:r>
      <w:r w:rsidR="00280FBF">
        <w:rPr>
          <w:sz w:val="26"/>
          <w:szCs w:val="26"/>
        </w:rPr>
        <w:t>%</w:t>
      </w:r>
      <w:r w:rsidR="00C5588B" w:rsidRPr="00263A15">
        <w:rPr>
          <w:sz w:val="26"/>
          <w:szCs w:val="26"/>
        </w:rPr>
        <w:t>)</w:t>
      </w:r>
      <w:r w:rsidR="00C5588B">
        <w:rPr>
          <w:sz w:val="26"/>
          <w:szCs w:val="26"/>
        </w:rPr>
        <w:t>;</w:t>
      </w:r>
      <w:r w:rsidR="00C5588B" w:rsidRPr="00263A15">
        <w:rPr>
          <w:sz w:val="26"/>
          <w:szCs w:val="26"/>
        </w:rPr>
        <w:t xml:space="preserve"> </w:t>
      </w:r>
    </w:p>
    <w:p w:rsidR="00C5588B" w:rsidRPr="00263A15" w:rsidRDefault="00C5588B" w:rsidP="00C5588B">
      <w:pPr>
        <w:ind w:firstLine="720"/>
        <w:jc w:val="both"/>
        <w:rPr>
          <w:sz w:val="26"/>
          <w:szCs w:val="26"/>
        </w:rPr>
      </w:pPr>
      <w:r>
        <w:rPr>
          <w:sz w:val="26"/>
          <w:szCs w:val="26"/>
        </w:rPr>
        <w:t xml:space="preserve">- </w:t>
      </w:r>
      <w:r w:rsidR="00AF314D">
        <w:rPr>
          <w:sz w:val="26"/>
          <w:szCs w:val="26"/>
        </w:rPr>
        <w:t>погиб</w:t>
      </w:r>
      <w:r w:rsidR="00255C4F">
        <w:rPr>
          <w:sz w:val="26"/>
          <w:szCs w:val="26"/>
        </w:rPr>
        <w:t xml:space="preserve"> </w:t>
      </w:r>
      <w:r w:rsidR="00AF314D">
        <w:rPr>
          <w:sz w:val="26"/>
          <w:szCs w:val="26"/>
        </w:rPr>
        <w:t>1</w:t>
      </w:r>
      <w:r w:rsidR="00A72CC2">
        <w:rPr>
          <w:sz w:val="26"/>
          <w:szCs w:val="26"/>
        </w:rPr>
        <w:t xml:space="preserve"> человек</w:t>
      </w:r>
      <w:r w:rsidR="00146A3F">
        <w:rPr>
          <w:sz w:val="26"/>
          <w:szCs w:val="26"/>
        </w:rPr>
        <w:t xml:space="preserve"> </w:t>
      </w:r>
      <w:r w:rsidRPr="00263A15">
        <w:rPr>
          <w:sz w:val="26"/>
          <w:szCs w:val="26"/>
        </w:rPr>
        <w:t xml:space="preserve">(АППГ – </w:t>
      </w:r>
      <w:r w:rsidR="008832BF">
        <w:rPr>
          <w:sz w:val="26"/>
          <w:szCs w:val="26"/>
        </w:rPr>
        <w:t>2</w:t>
      </w:r>
      <w:r w:rsidR="00146A3F">
        <w:rPr>
          <w:sz w:val="26"/>
          <w:szCs w:val="26"/>
        </w:rPr>
        <w:t xml:space="preserve"> </w:t>
      </w:r>
      <w:r w:rsidR="00A213DF">
        <w:rPr>
          <w:sz w:val="26"/>
          <w:szCs w:val="26"/>
        </w:rPr>
        <w:t>чел</w:t>
      </w:r>
      <w:r w:rsidR="00AF314D">
        <w:rPr>
          <w:sz w:val="26"/>
          <w:szCs w:val="26"/>
        </w:rPr>
        <w:t>.</w:t>
      </w:r>
      <w:r>
        <w:rPr>
          <w:sz w:val="26"/>
          <w:szCs w:val="26"/>
        </w:rPr>
        <w:t xml:space="preserve">; </w:t>
      </w:r>
      <w:r w:rsidR="002309BA">
        <w:rPr>
          <w:b/>
          <w:sz w:val="26"/>
          <w:szCs w:val="26"/>
        </w:rPr>
        <w:t>-</w:t>
      </w:r>
      <w:r w:rsidR="00255C4F" w:rsidRPr="006D694B">
        <w:rPr>
          <w:b/>
          <w:sz w:val="26"/>
          <w:szCs w:val="26"/>
        </w:rPr>
        <w:t xml:space="preserve"> </w:t>
      </w:r>
      <w:r w:rsidR="008832BF" w:rsidRPr="002309BA">
        <w:rPr>
          <w:sz w:val="26"/>
          <w:szCs w:val="26"/>
        </w:rPr>
        <w:t>в 2 р.</w:t>
      </w:r>
      <w:r w:rsidRPr="002309BA">
        <w:rPr>
          <w:sz w:val="26"/>
          <w:szCs w:val="26"/>
        </w:rPr>
        <w:t>);</w:t>
      </w:r>
    </w:p>
    <w:p w:rsidR="00C5588B" w:rsidRPr="00263A15" w:rsidRDefault="004F2E55" w:rsidP="00C5588B">
      <w:pPr>
        <w:ind w:firstLine="720"/>
        <w:jc w:val="both"/>
        <w:rPr>
          <w:sz w:val="26"/>
          <w:szCs w:val="26"/>
        </w:rPr>
      </w:pPr>
      <w:r>
        <w:rPr>
          <w:sz w:val="26"/>
          <w:szCs w:val="26"/>
        </w:rPr>
        <w:t>- травмирован</w:t>
      </w:r>
      <w:r w:rsidR="00524758">
        <w:rPr>
          <w:sz w:val="26"/>
          <w:szCs w:val="26"/>
        </w:rPr>
        <w:t xml:space="preserve">о </w:t>
      </w:r>
      <w:r w:rsidR="006B66F1">
        <w:rPr>
          <w:sz w:val="26"/>
          <w:szCs w:val="26"/>
        </w:rPr>
        <w:t>4</w:t>
      </w:r>
      <w:r>
        <w:rPr>
          <w:sz w:val="26"/>
          <w:szCs w:val="26"/>
        </w:rPr>
        <w:t xml:space="preserve"> человек</w:t>
      </w:r>
      <w:r w:rsidR="000416C6">
        <w:rPr>
          <w:sz w:val="26"/>
          <w:szCs w:val="26"/>
        </w:rPr>
        <w:t>а</w:t>
      </w:r>
      <w:r w:rsidR="00C5588B" w:rsidRPr="00263A15">
        <w:rPr>
          <w:sz w:val="26"/>
          <w:szCs w:val="26"/>
        </w:rPr>
        <w:t xml:space="preserve"> (АППГ </w:t>
      </w:r>
      <w:r w:rsidR="00146A3F">
        <w:rPr>
          <w:sz w:val="26"/>
          <w:szCs w:val="26"/>
        </w:rPr>
        <w:t>–</w:t>
      </w:r>
      <w:r w:rsidR="00524758">
        <w:rPr>
          <w:sz w:val="26"/>
          <w:szCs w:val="26"/>
        </w:rPr>
        <w:t xml:space="preserve"> </w:t>
      </w:r>
      <w:r w:rsidR="002A266D">
        <w:rPr>
          <w:sz w:val="26"/>
          <w:szCs w:val="26"/>
        </w:rPr>
        <w:t>3</w:t>
      </w:r>
      <w:r w:rsidR="00146A3F">
        <w:rPr>
          <w:sz w:val="26"/>
          <w:szCs w:val="26"/>
        </w:rPr>
        <w:t xml:space="preserve"> чел</w:t>
      </w:r>
      <w:r w:rsidR="00AF314D">
        <w:rPr>
          <w:sz w:val="26"/>
          <w:szCs w:val="26"/>
        </w:rPr>
        <w:t>.</w:t>
      </w:r>
      <w:r w:rsidR="00C5588B">
        <w:rPr>
          <w:sz w:val="26"/>
          <w:szCs w:val="26"/>
        </w:rPr>
        <w:t xml:space="preserve">; </w:t>
      </w:r>
      <w:r w:rsidR="00DF445F" w:rsidRPr="006D694B">
        <w:rPr>
          <w:b/>
          <w:sz w:val="26"/>
          <w:szCs w:val="26"/>
        </w:rPr>
        <w:t xml:space="preserve">увеличение </w:t>
      </w:r>
      <w:r w:rsidR="002A266D">
        <w:rPr>
          <w:b/>
          <w:sz w:val="26"/>
          <w:szCs w:val="26"/>
        </w:rPr>
        <w:t>на 33,3%</w:t>
      </w:r>
      <w:r w:rsidR="00C5588B" w:rsidRPr="00263A15">
        <w:rPr>
          <w:sz w:val="26"/>
          <w:szCs w:val="26"/>
        </w:rPr>
        <w:t>)</w:t>
      </w:r>
      <w:r w:rsidR="00C5588B">
        <w:rPr>
          <w:sz w:val="26"/>
          <w:szCs w:val="26"/>
        </w:rPr>
        <w:t>;</w:t>
      </w:r>
    </w:p>
    <w:p w:rsidR="00C5588B" w:rsidRDefault="00C5588B" w:rsidP="000A7463">
      <w:pPr>
        <w:ind w:firstLine="720"/>
        <w:jc w:val="both"/>
        <w:rPr>
          <w:sz w:val="26"/>
          <w:szCs w:val="26"/>
        </w:rPr>
      </w:pPr>
      <w:r w:rsidRPr="00263A15">
        <w:rPr>
          <w:sz w:val="26"/>
          <w:szCs w:val="26"/>
        </w:rPr>
        <w:t>- материальный ущерб</w:t>
      </w:r>
      <w:r>
        <w:rPr>
          <w:sz w:val="26"/>
          <w:szCs w:val="26"/>
        </w:rPr>
        <w:t xml:space="preserve"> </w:t>
      </w:r>
      <w:r w:rsidR="00451699">
        <w:rPr>
          <w:sz w:val="26"/>
          <w:szCs w:val="26"/>
        </w:rPr>
        <w:t xml:space="preserve">составил </w:t>
      </w:r>
      <w:r w:rsidR="008832BF">
        <w:rPr>
          <w:sz w:val="26"/>
          <w:szCs w:val="26"/>
        </w:rPr>
        <w:t>240</w:t>
      </w:r>
      <w:r w:rsidR="002A266D">
        <w:rPr>
          <w:sz w:val="26"/>
          <w:szCs w:val="26"/>
        </w:rPr>
        <w:t xml:space="preserve"> 377</w:t>
      </w:r>
      <w:r w:rsidR="006B66F1">
        <w:rPr>
          <w:sz w:val="26"/>
          <w:szCs w:val="26"/>
        </w:rPr>
        <w:t xml:space="preserve"> рублей</w:t>
      </w:r>
      <w:r>
        <w:rPr>
          <w:sz w:val="26"/>
          <w:szCs w:val="26"/>
        </w:rPr>
        <w:t xml:space="preserve"> (АППГ –</w:t>
      </w:r>
      <w:r w:rsidR="006D694B">
        <w:rPr>
          <w:sz w:val="26"/>
          <w:szCs w:val="26"/>
        </w:rPr>
        <w:t>24 042</w:t>
      </w:r>
      <w:r>
        <w:rPr>
          <w:sz w:val="26"/>
          <w:szCs w:val="26"/>
        </w:rPr>
        <w:t xml:space="preserve"> руб.; </w:t>
      </w:r>
      <w:r w:rsidR="000833B5">
        <w:rPr>
          <w:sz w:val="26"/>
          <w:szCs w:val="26"/>
        </w:rPr>
        <w:t xml:space="preserve">                               </w:t>
      </w:r>
      <w:r w:rsidR="006B66F1" w:rsidRPr="000833B5">
        <w:rPr>
          <w:b/>
          <w:sz w:val="26"/>
          <w:szCs w:val="26"/>
        </w:rPr>
        <w:t xml:space="preserve">+ в </w:t>
      </w:r>
      <w:r w:rsidR="002C4064">
        <w:rPr>
          <w:b/>
          <w:sz w:val="26"/>
          <w:szCs w:val="26"/>
        </w:rPr>
        <w:t>9,9</w:t>
      </w:r>
      <w:r w:rsidR="006B66F1" w:rsidRPr="000833B5">
        <w:rPr>
          <w:b/>
          <w:sz w:val="26"/>
          <w:szCs w:val="26"/>
        </w:rPr>
        <w:t xml:space="preserve"> раза</w:t>
      </w:r>
      <w:r w:rsidRPr="00263A15">
        <w:rPr>
          <w:sz w:val="26"/>
          <w:szCs w:val="26"/>
        </w:rPr>
        <w:t>)</w:t>
      </w:r>
      <w:r w:rsidR="000A7463">
        <w:rPr>
          <w:sz w:val="26"/>
          <w:szCs w:val="26"/>
        </w:rPr>
        <w:t>.</w:t>
      </w:r>
    </w:p>
    <w:p w:rsidR="0013334C" w:rsidRDefault="0013334C" w:rsidP="000A7463">
      <w:pPr>
        <w:ind w:firstLine="720"/>
        <w:jc w:val="both"/>
        <w:rPr>
          <w:sz w:val="26"/>
          <w:szCs w:val="26"/>
        </w:rPr>
      </w:pPr>
    </w:p>
    <w:p w:rsidR="0013334C" w:rsidRDefault="0013334C" w:rsidP="0013334C">
      <w:pPr>
        <w:ind w:firstLine="708"/>
        <w:jc w:val="both"/>
        <w:rPr>
          <w:b/>
          <w:iCs/>
        </w:rPr>
      </w:pPr>
      <w:r w:rsidRPr="00263A15">
        <w:rPr>
          <w:b/>
          <w:bCs/>
          <w:iCs/>
        </w:rPr>
        <w:t>Диаграмма</w:t>
      </w:r>
      <w:r>
        <w:rPr>
          <w:b/>
          <w:bCs/>
          <w:iCs/>
        </w:rPr>
        <w:t xml:space="preserve"> 13</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13334C" w:rsidRDefault="005F635E" w:rsidP="0013334C">
      <w:pPr>
        <w:ind w:firstLine="708"/>
        <w:jc w:val="both"/>
        <w:rPr>
          <w:b/>
          <w:iCs/>
        </w:rPr>
      </w:pPr>
      <w:r>
        <w:rPr>
          <w:noProof/>
        </w:rPr>
        <mc:AlternateContent>
          <mc:Choice Requires="wps">
            <w:drawing>
              <wp:anchor distT="0" distB="0" distL="114300" distR="114300" simplePos="0" relativeHeight="251996160" behindDoc="0" locked="0" layoutInCell="1" allowOverlap="1">
                <wp:simplePos x="0" y="0"/>
                <wp:positionH relativeFrom="column">
                  <wp:posOffset>843280</wp:posOffset>
                </wp:positionH>
                <wp:positionV relativeFrom="paragraph">
                  <wp:posOffset>111760</wp:posOffset>
                </wp:positionV>
                <wp:extent cx="417830" cy="313690"/>
                <wp:effectExtent l="29845" t="8890" r="28575" b="20320"/>
                <wp:wrapNone/>
                <wp:docPr id="23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7830" cy="313690"/>
                        </a:xfrm>
                        <a:prstGeom prst="upArrow">
                          <a:avLst>
                            <a:gd name="adj1" fmla="val 50000"/>
                            <a:gd name="adj2" fmla="val 50000"/>
                          </a:avLst>
                        </a:prstGeom>
                        <a:solidFill>
                          <a:schemeClr val="accent6">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66.4pt;margin-top:8.8pt;width:32.9pt;height:24.7pt;rotation:18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" adj="10800" fillcolor="#70ad47 [3209]" strokecolor="white [3201]" strokeweight="1pt"/>
            </w:pict>
          </mc:Fallback>
        </mc:AlternateContent>
      </w:r>
      <w:r w:rsidR="0013334C">
        <w:rPr>
          <w:noProof/>
        </w:rPr>
        <w:drawing>
          <wp:anchor distT="0" distB="0" distL="114300" distR="114300" simplePos="0" relativeHeight="251993088" behindDoc="0" locked="0" layoutInCell="1" allowOverlap="1" wp14:anchorId="523D01B9" wp14:editId="0977F765">
            <wp:simplePos x="0" y="0"/>
            <wp:positionH relativeFrom="column">
              <wp:posOffset>690245</wp:posOffset>
            </wp:positionH>
            <wp:positionV relativeFrom="paragraph">
              <wp:posOffset>124460</wp:posOffset>
            </wp:positionV>
            <wp:extent cx="1235710" cy="314325"/>
            <wp:effectExtent l="57150" t="38100" r="0" b="9525"/>
            <wp:wrapNone/>
            <wp:docPr id="25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5" r:lo="rId226" r:qs="rId227" r:cs="rId228"/>
              </a:graphicData>
            </a:graphic>
          </wp:anchor>
        </w:drawing>
      </w:r>
      <w:r w:rsidR="0013334C" w:rsidRPr="00C2369E">
        <w:rPr>
          <w:noProof/>
        </w:rPr>
        <w:drawing>
          <wp:anchor distT="0" distB="0" distL="114300" distR="114300" simplePos="0" relativeHeight="251997184" behindDoc="0" locked="0" layoutInCell="1" allowOverlap="1" wp14:anchorId="5A5A815B" wp14:editId="5D216B94">
            <wp:simplePos x="0" y="0"/>
            <wp:positionH relativeFrom="column">
              <wp:posOffset>4092575</wp:posOffset>
            </wp:positionH>
            <wp:positionV relativeFrom="paragraph">
              <wp:posOffset>39370</wp:posOffset>
            </wp:positionV>
            <wp:extent cx="1367790" cy="306705"/>
            <wp:effectExtent l="0" t="38100" r="0" b="17145"/>
            <wp:wrapNone/>
            <wp:docPr id="25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anchor>
        </w:drawing>
      </w:r>
    </w:p>
    <w:p w:rsidR="0013334C" w:rsidRDefault="0013334C" w:rsidP="0013334C">
      <w:pPr>
        <w:ind w:firstLine="708"/>
        <w:jc w:val="both"/>
        <w:rPr>
          <w:b/>
          <w:iCs/>
        </w:rPr>
      </w:pPr>
    </w:p>
    <w:p w:rsidR="0013334C" w:rsidRDefault="0013334C" w:rsidP="0013334C">
      <w:pPr>
        <w:jc w:val="both"/>
        <w:rPr>
          <w:color w:val="FF0000"/>
          <w:sz w:val="26"/>
          <w:szCs w:val="26"/>
        </w:rPr>
      </w:pPr>
      <w:r>
        <w:rPr>
          <w:noProof/>
          <w:sz w:val="26"/>
          <w:szCs w:val="26"/>
        </w:rPr>
        <w:drawing>
          <wp:anchor distT="0" distB="0" distL="114300" distR="114300" simplePos="0" relativeHeight="251994112" behindDoc="0" locked="0" layoutInCell="1" allowOverlap="1" wp14:anchorId="6628FFB4" wp14:editId="4DE68EA8">
            <wp:simplePos x="0" y="0"/>
            <wp:positionH relativeFrom="column">
              <wp:posOffset>2914650</wp:posOffset>
            </wp:positionH>
            <wp:positionV relativeFrom="paragraph">
              <wp:posOffset>814070</wp:posOffset>
            </wp:positionV>
            <wp:extent cx="1364615" cy="306705"/>
            <wp:effectExtent l="0" t="38100" r="0" b="17145"/>
            <wp:wrapNone/>
            <wp:docPr id="25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anchor>
        </w:drawing>
      </w:r>
      <w:r>
        <w:rPr>
          <w:noProof/>
          <w:sz w:val="26"/>
          <w:szCs w:val="26"/>
        </w:rPr>
        <w:drawing>
          <wp:anchor distT="0" distB="0" distL="114300" distR="114300" simplePos="0" relativeHeight="251995136" behindDoc="0" locked="0" layoutInCell="1" allowOverlap="1" wp14:anchorId="20FB9CF3" wp14:editId="6FC0C88D">
            <wp:simplePos x="0" y="0"/>
            <wp:positionH relativeFrom="column">
              <wp:posOffset>1927461</wp:posOffset>
            </wp:positionH>
            <wp:positionV relativeFrom="paragraph">
              <wp:posOffset>995680</wp:posOffset>
            </wp:positionV>
            <wp:extent cx="1221105" cy="313690"/>
            <wp:effectExtent l="0" t="38100" r="0" b="48260"/>
            <wp:wrapNone/>
            <wp:docPr id="3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0" r:lo="rId241" r:qs="rId242" r:cs="rId243"/>
              </a:graphicData>
            </a:graphic>
          </wp:anchor>
        </w:drawing>
      </w:r>
      <w:r w:rsidRPr="00263A15">
        <w:rPr>
          <w:noProof/>
          <w:color w:val="FF0000"/>
          <w:sz w:val="26"/>
          <w:szCs w:val="26"/>
        </w:rPr>
        <w:drawing>
          <wp:inline distT="0" distB="0" distL="0" distR="0" wp14:anchorId="51DAC4DB" wp14:editId="50BED428">
            <wp:extent cx="6005015" cy="2094932"/>
            <wp:effectExtent l="0" t="0" r="0" b="635"/>
            <wp:docPr id="3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13334C" w:rsidRDefault="0013334C" w:rsidP="0013334C">
      <w:pPr>
        <w:jc w:val="both"/>
        <w:rPr>
          <w:color w:val="FF0000"/>
          <w:sz w:val="26"/>
          <w:szCs w:val="26"/>
        </w:rPr>
      </w:pPr>
    </w:p>
    <w:p w:rsidR="004E1902" w:rsidRDefault="004E1902" w:rsidP="00592000">
      <w:pPr>
        <w:jc w:val="both"/>
        <w:rPr>
          <w:sz w:val="26"/>
          <w:szCs w:val="26"/>
        </w:rPr>
      </w:pPr>
    </w:p>
    <w:p w:rsidR="0096486F" w:rsidRDefault="0096486F" w:rsidP="002A266D">
      <w:pPr>
        <w:ind w:firstLine="708"/>
        <w:jc w:val="both"/>
        <w:rPr>
          <w:color w:val="FF0000"/>
          <w:sz w:val="26"/>
          <w:szCs w:val="26"/>
        </w:rPr>
      </w:pPr>
    </w:p>
    <w:p w:rsidR="00446270" w:rsidRDefault="00446270" w:rsidP="00446270">
      <w:pPr>
        <w:ind w:firstLine="720"/>
        <w:jc w:val="center"/>
        <w:rPr>
          <w:b/>
          <w:sz w:val="26"/>
          <w:szCs w:val="26"/>
        </w:rPr>
      </w:pPr>
    </w:p>
    <w:p w:rsidR="00446270" w:rsidRPr="00C81AF1" w:rsidRDefault="00446270" w:rsidP="00446270">
      <w:pPr>
        <w:ind w:firstLine="720"/>
        <w:jc w:val="center"/>
        <w:rPr>
          <w:b/>
          <w:sz w:val="26"/>
          <w:szCs w:val="26"/>
        </w:rPr>
      </w:pPr>
      <w:r w:rsidRPr="00C81AF1">
        <w:rPr>
          <w:b/>
          <w:sz w:val="26"/>
          <w:szCs w:val="26"/>
        </w:rPr>
        <w:lastRenderedPageBreak/>
        <w:t>Пожары в зданиях жилого назначения</w:t>
      </w:r>
    </w:p>
    <w:p w:rsidR="00446270" w:rsidRPr="00C81AF1" w:rsidRDefault="00446270" w:rsidP="00446270">
      <w:pPr>
        <w:keepNext/>
        <w:jc w:val="right"/>
        <w:outlineLvl w:val="1"/>
        <w:rPr>
          <w:sz w:val="26"/>
          <w:szCs w:val="26"/>
        </w:rPr>
      </w:pPr>
      <w:r w:rsidRPr="00C81AF1">
        <w:rPr>
          <w:sz w:val="26"/>
          <w:szCs w:val="26"/>
        </w:rPr>
        <w:t>Таблица 4</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446270" w:rsidRPr="00C81AF1" w:rsidTr="006C6BD1">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rPr>
                <w:b/>
              </w:rPr>
            </w:pPr>
          </w:p>
          <w:p w:rsidR="00446270" w:rsidRPr="00C81AF1" w:rsidRDefault="00446270" w:rsidP="006C6BD1">
            <w:pPr>
              <w:jc w:val="center"/>
              <w:rPr>
                <w:b/>
              </w:rPr>
            </w:pPr>
            <w:r w:rsidRPr="00C81AF1">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rPr>
                <w:b/>
              </w:rPr>
            </w:pPr>
            <w:r w:rsidRPr="00C81AF1">
              <w:rPr>
                <w:b/>
              </w:rPr>
              <w:t xml:space="preserve">Количество </w:t>
            </w:r>
          </w:p>
          <w:p w:rsidR="00446270" w:rsidRPr="00C81AF1" w:rsidRDefault="00446270" w:rsidP="006C6BD1">
            <w:pPr>
              <w:jc w:val="center"/>
              <w:rPr>
                <w:b/>
              </w:rPr>
            </w:pPr>
            <w:r w:rsidRPr="00C81AF1">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rPr>
                <w:b/>
              </w:rPr>
            </w:pPr>
            <w:r w:rsidRPr="00C81AF1">
              <w:rPr>
                <w:b/>
              </w:rPr>
              <w:t>%,</w:t>
            </w:r>
          </w:p>
          <w:p w:rsidR="00446270" w:rsidRPr="00C81AF1" w:rsidRDefault="00446270" w:rsidP="006C6BD1">
            <w:pPr>
              <w:jc w:val="center"/>
              <w:rPr>
                <w:b/>
              </w:rPr>
            </w:pPr>
            <w:r w:rsidRPr="00C81AF1">
              <w:rPr>
                <w:b/>
              </w:rPr>
              <w:t>+/-</w:t>
            </w:r>
          </w:p>
        </w:tc>
        <w:tc>
          <w:tcPr>
            <w:tcW w:w="1346" w:type="dxa"/>
            <w:vMerge w:val="restart"/>
            <w:tcBorders>
              <w:top w:val="double" w:sz="4" w:space="0" w:color="auto"/>
              <w:left w:val="double" w:sz="4" w:space="0" w:color="auto"/>
              <w:right w:val="double" w:sz="4" w:space="0" w:color="auto"/>
            </w:tcBorders>
            <w:vAlign w:val="center"/>
          </w:tcPr>
          <w:p w:rsidR="00446270" w:rsidRPr="00C81AF1" w:rsidRDefault="00446270" w:rsidP="006C6BD1">
            <w:pPr>
              <w:jc w:val="center"/>
              <w:rPr>
                <w:b/>
              </w:rPr>
            </w:pPr>
            <w:r w:rsidRPr="00C81AF1">
              <w:rPr>
                <w:b/>
              </w:rPr>
              <w:t>Ущерб</w:t>
            </w:r>
          </w:p>
          <w:p w:rsidR="00446270" w:rsidRPr="00C81AF1" w:rsidRDefault="00446270" w:rsidP="006C6BD1">
            <w:pPr>
              <w:jc w:val="center"/>
              <w:rPr>
                <w:b/>
              </w:rPr>
            </w:pPr>
            <w:r w:rsidRPr="00C81AF1">
              <w:rPr>
                <w:b/>
              </w:rPr>
              <w:t>в 2021 году</w:t>
            </w:r>
          </w:p>
          <w:p w:rsidR="00446270" w:rsidRPr="00C81AF1" w:rsidRDefault="00446270" w:rsidP="006C6BD1">
            <w:pPr>
              <w:jc w:val="center"/>
              <w:rPr>
                <w:b/>
              </w:rPr>
            </w:pPr>
            <w:r w:rsidRPr="00C81AF1">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446270" w:rsidRPr="00C81AF1" w:rsidRDefault="00446270" w:rsidP="006C6BD1">
            <w:pPr>
              <w:jc w:val="center"/>
              <w:rPr>
                <w:b/>
              </w:rPr>
            </w:pPr>
            <w:r w:rsidRPr="00C81AF1">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446270" w:rsidRPr="00C81AF1" w:rsidRDefault="00446270" w:rsidP="006C6BD1">
            <w:pPr>
              <w:jc w:val="center"/>
              <w:rPr>
                <w:b/>
              </w:rPr>
            </w:pPr>
            <w:r w:rsidRPr="00C81AF1">
              <w:rPr>
                <w:b/>
              </w:rPr>
              <w:t>Травмы</w:t>
            </w:r>
          </w:p>
        </w:tc>
      </w:tr>
      <w:tr w:rsidR="00446270" w:rsidRPr="00C81AF1" w:rsidTr="006C6BD1">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rPr>
                <w:b/>
              </w:rPr>
            </w:pPr>
            <w:r w:rsidRPr="00C81AF1">
              <w:rPr>
                <w:b/>
              </w:rPr>
              <w:t xml:space="preserve">2020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46270" w:rsidRPr="00C81AF1" w:rsidRDefault="00446270" w:rsidP="006C6BD1">
            <w:pPr>
              <w:jc w:val="center"/>
              <w:rPr>
                <w:b/>
              </w:rPr>
            </w:pPr>
            <w:r w:rsidRPr="00C81AF1">
              <w:rPr>
                <w:b/>
              </w:rPr>
              <w:t xml:space="preserve">2021 </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rPr>
                <w:b/>
              </w:rPr>
            </w:pPr>
            <w:r w:rsidRPr="00C81AF1">
              <w:rPr>
                <w:b/>
              </w:rPr>
              <w:t>%</w:t>
            </w:r>
          </w:p>
        </w:tc>
        <w:tc>
          <w:tcPr>
            <w:tcW w:w="1346" w:type="dxa"/>
            <w:vMerge/>
            <w:tcBorders>
              <w:left w:val="double" w:sz="4" w:space="0" w:color="auto"/>
              <w:bottom w:val="double" w:sz="4" w:space="0" w:color="auto"/>
              <w:right w:val="double" w:sz="4" w:space="0" w:color="auto"/>
            </w:tcBorders>
            <w:vAlign w:val="center"/>
          </w:tcPr>
          <w:p w:rsidR="00446270" w:rsidRPr="00C81AF1" w:rsidRDefault="00446270" w:rsidP="006C6BD1">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446270" w:rsidRPr="00C81AF1" w:rsidRDefault="00446270" w:rsidP="006C6BD1">
            <w:pPr>
              <w:jc w:val="center"/>
              <w:rPr>
                <w:b/>
              </w:rPr>
            </w:pPr>
            <w:r w:rsidRPr="00C81AF1">
              <w:rPr>
                <w:b/>
              </w:rPr>
              <w:t>2020</w:t>
            </w:r>
          </w:p>
        </w:tc>
        <w:tc>
          <w:tcPr>
            <w:tcW w:w="925" w:type="dxa"/>
            <w:tcBorders>
              <w:top w:val="double" w:sz="4" w:space="0" w:color="auto"/>
              <w:left w:val="double" w:sz="4" w:space="0" w:color="auto"/>
              <w:bottom w:val="double" w:sz="4" w:space="0" w:color="auto"/>
              <w:right w:val="double" w:sz="4" w:space="0" w:color="auto"/>
            </w:tcBorders>
          </w:tcPr>
          <w:p w:rsidR="00446270" w:rsidRPr="00C81AF1" w:rsidRDefault="00446270" w:rsidP="006C6BD1">
            <w:pPr>
              <w:jc w:val="center"/>
              <w:rPr>
                <w:b/>
              </w:rPr>
            </w:pPr>
            <w:r w:rsidRPr="00C81AF1">
              <w:rPr>
                <w:b/>
              </w:rPr>
              <w:t>2021</w:t>
            </w:r>
          </w:p>
        </w:tc>
        <w:tc>
          <w:tcPr>
            <w:tcW w:w="882" w:type="dxa"/>
            <w:tcBorders>
              <w:top w:val="double" w:sz="4" w:space="0" w:color="auto"/>
              <w:left w:val="double" w:sz="4" w:space="0" w:color="auto"/>
              <w:bottom w:val="double" w:sz="4" w:space="0" w:color="auto"/>
              <w:right w:val="double" w:sz="4" w:space="0" w:color="auto"/>
            </w:tcBorders>
          </w:tcPr>
          <w:p w:rsidR="00446270" w:rsidRPr="00C81AF1" w:rsidRDefault="00446270" w:rsidP="006C6BD1">
            <w:pPr>
              <w:jc w:val="center"/>
              <w:rPr>
                <w:b/>
              </w:rPr>
            </w:pPr>
            <w:r w:rsidRPr="00C81AF1">
              <w:rPr>
                <w:b/>
              </w:rPr>
              <w:t>2020</w:t>
            </w:r>
          </w:p>
        </w:tc>
        <w:tc>
          <w:tcPr>
            <w:tcW w:w="794" w:type="dxa"/>
            <w:tcBorders>
              <w:top w:val="double" w:sz="4" w:space="0" w:color="auto"/>
              <w:left w:val="double" w:sz="4" w:space="0" w:color="auto"/>
              <w:bottom w:val="double" w:sz="4" w:space="0" w:color="auto"/>
              <w:right w:val="double" w:sz="4" w:space="0" w:color="auto"/>
            </w:tcBorders>
          </w:tcPr>
          <w:p w:rsidR="00446270" w:rsidRPr="00C81AF1" w:rsidRDefault="00446270" w:rsidP="006C6BD1">
            <w:pPr>
              <w:jc w:val="center"/>
              <w:rPr>
                <w:b/>
              </w:rPr>
            </w:pPr>
            <w:r w:rsidRPr="00C81AF1">
              <w:rPr>
                <w:b/>
              </w:rPr>
              <w:t>2021</w:t>
            </w:r>
          </w:p>
        </w:tc>
      </w:tr>
      <w:tr w:rsidR="00446270" w:rsidRPr="00C81AF1" w:rsidTr="006C6BD1">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r w:rsidRPr="00C81AF1">
              <w:t>Садовый дом, дача</w:t>
            </w:r>
          </w:p>
        </w:tc>
        <w:tc>
          <w:tcPr>
            <w:tcW w:w="762" w:type="dxa"/>
            <w:tcBorders>
              <w:top w:val="double" w:sz="4" w:space="0" w:color="auto"/>
              <w:left w:val="double" w:sz="4" w:space="0" w:color="auto"/>
              <w:bottom w:val="double" w:sz="4" w:space="0" w:color="auto"/>
              <w:right w:val="double" w:sz="4" w:space="0" w:color="auto"/>
            </w:tcBorders>
            <w:vAlign w:val="center"/>
          </w:tcPr>
          <w:p w:rsidR="00446270" w:rsidRPr="00C81AF1" w:rsidRDefault="006E3E38" w:rsidP="006C6BD1">
            <w:pPr>
              <w:jc w:val="center"/>
            </w:pPr>
            <w: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46270" w:rsidRPr="00C81AF1" w:rsidRDefault="00446270" w:rsidP="006C6BD1">
            <w:pPr>
              <w:jc w:val="center"/>
            </w:pPr>
            <w:r w:rsidRPr="00C81AF1">
              <w:t>2</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C81AF1" w:rsidRDefault="006E3E38" w:rsidP="006C6BD1">
            <w:pPr>
              <w:jc w:val="center"/>
            </w:pPr>
            <w:r>
              <w:t>-33,3</w:t>
            </w:r>
            <w:r w:rsidR="00446270" w:rsidRPr="00C81AF1">
              <w:t>%</w:t>
            </w:r>
          </w:p>
        </w:tc>
        <w:tc>
          <w:tcPr>
            <w:tcW w:w="1346"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875"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925"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882"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794"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r>
      <w:tr w:rsidR="00446270" w:rsidRPr="00C81AF1" w:rsidTr="006C6BD1">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446270" w:rsidRPr="00C81AF1" w:rsidRDefault="00446270" w:rsidP="006C6BD1">
            <w:r w:rsidRPr="00C81AF1">
              <w:t>Вагончик для жилья, дом мобильного типа, палатка и др. строение</w:t>
            </w:r>
          </w:p>
        </w:tc>
        <w:tc>
          <w:tcPr>
            <w:tcW w:w="762" w:type="dxa"/>
            <w:tcBorders>
              <w:top w:val="double" w:sz="4" w:space="0" w:color="auto"/>
              <w:left w:val="double" w:sz="4" w:space="0" w:color="auto"/>
              <w:bottom w:val="double" w:sz="4" w:space="0" w:color="auto"/>
              <w:right w:val="double" w:sz="4" w:space="0" w:color="auto"/>
            </w:tcBorders>
            <w:vAlign w:val="center"/>
          </w:tcPr>
          <w:p w:rsidR="00446270" w:rsidRPr="00C81AF1" w:rsidRDefault="00C81AF1" w:rsidP="006C6BD1">
            <w:pPr>
              <w:jc w:val="center"/>
            </w:pPr>
            <w: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46270" w:rsidRPr="00C81AF1" w:rsidRDefault="00446270" w:rsidP="006C6BD1">
            <w:pPr>
              <w:jc w:val="center"/>
            </w:pPr>
            <w:r w:rsidRPr="00C81AF1">
              <w:t>3</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C81AF1" w:rsidRDefault="00C81AF1" w:rsidP="006C6BD1">
            <w:pPr>
              <w:jc w:val="center"/>
            </w:pPr>
            <w:r>
              <w:t>-25</w:t>
            </w:r>
            <w:r w:rsidR="00446270" w:rsidRPr="00C81AF1">
              <w:t>%</w:t>
            </w:r>
          </w:p>
        </w:tc>
        <w:tc>
          <w:tcPr>
            <w:tcW w:w="1346"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875"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0</w:t>
            </w:r>
          </w:p>
        </w:tc>
        <w:tc>
          <w:tcPr>
            <w:tcW w:w="925"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1</w:t>
            </w:r>
          </w:p>
        </w:tc>
        <w:tc>
          <w:tcPr>
            <w:tcW w:w="882"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794"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r>
      <w:tr w:rsidR="00446270" w:rsidRPr="00C81AF1" w:rsidTr="006C6BD1">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r w:rsidRPr="00C81AF1">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446270" w:rsidRPr="00C81AF1" w:rsidRDefault="00C81AF1" w:rsidP="006C6BD1">
            <w:pPr>
              <w:jc w:val="center"/>
            </w:pPr>
            <w: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46270" w:rsidRPr="00C81AF1" w:rsidRDefault="00C81AF1" w:rsidP="006C6BD1">
            <w:pPr>
              <w:jc w:val="center"/>
            </w:pPr>
            <w:r>
              <w:t>5</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446270">
            <w:pPr>
              <w:jc w:val="center"/>
            </w:pPr>
            <w:r w:rsidRPr="00C81AF1">
              <w:t>+</w:t>
            </w:r>
            <w:r w:rsidR="00C81AF1">
              <w:t>66,7 %</w:t>
            </w:r>
          </w:p>
        </w:tc>
        <w:tc>
          <w:tcPr>
            <w:tcW w:w="1346"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55 600</w:t>
            </w:r>
          </w:p>
        </w:tc>
        <w:tc>
          <w:tcPr>
            <w:tcW w:w="875"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925"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882"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794"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r>
      <w:tr w:rsidR="00446270" w:rsidRPr="00C81AF1" w:rsidTr="006C6BD1">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446270" w:rsidRPr="00C81AF1" w:rsidRDefault="00446270" w:rsidP="006C6BD1">
            <w:r w:rsidRPr="00C81AF1">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446270" w:rsidRPr="00C81AF1" w:rsidRDefault="00C81AF1" w:rsidP="006C6BD1">
            <w:pPr>
              <w:jc w:val="center"/>
            </w:pPr>
            <w:r>
              <w:t>1</w:t>
            </w:r>
            <w:r w:rsidR="006E3E38">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46270" w:rsidRPr="00C81AF1" w:rsidRDefault="006E3E38" w:rsidP="006C6BD1">
            <w:pPr>
              <w:jc w:val="center"/>
            </w:pPr>
            <w:r>
              <w:t>10</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C81AF1" w:rsidRDefault="00C81AF1" w:rsidP="006E3E38">
            <w:pPr>
              <w:jc w:val="center"/>
            </w:pPr>
            <w:r>
              <w:t>-3</w:t>
            </w:r>
            <w:r w:rsidR="006E3E38">
              <w:t>3,3</w:t>
            </w:r>
            <w:r w:rsidR="00446270" w:rsidRPr="00C81AF1">
              <w:t>%</w:t>
            </w:r>
          </w:p>
        </w:tc>
        <w:tc>
          <w:tcPr>
            <w:tcW w:w="1346"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w:t>
            </w:r>
          </w:p>
        </w:tc>
        <w:tc>
          <w:tcPr>
            <w:tcW w:w="875" w:type="dxa"/>
            <w:tcBorders>
              <w:top w:val="double" w:sz="4" w:space="0" w:color="auto"/>
              <w:left w:val="double" w:sz="4" w:space="0" w:color="auto"/>
              <w:bottom w:val="double" w:sz="4" w:space="0" w:color="auto"/>
              <w:right w:val="double" w:sz="4" w:space="0" w:color="auto"/>
            </w:tcBorders>
            <w:vAlign w:val="center"/>
          </w:tcPr>
          <w:p w:rsidR="00446270" w:rsidRPr="00C81AF1" w:rsidRDefault="00C81AF1" w:rsidP="006C6BD1">
            <w:pPr>
              <w:jc w:val="center"/>
            </w:pPr>
            <w:r>
              <w:t>1</w:t>
            </w:r>
          </w:p>
        </w:tc>
        <w:tc>
          <w:tcPr>
            <w:tcW w:w="925" w:type="dxa"/>
            <w:tcBorders>
              <w:top w:val="double" w:sz="4" w:space="0" w:color="auto"/>
              <w:left w:val="double" w:sz="4" w:space="0" w:color="auto"/>
              <w:bottom w:val="double" w:sz="4" w:space="0" w:color="auto"/>
              <w:right w:val="double" w:sz="4" w:space="0" w:color="auto"/>
            </w:tcBorders>
            <w:vAlign w:val="center"/>
          </w:tcPr>
          <w:p w:rsidR="00446270" w:rsidRPr="00C81AF1" w:rsidRDefault="006E3E38" w:rsidP="006C6BD1">
            <w:pPr>
              <w:jc w:val="center"/>
            </w:pPr>
            <w:r>
              <w:t>0</w:t>
            </w:r>
          </w:p>
        </w:tc>
        <w:tc>
          <w:tcPr>
            <w:tcW w:w="882"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2</w:t>
            </w:r>
          </w:p>
        </w:tc>
        <w:tc>
          <w:tcPr>
            <w:tcW w:w="794"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0</w:t>
            </w:r>
          </w:p>
        </w:tc>
      </w:tr>
      <w:tr w:rsidR="00446270" w:rsidRPr="00C81AF1" w:rsidTr="006C6BD1">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446270" w:rsidRPr="00C81AF1" w:rsidRDefault="00446270" w:rsidP="006C6BD1">
            <w:r w:rsidRPr="00C81AF1">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1</w:t>
            </w:r>
            <w:r w:rsidR="00C81AF1">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46270" w:rsidRPr="00C81AF1" w:rsidRDefault="006E3E38" w:rsidP="006C6BD1">
            <w:pPr>
              <w:jc w:val="center"/>
            </w:pPr>
            <w:r>
              <w:t>9</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C81AF1" w:rsidRDefault="00C81AF1" w:rsidP="006E3E38">
            <w:pPr>
              <w:jc w:val="center"/>
            </w:pPr>
            <w:r>
              <w:t>-</w:t>
            </w:r>
            <w:r w:rsidR="006E3E38">
              <w:t>47,05</w:t>
            </w:r>
            <w:r w:rsidR="00446270" w:rsidRPr="00C81AF1">
              <w:t>%</w:t>
            </w:r>
          </w:p>
        </w:tc>
        <w:tc>
          <w:tcPr>
            <w:tcW w:w="1346" w:type="dxa"/>
            <w:tcBorders>
              <w:top w:val="double" w:sz="4" w:space="0" w:color="auto"/>
              <w:left w:val="double" w:sz="4" w:space="0" w:color="auto"/>
              <w:bottom w:val="double" w:sz="4" w:space="0" w:color="auto"/>
              <w:right w:val="double" w:sz="4" w:space="0" w:color="auto"/>
            </w:tcBorders>
            <w:vAlign w:val="center"/>
          </w:tcPr>
          <w:p w:rsidR="00446270" w:rsidRPr="00C81AF1" w:rsidRDefault="00C81AF1" w:rsidP="006C6BD1">
            <w:pPr>
              <w:jc w:val="center"/>
            </w:pPr>
            <w:r>
              <w:t>184</w:t>
            </w:r>
            <w:r w:rsidR="00446270" w:rsidRPr="00C81AF1">
              <w:t xml:space="preserve"> 777</w:t>
            </w:r>
          </w:p>
        </w:tc>
        <w:tc>
          <w:tcPr>
            <w:tcW w:w="875" w:type="dxa"/>
            <w:tcBorders>
              <w:top w:val="double" w:sz="4" w:space="0" w:color="auto"/>
              <w:left w:val="double" w:sz="4" w:space="0" w:color="auto"/>
              <w:bottom w:val="double" w:sz="4" w:space="0" w:color="auto"/>
              <w:right w:val="double" w:sz="4" w:space="0" w:color="auto"/>
            </w:tcBorders>
            <w:vAlign w:val="center"/>
          </w:tcPr>
          <w:p w:rsidR="00446270" w:rsidRPr="00C81AF1" w:rsidRDefault="00C81AF1" w:rsidP="006C6BD1">
            <w:pPr>
              <w:jc w:val="center"/>
            </w:pPr>
            <w:r>
              <w:t>1</w:t>
            </w:r>
          </w:p>
        </w:tc>
        <w:tc>
          <w:tcPr>
            <w:tcW w:w="925" w:type="dxa"/>
            <w:tcBorders>
              <w:top w:val="double" w:sz="4" w:space="0" w:color="auto"/>
              <w:left w:val="double" w:sz="4" w:space="0" w:color="auto"/>
              <w:bottom w:val="double" w:sz="4" w:space="0" w:color="auto"/>
              <w:right w:val="double" w:sz="4" w:space="0" w:color="auto"/>
            </w:tcBorders>
            <w:vAlign w:val="center"/>
          </w:tcPr>
          <w:p w:rsidR="00446270" w:rsidRPr="00C81AF1" w:rsidRDefault="006E3E38" w:rsidP="006C6BD1">
            <w:pPr>
              <w:jc w:val="center"/>
            </w:pPr>
            <w:r>
              <w:t>0</w:t>
            </w:r>
          </w:p>
        </w:tc>
        <w:tc>
          <w:tcPr>
            <w:tcW w:w="882"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1</w:t>
            </w:r>
          </w:p>
        </w:tc>
        <w:tc>
          <w:tcPr>
            <w:tcW w:w="794" w:type="dxa"/>
            <w:tcBorders>
              <w:top w:val="double" w:sz="4" w:space="0" w:color="auto"/>
              <w:left w:val="double" w:sz="4" w:space="0" w:color="auto"/>
              <w:bottom w:val="double" w:sz="4" w:space="0" w:color="auto"/>
              <w:right w:val="double" w:sz="4" w:space="0" w:color="auto"/>
            </w:tcBorders>
            <w:vAlign w:val="center"/>
          </w:tcPr>
          <w:p w:rsidR="00446270" w:rsidRPr="00C81AF1" w:rsidRDefault="00446270" w:rsidP="006C6BD1">
            <w:pPr>
              <w:jc w:val="center"/>
            </w:pPr>
            <w:r w:rsidRPr="00C81AF1">
              <w:t>3</w:t>
            </w:r>
          </w:p>
        </w:tc>
      </w:tr>
      <w:tr w:rsidR="00446270" w:rsidRPr="005810FB" w:rsidTr="006C6BD1">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446270" w:rsidRPr="00232394" w:rsidRDefault="00446270" w:rsidP="006C6BD1">
            <w:pPr>
              <w:rPr>
                <w:color w:val="000000"/>
              </w:rPr>
            </w:pPr>
            <w:r>
              <w:rPr>
                <w:color w:val="000000"/>
              </w:rPr>
              <w:t>Гараж, тент-укрытие, в т.ч. ГСК</w:t>
            </w:r>
          </w:p>
        </w:tc>
        <w:tc>
          <w:tcPr>
            <w:tcW w:w="762" w:type="dxa"/>
            <w:tcBorders>
              <w:top w:val="double" w:sz="4" w:space="0" w:color="auto"/>
              <w:left w:val="double" w:sz="4" w:space="0" w:color="auto"/>
              <w:bottom w:val="double" w:sz="4" w:space="0" w:color="auto"/>
              <w:right w:val="double" w:sz="4" w:space="0" w:color="auto"/>
            </w:tcBorders>
            <w:vAlign w:val="center"/>
          </w:tcPr>
          <w:p w:rsidR="00446270" w:rsidRPr="00232394" w:rsidRDefault="006E3E38" w:rsidP="006C6BD1">
            <w:pPr>
              <w:jc w:val="center"/>
              <w:rPr>
                <w:color w:val="000000"/>
              </w:rPr>
            </w:pPr>
            <w:r>
              <w:rPr>
                <w:color w:val="000000"/>
              </w:rP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46270" w:rsidRPr="00232394" w:rsidRDefault="00446270" w:rsidP="006C6BD1">
            <w:pPr>
              <w:jc w:val="center"/>
              <w:rPr>
                <w:color w:val="000000"/>
              </w:rPr>
            </w:pPr>
            <w:r>
              <w:rPr>
                <w:color w:val="000000"/>
              </w:rPr>
              <w:t>3</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5A0A9E" w:rsidRDefault="006E3E38" w:rsidP="006C6BD1">
            <w:pPr>
              <w:jc w:val="center"/>
            </w:pPr>
            <w:r>
              <w:t>-25</w:t>
            </w:r>
            <w:r w:rsidR="00446270">
              <w:t>%</w:t>
            </w:r>
          </w:p>
        </w:tc>
        <w:tc>
          <w:tcPr>
            <w:tcW w:w="1346" w:type="dxa"/>
            <w:tcBorders>
              <w:top w:val="double" w:sz="4" w:space="0" w:color="auto"/>
              <w:left w:val="double" w:sz="4" w:space="0" w:color="auto"/>
              <w:bottom w:val="double" w:sz="4" w:space="0" w:color="auto"/>
              <w:right w:val="double" w:sz="4" w:space="0" w:color="auto"/>
            </w:tcBorders>
            <w:vAlign w:val="center"/>
          </w:tcPr>
          <w:p w:rsidR="00446270" w:rsidRPr="00232394" w:rsidRDefault="00446270" w:rsidP="006C6BD1">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446270" w:rsidRPr="00232394" w:rsidRDefault="00446270" w:rsidP="006C6BD1">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446270" w:rsidRPr="00232394" w:rsidRDefault="00446270" w:rsidP="006C6BD1">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446270" w:rsidRPr="00232394" w:rsidRDefault="00446270" w:rsidP="006C6BD1">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446270" w:rsidRPr="00232394" w:rsidRDefault="00446270" w:rsidP="006C6BD1">
            <w:pPr>
              <w:jc w:val="center"/>
              <w:rPr>
                <w:color w:val="000000"/>
              </w:rPr>
            </w:pPr>
            <w:r>
              <w:rPr>
                <w:color w:val="000000"/>
              </w:rPr>
              <w:t>1</w:t>
            </w:r>
          </w:p>
        </w:tc>
      </w:tr>
      <w:tr w:rsidR="00446270" w:rsidRPr="005810FB" w:rsidTr="006C6BD1">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446270" w:rsidRPr="00D74FED" w:rsidRDefault="00446270" w:rsidP="006C6BD1">
            <w:pPr>
              <w:rPr>
                <w:color w:val="000000"/>
              </w:rPr>
            </w:pPr>
            <w:r>
              <w:rPr>
                <w:color w:val="000000"/>
              </w:rPr>
              <w:t>Баня, сауна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446270" w:rsidRPr="00D74FED" w:rsidRDefault="00E46817" w:rsidP="006C6BD1">
            <w:pPr>
              <w:jc w:val="center"/>
              <w:rPr>
                <w:color w:val="000000"/>
              </w:rPr>
            </w:pPr>
            <w:r>
              <w:rPr>
                <w:color w:val="000000"/>
              </w:rPr>
              <w:t>9</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46270" w:rsidRPr="00D74FED" w:rsidRDefault="00446270" w:rsidP="006C6BD1">
            <w:pPr>
              <w:jc w:val="center"/>
              <w:rPr>
                <w:color w:val="000000"/>
              </w:rPr>
            </w:pPr>
            <w:r>
              <w:rPr>
                <w:color w:val="000000"/>
              </w:rPr>
              <w:t>4</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5A0A9E" w:rsidRDefault="00E46817" w:rsidP="006C6BD1">
            <w:pPr>
              <w:jc w:val="center"/>
            </w:pPr>
            <w:r>
              <w:t>55,5</w:t>
            </w:r>
            <w:r w:rsidR="00446270">
              <w:t>%</w:t>
            </w:r>
          </w:p>
        </w:tc>
        <w:tc>
          <w:tcPr>
            <w:tcW w:w="1346" w:type="dxa"/>
            <w:tcBorders>
              <w:top w:val="double" w:sz="4" w:space="0" w:color="auto"/>
              <w:left w:val="double" w:sz="4" w:space="0" w:color="auto"/>
              <w:bottom w:val="double" w:sz="4" w:space="0" w:color="auto"/>
              <w:right w:val="double" w:sz="4" w:space="0" w:color="auto"/>
            </w:tcBorders>
            <w:vAlign w:val="center"/>
          </w:tcPr>
          <w:p w:rsidR="00446270" w:rsidRPr="00D74FED" w:rsidRDefault="00446270" w:rsidP="006C6BD1">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446270" w:rsidRPr="00D74FED" w:rsidRDefault="00446270" w:rsidP="006C6BD1">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446270" w:rsidRPr="00D74FED" w:rsidRDefault="00446270" w:rsidP="006C6BD1">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446270" w:rsidRPr="00D74FED" w:rsidRDefault="00446270" w:rsidP="006C6BD1">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446270" w:rsidRPr="00D74FED" w:rsidRDefault="00446270" w:rsidP="006C6BD1">
            <w:pPr>
              <w:jc w:val="center"/>
              <w:rPr>
                <w:color w:val="000000"/>
              </w:rPr>
            </w:pPr>
            <w:r>
              <w:rPr>
                <w:color w:val="000000"/>
              </w:rPr>
              <w:t>-</w:t>
            </w:r>
          </w:p>
        </w:tc>
      </w:tr>
      <w:tr w:rsidR="006E3E38" w:rsidRPr="005810FB" w:rsidTr="006C6BD1">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6E3E38" w:rsidRDefault="006E3E38" w:rsidP="006C6BD1">
            <w:pPr>
              <w:rPr>
                <w:color w:val="000000"/>
              </w:rPr>
            </w:pPr>
            <w:r>
              <w:rPr>
                <w:color w:val="000000"/>
              </w:rPr>
              <w:t>Прочие здания, постройки</w:t>
            </w:r>
          </w:p>
        </w:tc>
        <w:tc>
          <w:tcPr>
            <w:tcW w:w="762" w:type="dxa"/>
            <w:tcBorders>
              <w:top w:val="double" w:sz="4" w:space="0" w:color="auto"/>
              <w:left w:val="double" w:sz="4" w:space="0" w:color="auto"/>
              <w:bottom w:val="double" w:sz="4" w:space="0" w:color="auto"/>
              <w:right w:val="double" w:sz="4" w:space="0" w:color="auto"/>
            </w:tcBorders>
            <w:vAlign w:val="center"/>
          </w:tcPr>
          <w:p w:rsidR="006E3E38" w:rsidRDefault="006E3E38" w:rsidP="006C6BD1">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6E3E38" w:rsidRDefault="006E3E38" w:rsidP="006C6BD1">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6E3E38" w:rsidRDefault="006E3E38" w:rsidP="006C6BD1">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6E3E38" w:rsidRDefault="006E3E38" w:rsidP="006C6BD1">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6E3E38" w:rsidRDefault="006E3E38" w:rsidP="006C6BD1">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6E3E38" w:rsidRDefault="006E3E38" w:rsidP="006C6BD1">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6E3E38" w:rsidRDefault="006E3E38" w:rsidP="006C6BD1">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6E3E38" w:rsidRDefault="006E3E38" w:rsidP="006C6BD1">
            <w:pPr>
              <w:jc w:val="center"/>
              <w:rPr>
                <w:color w:val="000000"/>
              </w:rPr>
            </w:pPr>
            <w:r>
              <w:rPr>
                <w:color w:val="000000"/>
              </w:rPr>
              <w:t>-</w:t>
            </w:r>
          </w:p>
        </w:tc>
      </w:tr>
      <w:tr w:rsidR="00446270" w:rsidRPr="005810FB" w:rsidTr="006C6BD1">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446270" w:rsidRPr="00D74FED" w:rsidRDefault="00446270" w:rsidP="006C6BD1">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446270" w:rsidRPr="00D74FED" w:rsidRDefault="00E46817" w:rsidP="006C6BD1">
            <w:pPr>
              <w:jc w:val="center"/>
              <w:rPr>
                <w:b/>
                <w:color w:val="000000"/>
              </w:rPr>
            </w:pPr>
            <w:r>
              <w:rPr>
                <w:b/>
                <w:color w:val="000000"/>
              </w:rPr>
              <w:t>55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46270" w:rsidRPr="00D74FED" w:rsidRDefault="00C81AF1" w:rsidP="008156BD">
            <w:pPr>
              <w:jc w:val="center"/>
              <w:rPr>
                <w:b/>
                <w:color w:val="000000"/>
              </w:rPr>
            </w:pPr>
            <w:r>
              <w:rPr>
                <w:b/>
                <w:color w:val="000000"/>
              </w:rPr>
              <w:t>3</w:t>
            </w:r>
            <w:r w:rsidR="00E46817">
              <w:rPr>
                <w:b/>
                <w:color w:val="000000"/>
              </w:rPr>
              <w:t>7</w:t>
            </w:r>
          </w:p>
        </w:tc>
        <w:tc>
          <w:tcPr>
            <w:tcW w:w="1095" w:type="dxa"/>
            <w:tcBorders>
              <w:top w:val="double" w:sz="4" w:space="0" w:color="auto"/>
              <w:left w:val="double" w:sz="4" w:space="0" w:color="auto"/>
              <w:bottom w:val="double" w:sz="4" w:space="0" w:color="auto"/>
              <w:right w:val="double" w:sz="4" w:space="0" w:color="auto"/>
            </w:tcBorders>
            <w:vAlign w:val="center"/>
          </w:tcPr>
          <w:p w:rsidR="00446270" w:rsidRPr="00D74FED" w:rsidRDefault="00E46817" w:rsidP="00E46817">
            <w:pPr>
              <w:jc w:val="center"/>
              <w:rPr>
                <w:b/>
              </w:rPr>
            </w:pPr>
            <w:r>
              <w:rPr>
                <w:b/>
              </w:rPr>
              <w:t>-32,7</w:t>
            </w:r>
            <w:r w:rsidR="00446270">
              <w:rPr>
                <w:b/>
              </w:rPr>
              <w:t>%</w:t>
            </w:r>
          </w:p>
        </w:tc>
        <w:tc>
          <w:tcPr>
            <w:tcW w:w="1346" w:type="dxa"/>
            <w:tcBorders>
              <w:top w:val="double" w:sz="4" w:space="0" w:color="auto"/>
              <w:left w:val="double" w:sz="4" w:space="0" w:color="auto"/>
              <w:bottom w:val="double" w:sz="4" w:space="0" w:color="auto"/>
              <w:right w:val="double" w:sz="4" w:space="0" w:color="auto"/>
            </w:tcBorders>
            <w:vAlign w:val="center"/>
          </w:tcPr>
          <w:p w:rsidR="00446270" w:rsidRPr="00D74FED" w:rsidRDefault="00C81AF1" w:rsidP="006C6BD1">
            <w:pPr>
              <w:jc w:val="center"/>
              <w:rPr>
                <w:b/>
                <w:color w:val="000000"/>
              </w:rPr>
            </w:pPr>
            <w:r>
              <w:rPr>
                <w:b/>
                <w:color w:val="000000"/>
              </w:rPr>
              <w:t>240</w:t>
            </w:r>
            <w:r w:rsidR="008156BD">
              <w:rPr>
                <w:b/>
                <w:color w:val="000000"/>
              </w:rPr>
              <w:t xml:space="preserve"> 377</w:t>
            </w:r>
          </w:p>
        </w:tc>
        <w:tc>
          <w:tcPr>
            <w:tcW w:w="875" w:type="dxa"/>
            <w:tcBorders>
              <w:top w:val="double" w:sz="4" w:space="0" w:color="auto"/>
              <w:left w:val="double" w:sz="4" w:space="0" w:color="auto"/>
              <w:bottom w:val="double" w:sz="4" w:space="0" w:color="auto"/>
              <w:right w:val="double" w:sz="4" w:space="0" w:color="auto"/>
            </w:tcBorders>
            <w:vAlign w:val="center"/>
          </w:tcPr>
          <w:p w:rsidR="00446270" w:rsidRPr="00D74FED" w:rsidRDefault="00C81AF1" w:rsidP="006C6BD1">
            <w:pPr>
              <w:jc w:val="center"/>
              <w:rPr>
                <w:b/>
                <w:color w:val="000000"/>
              </w:rPr>
            </w:pPr>
            <w:r>
              <w:rPr>
                <w:b/>
                <w:color w:val="000000"/>
              </w:rPr>
              <w:t>2</w:t>
            </w:r>
          </w:p>
        </w:tc>
        <w:tc>
          <w:tcPr>
            <w:tcW w:w="925" w:type="dxa"/>
            <w:tcBorders>
              <w:top w:val="double" w:sz="4" w:space="0" w:color="auto"/>
              <w:left w:val="double" w:sz="4" w:space="0" w:color="auto"/>
              <w:bottom w:val="double" w:sz="4" w:space="0" w:color="auto"/>
              <w:right w:val="double" w:sz="4" w:space="0" w:color="auto"/>
            </w:tcBorders>
            <w:vAlign w:val="center"/>
          </w:tcPr>
          <w:p w:rsidR="00446270" w:rsidRPr="00D74FED" w:rsidRDefault="00446270" w:rsidP="006C6BD1">
            <w:pPr>
              <w:jc w:val="center"/>
              <w:rPr>
                <w:b/>
                <w:color w:val="000000"/>
              </w:rPr>
            </w:pPr>
            <w:r>
              <w:rPr>
                <w:b/>
                <w:color w:val="000000"/>
              </w:rPr>
              <w:t>1</w:t>
            </w:r>
          </w:p>
        </w:tc>
        <w:tc>
          <w:tcPr>
            <w:tcW w:w="882" w:type="dxa"/>
            <w:tcBorders>
              <w:top w:val="double" w:sz="4" w:space="0" w:color="auto"/>
              <w:left w:val="double" w:sz="4" w:space="0" w:color="auto"/>
              <w:bottom w:val="double" w:sz="4" w:space="0" w:color="auto"/>
              <w:right w:val="double" w:sz="4" w:space="0" w:color="auto"/>
            </w:tcBorders>
            <w:vAlign w:val="center"/>
          </w:tcPr>
          <w:p w:rsidR="00446270" w:rsidRPr="00D74FED" w:rsidRDefault="008156BD" w:rsidP="006C6BD1">
            <w:pPr>
              <w:jc w:val="center"/>
              <w:rPr>
                <w:b/>
                <w:color w:val="000000"/>
              </w:rPr>
            </w:pPr>
            <w:r>
              <w:rPr>
                <w:b/>
                <w:color w:val="000000"/>
              </w:rPr>
              <w:t>3</w:t>
            </w:r>
          </w:p>
        </w:tc>
        <w:tc>
          <w:tcPr>
            <w:tcW w:w="794" w:type="dxa"/>
            <w:tcBorders>
              <w:top w:val="double" w:sz="4" w:space="0" w:color="auto"/>
              <w:left w:val="double" w:sz="4" w:space="0" w:color="auto"/>
              <w:bottom w:val="double" w:sz="4" w:space="0" w:color="auto"/>
              <w:right w:val="double" w:sz="4" w:space="0" w:color="auto"/>
            </w:tcBorders>
            <w:vAlign w:val="center"/>
          </w:tcPr>
          <w:p w:rsidR="00446270" w:rsidRPr="00D74FED" w:rsidRDefault="00446270" w:rsidP="006C6BD1">
            <w:pPr>
              <w:jc w:val="center"/>
              <w:rPr>
                <w:b/>
                <w:color w:val="000000"/>
              </w:rPr>
            </w:pPr>
            <w:r>
              <w:rPr>
                <w:b/>
                <w:color w:val="000000"/>
              </w:rPr>
              <w:t>4</w:t>
            </w:r>
          </w:p>
        </w:tc>
      </w:tr>
    </w:tbl>
    <w:p w:rsidR="00A66682" w:rsidRDefault="00A66682" w:rsidP="00280FBF">
      <w:pPr>
        <w:jc w:val="both"/>
        <w:rPr>
          <w:b/>
          <w:bCs/>
          <w:iCs/>
        </w:rPr>
      </w:pPr>
    </w:p>
    <w:p w:rsidR="00C5588B" w:rsidRDefault="009C3D88" w:rsidP="00C5588B">
      <w:pPr>
        <w:ind w:firstLine="708"/>
        <w:jc w:val="both"/>
        <w:rPr>
          <w:b/>
          <w:iCs/>
        </w:rPr>
      </w:pPr>
      <w:r>
        <w:rPr>
          <w:b/>
          <w:bCs/>
          <w:iCs/>
        </w:rPr>
        <w:t>Д</w:t>
      </w:r>
      <w:r w:rsidR="00C5588B" w:rsidRPr="00263A15">
        <w:rPr>
          <w:b/>
          <w:bCs/>
          <w:iCs/>
        </w:rPr>
        <w:t>иаграмма</w:t>
      </w:r>
      <w:r w:rsidR="00C5588B">
        <w:rPr>
          <w:b/>
          <w:bCs/>
          <w:iCs/>
        </w:rPr>
        <w:t xml:space="preserve"> </w:t>
      </w:r>
      <w:r w:rsidR="008C0858">
        <w:rPr>
          <w:b/>
          <w:bCs/>
          <w:iCs/>
        </w:rPr>
        <w:t>1</w:t>
      </w:r>
      <w:r w:rsidR="00D168AD">
        <w:rPr>
          <w:b/>
          <w:bCs/>
          <w:iCs/>
        </w:rPr>
        <w:t>4</w:t>
      </w:r>
      <w:r w:rsidR="00C5588B" w:rsidRPr="00263A15">
        <w:rPr>
          <w:b/>
          <w:bCs/>
          <w:iCs/>
        </w:rPr>
        <w:t xml:space="preserve">: </w:t>
      </w:r>
      <w:r w:rsidR="00C5588B" w:rsidRPr="00263A15">
        <w:rPr>
          <w:b/>
          <w:iCs/>
        </w:rPr>
        <w:t xml:space="preserve">Распределение пожаров </w:t>
      </w:r>
      <w:r w:rsidR="000416C6">
        <w:rPr>
          <w:b/>
          <w:iCs/>
        </w:rPr>
        <w:t>на</w:t>
      </w:r>
      <w:r w:rsidR="00C5588B" w:rsidRPr="00263A15">
        <w:rPr>
          <w:b/>
          <w:iCs/>
        </w:rPr>
        <w:t xml:space="preserve"> объект</w:t>
      </w:r>
      <w:r w:rsidR="000416C6">
        <w:rPr>
          <w:b/>
          <w:iCs/>
        </w:rPr>
        <w:t>ах</w:t>
      </w:r>
      <w:r w:rsidR="00C5588B" w:rsidRPr="00263A15">
        <w:rPr>
          <w:b/>
          <w:iCs/>
        </w:rPr>
        <w:t xml:space="preserve"> </w:t>
      </w:r>
      <w:r w:rsidR="007D0214">
        <w:rPr>
          <w:b/>
          <w:iCs/>
        </w:rPr>
        <w:t>жило</w:t>
      </w:r>
      <w:r w:rsidR="000416C6">
        <w:rPr>
          <w:b/>
          <w:iCs/>
        </w:rPr>
        <w:t>го</w:t>
      </w:r>
      <w:r w:rsidR="007D0214">
        <w:rPr>
          <w:b/>
          <w:iCs/>
        </w:rPr>
        <w:t xml:space="preserve"> сектор</w:t>
      </w:r>
      <w:r w:rsidR="000416C6">
        <w:rPr>
          <w:b/>
          <w:iCs/>
        </w:rPr>
        <w:t>а</w:t>
      </w:r>
      <w:r w:rsidR="001B3F77">
        <w:rPr>
          <w:b/>
          <w:iCs/>
        </w:rPr>
        <w:t xml:space="preserve"> (количество пожаров и % доли</w:t>
      </w:r>
      <w:r w:rsidR="00F338B6">
        <w:rPr>
          <w:b/>
          <w:iCs/>
        </w:rPr>
        <w:t xml:space="preserve"> от общего числа пожаров в жилье</w:t>
      </w:r>
      <w:r w:rsidR="001B3F77">
        <w:rPr>
          <w:b/>
          <w:iCs/>
        </w:rPr>
        <w:t>)</w:t>
      </w:r>
    </w:p>
    <w:p w:rsidR="007315C0" w:rsidRPr="00585F15" w:rsidRDefault="007315C0" w:rsidP="007315C0">
      <w:pPr>
        <w:ind w:firstLine="709"/>
        <w:jc w:val="both"/>
        <w:rPr>
          <w:sz w:val="26"/>
          <w:szCs w:val="26"/>
        </w:rPr>
      </w:pPr>
    </w:p>
    <w:p w:rsidR="00B329A5" w:rsidRPr="007E5E88" w:rsidRDefault="007315C0" w:rsidP="007E5E88">
      <w:pPr>
        <w:rPr>
          <w:b/>
          <w:bCs/>
          <w:iCs/>
          <w:sz w:val="26"/>
          <w:szCs w:val="26"/>
        </w:rPr>
      </w:pPr>
      <w:r w:rsidRPr="00585F15">
        <w:rPr>
          <w:rFonts w:eastAsia="MS Mincho"/>
          <w:b/>
          <w:bCs/>
          <w:noProof/>
          <w:sz w:val="26"/>
          <w:szCs w:val="26"/>
        </w:rPr>
        <w:drawing>
          <wp:inline distT="0" distB="0" distL="0" distR="0">
            <wp:extent cx="6203290" cy="4008729"/>
            <wp:effectExtent l="0" t="0" r="7620" b="0"/>
            <wp:docPr id="28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513090" w:rsidRDefault="00513090" w:rsidP="002440AC">
      <w:pPr>
        <w:rPr>
          <w:b/>
          <w:bCs/>
          <w:sz w:val="26"/>
          <w:szCs w:val="26"/>
        </w:rPr>
      </w:pPr>
    </w:p>
    <w:p w:rsidR="000D1EC1" w:rsidRDefault="0092179B" w:rsidP="0092179B">
      <w:pPr>
        <w:jc w:val="center"/>
        <w:rPr>
          <w:b/>
          <w:bCs/>
          <w:sz w:val="26"/>
          <w:szCs w:val="26"/>
        </w:rPr>
      </w:pPr>
      <w:r w:rsidRPr="00B12302">
        <w:rPr>
          <w:b/>
          <w:bCs/>
          <w:sz w:val="26"/>
          <w:szCs w:val="26"/>
        </w:rPr>
        <w:lastRenderedPageBreak/>
        <w:t>Р</w:t>
      </w:r>
      <w:r>
        <w:rPr>
          <w:b/>
          <w:bCs/>
          <w:sz w:val="26"/>
          <w:szCs w:val="26"/>
        </w:rPr>
        <w:t xml:space="preserve">аспределение количества пожаров в жилом секторе </w:t>
      </w:r>
    </w:p>
    <w:p w:rsidR="0092179B" w:rsidRDefault="0092179B" w:rsidP="0092179B">
      <w:pPr>
        <w:jc w:val="center"/>
        <w:rPr>
          <w:b/>
          <w:bCs/>
          <w:sz w:val="26"/>
          <w:szCs w:val="26"/>
        </w:rPr>
      </w:pPr>
      <w:r>
        <w:rPr>
          <w:b/>
          <w:bCs/>
          <w:sz w:val="26"/>
          <w:szCs w:val="26"/>
        </w:rPr>
        <w:t>п</w:t>
      </w:r>
      <w:r w:rsidRPr="00B12302">
        <w:rPr>
          <w:b/>
          <w:bCs/>
          <w:sz w:val="26"/>
          <w:szCs w:val="26"/>
        </w:rPr>
        <w:t>о</w:t>
      </w:r>
      <w:r>
        <w:rPr>
          <w:b/>
          <w:bCs/>
          <w:sz w:val="26"/>
          <w:szCs w:val="26"/>
        </w:rPr>
        <w:t xml:space="preserve"> их </w:t>
      </w:r>
      <w:r w:rsidRPr="00B12302">
        <w:rPr>
          <w:b/>
          <w:bCs/>
          <w:sz w:val="26"/>
          <w:szCs w:val="26"/>
        </w:rPr>
        <w:t>причинам</w:t>
      </w:r>
      <w:r w:rsidR="000D1EC1">
        <w:rPr>
          <w:b/>
          <w:bCs/>
          <w:sz w:val="26"/>
          <w:szCs w:val="26"/>
        </w:rPr>
        <w:t xml:space="preserve"> возникновения</w:t>
      </w:r>
    </w:p>
    <w:p w:rsidR="00C0160E" w:rsidRPr="00B12302" w:rsidRDefault="00C0160E" w:rsidP="0092179B">
      <w:pPr>
        <w:jc w:val="center"/>
        <w:rPr>
          <w:b/>
          <w:bCs/>
          <w:sz w:val="26"/>
          <w:szCs w:val="26"/>
        </w:rPr>
      </w:pPr>
    </w:p>
    <w:p w:rsidR="0092179B" w:rsidRDefault="0092179B" w:rsidP="0092179B">
      <w:pPr>
        <w:keepNext/>
        <w:jc w:val="right"/>
        <w:outlineLvl w:val="1"/>
        <w:rPr>
          <w:sz w:val="26"/>
          <w:szCs w:val="26"/>
        </w:rPr>
      </w:pPr>
      <w:r w:rsidRPr="00263A15">
        <w:rPr>
          <w:sz w:val="26"/>
          <w:szCs w:val="26"/>
        </w:rPr>
        <w:t xml:space="preserve">Таблица </w:t>
      </w:r>
      <w:r w:rsidR="00E108F3">
        <w:rPr>
          <w:sz w:val="26"/>
          <w:szCs w:val="26"/>
        </w:rPr>
        <w:t>5</w:t>
      </w:r>
    </w:p>
    <w:tbl>
      <w:tblPr>
        <w:tblW w:w="4791" w:type="pct"/>
        <w:jc w:val="center"/>
        <w:tblLayout w:type="fixed"/>
        <w:tblLook w:val="0000" w:firstRow="0" w:lastRow="0" w:firstColumn="0" w:lastColumn="0" w:noHBand="0" w:noVBand="0"/>
      </w:tblPr>
      <w:tblGrid>
        <w:gridCol w:w="2611"/>
        <w:gridCol w:w="779"/>
        <w:gridCol w:w="713"/>
        <w:gridCol w:w="1201"/>
        <w:gridCol w:w="1413"/>
        <w:gridCol w:w="758"/>
        <w:gridCol w:w="822"/>
        <w:gridCol w:w="703"/>
        <w:gridCol w:w="715"/>
      </w:tblGrid>
      <w:tr w:rsidR="00D25FA2" w:rsidRPr="00263A15" w:rsidTr="005D0A91">
        <w:trPr>
          <w:tblHeader/>
          <w:jc w:val="center"/>
        </w:trPr>
        <w:tc>
          <w:tcPr>
            <w:tcW w:w="1344" w:type="pct"/>
            <w:vMerge w:val="restart"/>
            <w:tcBorders>
              <w:top w:val="double" w:sz="4" w:space="0" w:color="auto"/>
              <w:left w:val="double" w:sz="4" w:space="0" w:color="auto"/>
              <w:bottom w:val="double" w:sz="4" w:space="0" w:color="auto"/>
              <w:right w:val="double" w:sz="4" w:space="0" w:color="auto"/>
            </w:tcBorders>
          </w:tcPr>
          <w:p w:rsidR="00D25FA2" w:rsidRPr="00263A15" w:rsidRDefault="00D25FA2" w:rsidP="0092179B">
            <w:pPr>
              <w:jc w:val="center"/>
              <w:rPr>
                <w:b/>
              </w:rPr>
            </w:pPr>
          </w:p>
          <w:p w:rsidR="00D25FA2" w:rsidRPr="00263A15" w:rsidRDefault="00D25FA2" w:rsidP="0092179B">
            <w:pPr>
              <w:jc w:val="center"/>
              <w:rPr>
                <w:b/>
              </w:rPr>
            </w:pPr>
            <w:r>
              <w:rPr>
                <w:b/>
              </w:rPr>
              <w:t>Причина пожара</w:t>
            </w:r>
          </w:p>
        </w:tc>
        <w:tc>
          <w:tcPr>
            <w:tcW w:w="768" w:type="pct"/>
            <w:gridSpan w:val="2"/>
            <w:tcBorders>
              <w:top w:val="double" w:sz="4" w:space="0" w:color="auto"/>
              <w:left w:val="double" w:sz="4" w:space="0" w:color="auto"/>
              <w:bottom w:val="double" w:sz="4" w:space="0" w:color="auto"/>
              <w:right w:val="double" w:sz="4" w:space="0" w:color="auto"/>
            </w:tcBorders>
          </w:tcPr>
          <w:p w:rsidR="00D25FA2" w:rsidRPr="00263A15" w:rsidRDefault="00D25FA2" w:rsidP="0092179B">
            <w:pPr>
              <w:jc w:val="center"/>
              <w:rPr>
                <w:b/>
              </w:rPr>
            </w:pPr>
            <w:r>
              <w:rPr>
                <w:b/>
              </w:rPr>
              <w:t>К</w:t>
            </w:r>
            <w:r w:rsidRPr="00263A15">
              <w:rPr>
                <w:b/>
              </w:rPr>
              <w:t xml:space="preserve">оличество пожаров </w:t>
            </w:r>
          </w:p>
        </w:tc>
        <w:tc>
          <w:tcPr>
            <w:tcW w:w="618"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D25FA2" w:rsidRPr="00263A15" w:rsidRDefault="00D25FA2" w:rsidP="0092179B">
            <w:pPr>
              <w:jc w:val="center"/>
              <w:rPr>
                <w:b/>
              </w:rPr>
            </w:pPr>
            <w:r w:rsidRPr="00263A15">
              <w:rPr>
                <w:b/>
              </w:rPr>
              <w:t>%</w:t>
            </w:r>
          </w:p>
        </w:tc>
        <w:tc>
          <w:tcPr>
            <w:tcW w:w="727" w:type="pct"/>
            <w:tcBorders>
              <w:top w:val="double" w:sz="4" w:space="0" w:color="auto"/>
              <w:left w:val="double" w:sz="4" w:space="0" w:color="auto"/>
              <w:bottom w:val="double" w:sz="4" w:space="0" w:color="auto"/>
              <w:right w:val="double" w:sz="4" w:space="0" w:color="auto"/>
            </w:tcBorders>
          </w:tcPr>
          <w:p w:rsidR="00D25FA2" w:rsidRPr="00263A15" w:rsidRDefault="00D25FA2" w:rsidP="005D0A91">
            <w:pPr>
              <w:jc w:val="center"/>
              <w:rPr>
                <w:b/>
              </w:rPr>
            </w:pPr>
            <w:r>
              <w:rPr>
                <w:b/>
              </w:rPr>
              <w:t>Ущерб в 202</w:t>
            </w:r>
            <w:r w:rsidR="005D0A91">
              <w:rPr>
                <w:b/>
              </w:rPr>
              <w:t>1</w:t>
            </w:r>
            <w:r>
              <w:rPr>
                <w:b/>
              </w:rPr>
              <w:t xml:space="preserve"> году </w:t>
            </w:r>
          </w:p>
        </w:tc>
        <w:tc>
          <w:tcPr>
            <w:tcW w:w="813" w:type="pct"/>
            <w:gridSpan w:val="2"/>
            <w:tcBorders>
              <w:top w:val="double" w:sz="4" w:space="0" w:color="auto"/>
              <w:left w:val="double" w:sz="4" w:space="0" w:color="auto"/>
              <w:bottom w:val="double" w:sz="4" w:space="0" w:color="auto"/>
              <w:right w:val="double" w:sz="4" w:space="0" w:color="auto"/>
            </w:tcBorders>
          </w:tcPr>
          <w:p w:rsidR="00D25FA2" w:rsidRPr="00263A15" w:rsidRDefault="00D25FA2" w:rsidP="00D25FA2">
            <w:pPr>
              <w:jc w:val="center"/>
              <w:rPr>
                <w:b/>
              </w:rPr>
            </w:pPr>
            <w:r w:rsidRPr="00263A15">
              <w:rPr>
                <w:b/>
              </w:rPr>
              <w:t xml:space="preserve">Гибель </w:t>
            </w:r>
          </w:p>
        </w:tc>
        <w:tc>
          <w:tcPr>
            <w:tcW w:w="730" w:type="pct"/>
            <w:gridSpan w:val="2"/>
            <w:tcBorders>
              <w:top w:val="double" w:sz="4" w:space="0" w:color="auto"/>
              <w:left w:val="double" w:sz="4" w:space="0" w:color="auto"/>
              <w:bottom w:val="double" w:sz="4" w:space="0" w:color="auto"/>
              <w:right w:val="double" w:sz="4" w:space="0" w:color="auto"/>
            </w:tcBorders>
          </w:tcPr>
          <w:p w:rsidR="00D25FA2" w:rsidRPr="00263A15" w:rsidRDefault="00D25FA2" w:rsidP="00D25FA2">
            <w:pPr>
              <w:jc w:val="center"/>
              <w:rPr>
                <w:b/>
              </w:rPr>
            </w:pPr>
            <w:r w:rsidRPr="00263A15">
              <w:rPr>
                <w:b/>
              </w:rPr>
              <w:t xml:space="preserve">Травмы </w:t>
            </w:r>
          </w:p>
        </w:tc>
      </w:tr>
      <w:tr w:rsidR="00D25FA2" w:rsidRPr="00263A15" w:rsidTr="005F0545">
        <w:trPr>
          <w:trHeight w:val="304"/>
          <w:tblHeader/>
          <w:jc w:val="center"/>
        </w:trPr>
        <w:tc>
          <w:tcPr>
            <w:tcW w:w="1344" w:type="pct"/>
            <w:vMerge/>
            <w:tcBorders>
              <w:top w:val="double" w:sz="4" w:space="0" w:color="auto"/>
              <w:left w:val="double" w:sz="4" w:space="0" w:color="auto"/>
              <w:bottom w:val="double" w:sz="4" w:space="0" w:color="auto"/>
              <w:right w:val="double" w:sz="4" w:space="0" w:color="auto"/>
            </w:tcBorders>
          </w:tcPr>
          <w:p w:rsidR="00D25FA2" w:rsidRPr="00263A15" w:rsidRDefault="00D25FA2" w:rsidP="0092179B">
            <w:pPr>
              <w:jc w:val="center"/>
            </w:pPr>
          </w:p>
        </w:tc>
        <w:tc>
          <w:tcPr>
            <w:tcW w:w="401" w:type="pct"/>
            <w:tcBorders>
              <w:top w:val="double" w:sz="4" w:space="0" w:color="auto"/>
              <w:left w:val="double" w:sz="4" w:space="0" w:color="auto"/>
              <w:bottom w:val="double" w:sz="4" w:space="0" w:color="auto"/>
              <w:right w:val="double" w:sz="4" w:space="0" w:color="auto"/>
            </w:tcBorders>
          </w:tcPr>
          <w:p w:rsidR="00D25FA2" w:rsidRPr="00263A15" w:rsidRDefault="00D25FA2" w:rsidP="005D0A91">
            <w:pPr>
              <w:jc w:val="center"/>
              <w:rPr>
                <w:b/>
              </w:rPr>
            </w:pPr>
            <w:r w:rsidRPr="00263A15">
              <w:rPr>
                <w:b/>
              </w:rPr>
              <w:t>20</w:t>
            </w:r>
            <w:r w:rsidR="005D0A91">
              <w:rPr>
                <w:b/>
              </w:rPr>
              <w:t>20</w:t>
            </w:r>
            <w:r w:rsidRPr="00263A15">
              <w:rPr>
                <w:b/>
              </w:rPr>
              <w:t xml:space="preserve"> </w:t>
            </w:r>
          </w:p>
        </w:tc>
        <w:tc>
          <w:tcPr>
            <w:tcW w:w="367" w:type="pct"/>
            <w:tcBorders>
              <w:top w:val="double" w:sz="4" w:space="0" w:color="auto"/>
              <w:left w:val="double" w:sz="4" w:space="0" w:color="auto"/>
              <w:bottom w:val="double" w:sz="4" w:space="0" w:color="auto"/>
              <w:right w:val="double" w:sz="4" w:space="0" w:color="auto"/>
            </w:tcBorders>
            <w:shd w:val="clear" w:color="auto" w:fill="D9D9D9"/>
          </w:tcPr>
          <w:p w:rsidR="00D25FA2" w:rsidRPr="00263A15" w:rsidRDefault="00D25FA2" w:rsidP="005D0A91">
            <w:pPr>
              <w:jc w:val="center"/>
              <w:rPr>
                <w:b/>
              </w:rPr>
            </w:pPr>
            <w:r>
              <w:rPr>
                <w:b/>
              </w:rPr>
              <w:t>202</w:t>
            </w:r>
            <w:r w:rsidR="005D0A91">
              <w:rPr>
                <w:b/>
              </w:rPr>
              <w:t>1</w:t>
            </w:r>
          </w:p>
        </w:tc>
        <w:tc>
          <w:tcPr>
            <w:tcW w:w="618" w:type="pct"/>
            <w:vMerge/>
            <w:tcBorders>
              <w:top w:val="double" w:sz="4" w:space="0" w:color="auto"/>
              <w:left w:val="double" w:sz="4" w:space="0" w:color="auto"/>
              <w:bottom w:val="double" w:sz="4" w:space="0" w:color="auto"/>
              <w:right w:val="double" w:sz="4" w:space="0" w:color="auto"/>
            </w:tcBorders>
            <w:shd w:val="clear" w:color="auto" w:fill="auto"/>
          </w:tcPr>
          <w:p w:rsidR="00D25FA2" w:rsidRPr="00263A15" w:rsidRDefault="00D25FA2" w:rsidP="0092179B">
            <w:pPr>
              <w:jc w:val="center"/>
              <w:rPr>
                <w:b/>
              </w:rPr>
            </w:pPr>
          </w:p>
        </w:tc>
        <w:tc>
          <w:tcPr>
            <w:tcW w:w="727" w:type="pct"/>
            <w:tcBorders>
              <w:top w:val="double" w:sz="4" w:space="0" w:color="auto"/>
              <w:left w:val="double" w:sz="4" w:space="0" w:color="auto"/>
              <w:bottom w:val="double" w:sz="4" w:space="0" w:color="auto"/>
              <w:right w:val="double" w:sz="4" w:space="0" w:color="auto"/>
            </w:tcBorders>
          </w:tcPr>
          <w:p w:rsidR="00D25FA2" w:rsidRPr="00263A15" w:rsidRDefault="00D25FA2" w:rsidP="004C07E8">
            <w:pPr>
              <w:jc w:val="center"/>
              <w:rPr>
                <w:b/>
              </w:rPr>
            </w:pPr>
            <w:r>
              <w:rPr>
                <w:b/>
              </w:rPr>
              <w:t>(руб.)</w:t>
            </w:r>
          </w:p>
        </w:tc>
        <w:tc>
          <w:tcPr>
            <w:tcW w:w="390" w:type="pct"/>
            <w:tcBorders>
              <w:top w:val="double" w:sz="4" w:space="0" w:color="auto"/>
              <w:left w:val="double" w:sz="4" w:space="0" w:color="auto"/>
              <w:bottom w:val="double" w:sz="4" w:space="0" w:color="auto"/>
              <w:right w:val="double" w:sz="4" w:space="0" w:color="auto"/>
            </w:tcBorders>
          </w:tcPr>
          <w:p w:rsidR="00D25FA2" w:rsidRPr="00263A15" w:rsidRDefault="005D0A91" w:rsidP="00D25FA2">
            <w:pPr>
              <w:jc w:val="center"/>
              <w:rPr>
                <w:b/>
              </w:rPr>
            </w:pPr>
            <w:r>
              <w:rPr>
                <w:b/>
              </w:rPr>
              <w:t>2020</w:t>
            </w:r>
            <w:r w:rsidR="00D25FA2">
              <w:rPr>
                <w:b/>
              </w:rPr>
              <w:t xml:space="preserve"> </w:t>
            </w:r>
          </w:p>
        </w:tc>
        <w:tc>
          <w:tcPr>
            <w:tcW w:w="423" w:type="pct"/>
            <w:tcBorders>
              <w:top w:val="double" w:sz="4" w:space="0" w:color="auto"/>
              <w:left w:val="double" w:sz="4" w:space="0" w:color="auto"/>
              <w:bottom w:val="double" w:sz="4" w:space="0" w:color="auto"/>
              <w:right w:val="double" w:sz="4" w:space="0" w:color="auto"/>
            </w:tcBorders>
            <w:shd w:val="clear" w:color="auto" w:fill="D9D9D9"/>
          </w:tcPr>
          <w:p w:rsidR="00D25FA2" w:rsidRPr="00263A15" w:rsidRDefault="00D25FA2" w:rsidP="005D0A91">
            <w:pPr>
              <w:jc w:val="center"/>
              <w:rPr>
                <w:b/>
              </w:rPr>
            </w:pPr>
            <w:r>
              <w:rPr>
                <w:b/>
              </w:rPr>
              <w:t>202</w:t>
            </w:r>
            <w:r w:rsidR="005D0A91">
              <w:rPr>
                <w:b/>
              </w:rPr>
              <w:t>1</w:t>
            </w:r>
            <w:r>
              <w:rPr>
                <w:b/>
              </w:rPr>
              <w:t xml:space="preserve"> </w:t>
            </w:r>
          </w:p>
        </w:tc>
        <w:tc>
          <w:tcPr>
            <w:tcW w:w="362" w:type="pct"/>
            <w:tcBorders>
              <w:top w:val="double" w:sz="4" w:space="0" w:color="auto"/>
              <w:left w:val="double" w:sz="4" w:space="0" w:color="auto"/>
              <w:bottom w:val="double" w:sz="4" w:space="0" w:color="auto"/>
              <w:right w:val="double" w:sz="4" w:space="0" w:color="auto"/>
            </w:tcBorders>
          </w:tcPr>
          <w:p w:rsidR="00D25FA2" w:rsidRPr="00263A15" w:rsidRDefault="00D25FA2" w:rsidP="0092179B">
            <w:pPr>
              <w:jc w:val="center"/>
              <w:rPr>
                <w:b/>
              </w:rPr>
            </w:pPr>
            <w:r>
              <w:rPr>
                <w:b/>
              </w:rPr>
              <w:t>20</w:t>
            </w:r>
            <w:r w:rsidR="005D0A91">
              <w:rPr>
                <w:b/>
              </w:rPr>
              <w:t>20</w:t>
            </w:r>
          </w:p>
          <w:p w:rsidR="00D25FA2" w:rsidRPr="00263A15" w:rsidRDefault="00D25FA2" w:rsidP="0092179B">
            <w:pPr>
              <w:jc w:val="center"/>
              <w:rPr>
                <w:b/>
              </w:rPr>
            </w:pPr>
          </w:p>
        </w:tc>
        <w:tc>
          <w:tcPr>
            <w:tcW w:w="368" w:type="pct"/>
            <w:tcBorders>
              <w:top w:val="double" w:sz="4" w:space="0" w:color="auto"/>
              <w:left w:val="double" w:sz="4" w:space="0" w:color="auto"/>
              <w:bottom w:val="double" w:sz="4" w:space="0" w:color="auto"/>
              <w:right w:val="double" w:sz="4" w:space="0" w:color="auto"/>
            </w:tcBorders>
            <w:shd w:val="clear" w:color="auto" w:fill="D9D9D9"/>
          </w:tcPr>
          <w:p w:rsidR="00D25FA2" w:rsidRPr="00263A15" w:rsidRDefault="00D25FA2" w:rsidP="005D0A91">
            <w:pPr>
              <w:jc w:val="center"/>
              <w:rPr>
                <w:b/>
              </w:rPr>
            </w:pPr>
            <w:r>
              <w:rPr>
                <w:b/>
              </w:rPr>
              <w:t>202</w:t>
            </w:r>
            <w:r w:rsidR="005D0A91">
              <w:rPr>
                <w:b/>
              </w:rPr>
              <w:t>1</w:t>
            </w:r>
            <w:r>
              <w:rPr>
                <w:b/>
              </w:rPr>
              <w:t xml:space="preserve"> </w:t>
            </w:r>
          </w:p>
        </w:tc>
      </w:tr>
      <w:tr w:rsidR="00D25FA2" w:rsidRPr="00263A15" w:rsidTr="005F0545">
        <w:trPr>
          <w:jc w:val="center"/>
        </w:trPr>
        <w:tc>
          <w:tcPr>
            <w:tcW w:w="1344" w:type="pct"/>
            <w:tcBorders>
              <w:top w:val="double" w:sz="4" w:space="0" w:color="auto"/>
              <w:left w:val="double" w:sz="4" w:space="0" w:color="auto"/>
              <w:bottom w:val="double" w:sz="4" w:space="0" w:color="auto"/>
              <w:right w:val="double" w:sz="4" w:space="0" w:color="auto"/>
            </w:tcBorders>
            <w:vAlign w:val="bottom"/>
          </w:tcPr>
          <w:p w:rsidR="00D25FA2" w:rsidRPr="005810FB" w:rsidRDefault="00A72CEC" w:rsidP="001F2D5C">
            <w:pPr>
              <w:rPr>
                <w:color w:val="000000"/>
              </w:rPr>
            </w:pPr>
            <w:r>
              <w:rPr>
                <w:color w:val="000000"/>
              </w:rPr>
              <w:t xml:space="preserve">Поджог </w:t>
            </w:r>
          </w:p>
        </w:tc>
        <w:tc>
          <w:tcPr>
            <w:tcW w:w="401" w:type="pct"/>
            <w:tcBorders>
              <w:top w:val="double" w:sz="4" w:space="0" w:color="auto"/>
              <w:left w:val="double" w:sz="4" w:space="0" w:color="auto"/>
              <w:bottom w:val="double" w:sz="4" w:space="0" w:color="auto"/>
              <w:right w:val="double" w:sz="4" w:space="0" w:color="auto"/>
            </w:tcBorders>
            <w:vAlign w:val="center"/>
          </w:tcPr>
          <w:p w:rsidR="00D25FA2" w:rsidRPr="005810FB" w:rsidRDefault="00A72CEC" w:rsidP="005F0545">
            <w:pPr>
              <w:jc w:val="center"/>
              <w:rPr>
                <w:color w:val="000000"/>
              </w:rPr>
            </w:pPr>
            <w:r>
              <w:rPr>
                <w:color w:val="000000"/>
              </w:rPr>
              <w:t>1</w:t>
            </w:r>
          </w:p>
        </w:tc>
        <w:tc>
          <w:tcPr>
            <w:tcW w:w="367" w:type="pct"/>
            <w:tcBorders>
              <w:top w:val="double" w:sz="4" w:space="0" w:color="auto"/>
              <w:left w:val="double" w:sz="4" w:space="0" w:color="auto"/>
              <w:bottom w:val="double" w:sz="4" w:space="0" w:color="auto"/>
              <w:right w:val="double" w:sz="4" w:space="0" w:color="auto"/>
            </w:tcBorders>
            <w:shd w:val="clear" w:color="auto" w:fill="D9D9D9"/>
            <w:vAlign w:val="center"/>
          </w:tcPr>
          <w:p w:rsidR="00D25FA2" w:rsidRPr="005810FB" w:rsidRDefault="00A72CEC" w:rsidP="005F0545">
            <w:pPr>
              <w:jc w:val="center"/>
              <w:rPr>
                <w:color w:val="000000"/>
              </w:rPr>
            </w:pPr>
            <w:r>
              <w:rPr>
                <w:color w:val="000000"/>
              </w:rPr>
              <w:t>0</w:t>
            </w:r>
          </w:p>
        </w:tc>
        <w:tc>
          <w:tcPr>
            <w:tcW w:w="618" w:type="pct"/>
            <w:tcBorders>
              <w:top w:val="double" w:sz="4" w:space="0" w:color="auto"/>
              <w:left w:val="double" w:sz="4" w:space="0" w:color="auto"/>
              <w:bottom w:val="double" w:sz="4" w:space="0" w:color="auto"/>
              <w:right w:val="double" w:sz="4" w:space="0" w:color="auto"/>
            </w:tcBorders>
            <w:vAlign w:val="center"/>
          </w:tcPr>
          <w:p w:rsidR="00D25FA2" w:rsidRPr="005A0A9E" w:rsidRDefault="00A72CEC" w:rsidP="005A17F8">
            <w:pPr>
              <w:jc w:val="center"/>
            </w:pPr>
            <w:r>
              <w:t>-100%</w:t>
            </w:r>
          </w:p>
        </w:tc>
        <w:tc>
          <w:tcPr>
            <w:tcW w:w="727" w:type="pct"/>
            <w:tcBorders>
              <w:top w:val="double" w:sz="4" w:space="0" w:color="auto"/>
              <w:left w:val="double" w:sz="4" w:space="0" w:color="auto"/>
              <w:bottom w:val="double" w:sz="4" w:space="0" w:color="auto"/>
              <w:right w:val="double" w:sz="4" w:space="0" w:color="auto"/>
            </w:tcBorders>
            <w:vAlign w:val="center"/>
          </w:tcPr>
          <w:p w:rsidR="00D25FA2" w:rsidRDefault="00A72CEC" w:rsidP="005F0545">
            <w:pPr>
              <w:jc w:val="center"/>
              <w:rPr>
                <w:color w:val="000000"/>
              </w:rPr>
            </w:pPr>
            <w:r>
              <w:rPr>
                <w:color w:val="000000"/>
              </w:rPr>
              <w:t>-</w:t>
            </w:r>
          </w:p>
        </w:tc>
        <w:tc>
          <w:tcPr>
            <w:tcW w:w="390" w:type="pct"/>
            <w:tcBorders>
              <w:top w:val="double" w:sz="4" w:space="0" w:color="auto"/>
              <w:left w:val="double" w:sz="4" w:space="0" w:color="auto"/>
              <w:bottom w:val="double" w:sz="4" w:space="0" w:color="auto"/>
              <w:right w:val="double" w:sz="4" w:space="0" w:color="auto"/>
            </w:tcBorders>
            <w:vAlign w:val="center"/>
          </w:tcPr>
          <w:p w:rsidR="00D25FA2" w:rsidRPr="00263A15" w:rsidRDefault="00A72CEC" w:rsidP="005F0545">
            <w:pPr>
              <w:jc w:val="center"/>
              <w:rPr>
                <w:color w:val="000000"/>
              </w:rPr>
            </w:pPr>
            <w:r>
              <w:rPr>
                <w:color w:val="000000"/>
              </w:rPr>
              <w:t>-</w:t>
            </w:r>
          </w:p>
        </w:tc>
        <w:tc>
          <w:tcPr>
            <w:tcW w:w="423" w:type="pct"/>
            <w:tcBorders>
              <w:top w:val="double" w:sz="4" w:space="0" w:color="auto"/>
              <w:left w:val="double" w:sz="4" w:space="0" w:color="auto"/>
              <w:bottom w:val="double" w:sz="4" w:space="0" w:color="auto"/>
              <w:right w:val="double" w:sz="4" w:space="0" w:color="auto"/>
            </w:tcBorders>
            <w:shd w:val="clear" w:color="auto" w:fill="D9D9D9"/>
            <w:vAlign w:val="center"/>
          </w:tcPr>
          <w:p w:rsidR="00D25FA2" w:rsidRPr="00263A15" w:rsidRDefault="00A72CEC" w:rsidP="005F0545">
            <w:pPr>
              <w:jc w:val="center"/>
              <w:rPr>
                <w:color w:val="000000"/>
              </w:rPr>
            </w:pPr>
            <w:r>
              <w:rPr>
                <w:color w:val="000000"/>
              </w:rPr>
              <w:t>-</w:t>
            </w:r>
          </w:p>
        </w:tc>
        <w:tc>
          <w:tcPr>
            <w:tcW w:w="362" w:type="pct"/>
            <w:tcBorders>
              <w:top w:val="double" w:sz="4" w:space="0" w:color="auto"/>
              <w:left w:val="double" w:sz="4" w:space="0" w:color="auto"/>
              <w:bottom w:val="double" w:sz="4" w:space="0" w:color="auto"/>
              <w:right w:val="double" w:sz="4" w:space="0" w:color="auto"/>
            </w:tcBorders>
            <w:vAlign w:val="center"/>
          </w:tcPr>
          <w:p w:rsidR="00D25FA2" w:rsidRPr="00263A15" w:rsidRDefault="00A72CEC" w:rsidP="005F0545">
            <w:pPr>
              <w:jc w:val="center"/>
            </w:pPr>
            <w:r>
              <w:t>-</w:t>
            </w:r>
          </w:p>
        </w:tc>
        <w:tc>
          <w:tcPr>
            <w:tcW w:w="368" w:type="pct"/>
            <w:tcBorders>
              <w:top w:val="double" w:sz="4" w:space="0" w:color="auto"/>
              <w:left w:val="double" w:sz="4" w:space="0" w:color="auto"/>
              <w:bottom w:val="double" w:sz="4" w:space="0" w:color="auto"/>
              <w:right w:val="double" w:sz="4" w:space="0" w:color="auto"/>
            </w:tcBorders>
            <w:shd w:val="clear" w:color="auto" w:fill="D9D9D9"/>
            <w:vAlign w:val="center"/>
          </w:tcPr>
          <w:p w:rsidR="00D25FA2" w:rsidRPr="00263A15" w:rsidRDefault="00A72CEC" w:rsidP="005F0545">
            <w:pPr>
              <w:jc w:val="center"/>
            </w:pPr>
            <w:r>
              <w:t>-</w:t>
            </w:r>
          </w:p>
        </w:tc>
      </w:tr>
      <w:tr w:rsidR="00A72CEC" w:rsidRPr="00263A15" w:rsidTr="005F0545">
        <w:trPr>
          <w:jc w:val="center"/>
        </w:trPr>
        <w:tc>
          <w:tcPr>
            <w:tcW w:w="1344" w:type="pct"/>
            <w:tcBorders>
              <w:top w:val="double" w:sz="4" w:space="0" w:color="auto"/>
              <w:left w:val="double" w:sz="4" w:space="0" w:color="auto"/>
              <w:bottom w:val="double" w:sz="4" w:space="0" w:color="auto"/>
              <w:right w:val="double" w:sz="4" w:space="0" w:color="auto"/>
            </w:tcBorders>
            <w:vAlign w:val="bottom"/>
          </w:tcPr>
          <w:p w:rsidR="00A72CEC" w:rsidRPr="005810FB" w:rsidRDefault="00A72CEC" w:rsidP="000F500C">
            <w:pPr>
              <w:rPr>
                <w:color w:val="000000"/>
              </w:rPr>
            </w:pPr>
            <w:r>
              <w:rPr>
                <w:color w:val="000000"/>
              </w:rPr>
              <w:t>Нарушение правил устройства и эксплуатации электрооборудования</w:t>
            </w:r>
          </w:p>
        </w:tc>
        <w:tc>
          <w:tcPr>
            <w:tcW w:w="401" w:type="pct"/>
            <w:tcBorders>
              <w:top w:val="double" w:sz="4" w:space="0" w:color="auto"/>
              <w:left w:val="double" w:sz="4" w:space="0" w:color="auto"/>
              <w:bottom w:val="double" w:sz="4" w:space="0" w:color="auto"/>
              <w:right w:val="double" w:sz="4" w:space="0" w:color="auto"/>
            </w:tcBorders>
            <w:vAlign w:val="center"/>
          </w:tcPr>
          <w:p w:rsidR="00A72CEC" w:rsidRPr="005810FB" w:rsidRDefault="0072144C" w:rsidP="00A72CEC">
            <w:pPr>
              <w:jc w:val="center"/>
              <w:rPr>
                <w:color w:val="000000"/>
              </w:rPr>
            </w:pPr>
            <w:r>
              <w:rPr>
                <w:color w:val="000000"/>
              </w:rPr>
              <w:t>2</w:t>
            </w:r>
            <w:r w:rsidR="007E5E88">
              <w:rPr>
                <w:color w:val="000000"/>
              </w:rPr>
              <w:t>9</w:t>
            </w:r>
          </w:p>
        </w:tc>
        <w:tc>
          <w:tcPr>
            <w:tcW w:w="367"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Pr="005810FB" w:rsidRDefault="0072144C" w:rsidP="007E5E88">
            <w:pPr>
              <w:jc w:val="center"/>
              <w:rPr>
                <w:color w:val="000000"/>
              </w:rPr>
            </w:pPr>
            <w:r>
              <w:rPr>
                <w:color w:val="000000"/>
              </w:rPr>
              <w:t>2</w:t>
            </w:r>
            <w:r w:rsidR="007E5E88">
              <w:rPr>
                <w:color w:val="000000"/>
              </w:rPr>
              <w:t>6</w:t>
            </w:r>
          </w:p>
        </w:tc>
        <w:tc>
          <w:tcPr>
            <w:tcW w:w="618" w:type="pct"/>
            <w:tcBorders>
              <w:top w:val="double" w:sz="4" w:space="0" w:color="auto"/>
              <w:left w:val="double" w:sz="4" w:space="0" w:color="auto"/>
              <w:bottom w:val="double" w:sz="4" w:space="0" w:color="auto"/>
              <w:right w:val="double" w:sz="4" w:space="0" w:color="auto"/>
            </w:tcBorders>
            <w:vAlign w:val="center"/>
          </w:tcPr>
          <w:p w:rsidR="00A72CEC" w:rsidRPr="005A0A9E" w:rsidRDefault="0072144C" w:rsidP="007E5E88">
            <w:pPr>
              <w:jc w:val="center"/>
            </w:pPr>
            <w:r>
              <w:t>-</w:t>
            </w:r>
            <w:r w:rsidR="007E5E88">
              <w:t>10,3</w:t>
            </w:r>
            <w:r w:rsidR="00A72CEC">
              <w:t>%</w:t>
            </w:r>
          </w:p>
        </w:tc>
        <w:tc>
          <w:tcPr>
            <w:tcW w:w="727" w:type="pct"/>
            <w:tcBorders>
              <w:top w:val="double" w:sz="4" w:space="0" w:color="auto"/>
              <w:left w:val="double" w:sz="4" w:space="0" w:color="auto"/>
              <w:bottom w:val="double" w:sz="4" w:space="0" w:color="auto"/>
              <w:right w:val="double" w:sz="4" w:space="0" w:color="auto"/>
            </w:tcBorders>
            <w:vAlign w:val="center"/>
          </w:tcPr>
          <w:p w:rsidR="00A72CEC" w:rsidRDefault="0072144C" w:rsidP="000F500C">
            <w:pPr>
              <w:jc w:val="center"/>
              <w:rPr>
                <w:color w:val="000000"/>
              </w:rPr>
            </w:pPr>
            <w:r>
              <w:rPr>
                <w:color w:val="000000"/>
              </w:rPr>
              <w:t>230 180</w:t>
            </w:r>
          </w:p>
        </w:tc>
        <w:tc>
          <w:tcPr>
            <w:tcW w:w="390" w:type="pct"/>
            <w:tcBorders>
              <w:top w:val="double" w:sz="4" w:space="0" w:color="auto"/>
              <w:left w:val="double" w:sz="4" w:space="0" w:color="auto"/>
              <w:bottom w:val="double" w:sz="4" w:space="0" w:color="auto"/>
              <w:right w:val="double" w:sz="4" w:space="0" w:color="auto"/>
            </w:tcBorders>
            <w:vAlign w:val="center"/>
          </w:tcPr>
          <w:p w:rsidR="00A72CEC" w:rsidRPr="00263A15" w:rsidRDefault="0072144C" w:rsidP="000F500C">
            <w:pPr>
              <w:jc w:val="center"/>
              <w:rPr>
                <w:color w:val="000000"/>
              </w:rPr>
            </w:pPr>
            <w:r>
              <w:rPr>
                <w:color w:val="000000"/>
              </w:rPr>
              <w:t>1</w:t>
            </w:r>
          </w:p>
        </w:tc>
        <w:tc>
          <w:tcPr>
            <w:tcW w:w="423"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Pr="00263A15" w:rsidRDefault="0072144C" w:rsidP="000F500C">
            <w:pPr>
              <w:jc w:val="center"/>
              <w:rPr>
                <w:color w:val="000000"/>
              </w:rPr>
            </w:pPr>
            <w:r>
              <w:rPr>
                <w:color w:val="000000"/>
              </w:rPr>
              <w:t>0</w:t>
            </w:r>
          </w:p>
        </w:tc>
        <w:tc>
          <w:tcPr>
            <w:tcW w:w="362" w:type="pct"/>
            <w:tcBorders>
              <w:top w:val="double" w:sz="4" w:space="0" w:color="auto"/>
              <w:left w:val="double" w:sz="4" w:space="0" w:color="auto"/>
              <w:bottom w:val="double" w:sz="4" w:space="0" w:color="auto"/>
              <w:right w:val="double" w:sz="4" w:space="0" w:color="auto"/>
            </w:tcBorders>
            <w:vAlign w:val="center"/>
          </w:tcPr>
          <w:p w:rsidR="00A72CEC" w:rsidRPr="00263A15" w:rsidRDefault="00A72CEC" w:rsidP="000F500C">
            <w:pPr>
              <w:jc w:val="center"/>
            </w:pPr>
            <w:r>
              <w:t>1</w:t>
            </w:r>
          </w:p>
        </w:tc>
        <w:tc>
          <w:tcPr>
            <w:tcW w:w="368"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Pr="00263A15" w:rsidRDefault="0072144C" w:rsidP="000F500C">
            <w:pPr>
              <w:jc w:val="center"/>
            </w:pPr>
            <w:r>
              <w:t>3</w:t>
            </w:r>
          </w:p>
        </w:tc>
      </w:tr>
      <w:tr w:rsidR="00A72CEC" w:rsidRPr="00263A15" w:rsidTr="005F0545">
        <w:trPr>
          <w:jc w:val="center"/>
        </w:trPr>
        <w:tc>
          <w:tcPr>
            <w:tcW w:w="1344" w:type="pct"/>
            <w:tcBorders>
              <w:top w:val="double" w:sz="4" w:space="0" w:color="auto"/>
              <w:left w:val="double" w:sz="4" w:space="0" w:color="auto"/>
              <w:bottom w:val="double" w:sz="4" w:space="0" w:color="auto"/>
              <w:right w:val="double" w:sz="4" w:space="0" w:color="auto"/>
            </w:tcBorders>
          </w:tcPr>
          <w:p w:rsidR="00A72CEC" w:rsidRDefault="00A72CEC" w:rsidP="004162EC">
            <w:pPr>
              <w:rPr>
                <w:color w:val="000000"/>
              </w:rPr>
            </w:pPr>
            <w:r>
              <w:rPr>
                <w:color w:val="000000"/>
              </w:rPr>
              <w:t>Неосторожное обращение с огнём</w:t>
            </w:r>
          </w:p>
        </w:tc>
        <w:tc>
          <w:tcPr>
            <w:tcW w:w="401" w:type="pct"/>
            <w:tcBorders>
              <w:top w:val="double" w:sz="4" w:space="0" w:color="auto"/>
              <w:left w:val="double" w:sz="4" w:space="0" w:color="auto"/>
              <w:bottom w:val="double" w:sz="4" w:space="0" w:color="auto"/>
              <w:right w:val="double" w:sz="4" w:space="0" w:color="auto"/>
            </w:tcBorders>
            <w:vAlign w:val="center"/>
          </w:tcPr>
          <w:p w:rsidR="00A72CEC" w:rsidRDefault="0072144C" w:rsidP="005F0545">
            <w:pPr>
              <w:jc w:val="center"/>
              <w:rPr>
                <w:color w:val="000000"/>
              </w:rPr>
            </w:pPr>
            <w:r>
              <w:rPr>
                <w:color w:val="000000"/>
              </w:rPr>
              <w:t>11</w:t>
            </w:r>
          </w:p>
        </w:tc>
        <w:tc>
          <w:tcPr>
            <w:tcW w:w="367"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Default="0072144C" w:rsidP="005F0545">
            <w:pPr>
              <w:jc w:val="center"/>
              <w:rPr>
                <w:color w:val="000000"/>
              </w:rPr>
            </w:pPr>
            <w:r>
              <w:rPr>
                <w:color w:val="000000"/>
              </w:rPr>
              <w:t>4</w:t>
            </w:r>
          </w:p>
        </w:tc>
        <w:tc>
          <w:tcPr>
            <w:tcW w:w="618" w:type="pct"/>
            <w:tcBorders>
              <w:top w:val="double" w:sz="4" w:space="0" w:color="auto"/>
              <w:left w:val="double" w:sz="4" w:space="0" w:color="auto"/>
              <w:bottom w:val="double" w:sz="4" w:space="0" w:color="auto"/>
              <w:right w:val="double" w:sz="4" w:space="0" w:color="auto"/>
            </w:tcBorders>
            <w:vAlign w:val="center"/>
          </w:tcPr>
          <w:p w:rsidR="00A72CEC" w:rsidRDefault="0072144C" w:rsidP="005F0545">
            <w:pPr>
              <w:jc w:val="center"/>
            </w:pPr>
            <w:r>
              <w:t>-63,6</w:t>
            </w:r>
            <w:r w:rsidR="00A72CEC">
              <w:t>%</w:t>
            </w:r>
          </w:p>
        </w:tc>
        <w:tc>
          <w:tcPr>
            <w:tcW w:w="727" w:type="pct"/>
            <w:tcBorders>
              <w:top w:val="double" w:sz="4" w:space="0" w:color="auto"/>
              <w:left w:val="double" w:sz="4" w:space="0" w:color="auto"/>
              <w:bottom w:val="double" w:sz="4" w:space="0" w:color="auto"/>
              <w:right w:val="double" w:sz="4" w:space="0" w:color="auto"/>
            </w:tcBorders>
            <w:vAlign w:val="center"/>
          </w:tcPr>
          <w:p w:rsidR="00A72CEC" w:rsidRDefault="00A72CEC" w:rsidP="005F0545">
            <w:pPr>
              <w:jc w:val="center"/>
              <w:rPr>
                <w:color w:val="000000"/>
              </w:rPr>
            </w:pPr>
            <w:r>
              <w:rPr>
                <w:color w:val="000000"/>
              </w:rPr>
              <w:t>1 197</w:t>
            </w:r>
          </w:p>
        </w:tc>
        <w:tc>
          <w:tcPr>
            <w:tcW w:w="390" w:type="pct"/>
            <w:tcBorders>
              <w:top w:val="double" w:sz="4" w:space="0" w:color="auto"/>
              <w:left w:val="double" w:sz="4" w:space="0" w:color="auto"/>
              <w:bottom w:val="double" w:sz="4" w:space="0" w:color="auto"/>
              <w:right w:val="double" w:sz="4" w:space="0" w:color="auto"/>
            </w:tcBorders>
            <w:vAlign w:val="center"/>
          </w:tcPr>
          <w:p w:rsidR="00A72CEC" w:rsidRDefault="0072144C" w:rsidP="005F0545">
            <w:pPr>
              <w:jc w:val="center"/>
              <w:rPr>
                <w:color w:val="000000"/>
              </w:rPr>
            </w:pPr>
            <w:r>
              <w:rPr>
                <w:color w:val="000000"/>
              </w:rPr>
              <w:t>1</w:t>
            </w:r>
          </w:p>
        </w:tc>
        <w:tc>
          <w:tcPr>
            <w:tcW w:w="423"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Default="0072144C" w:rsidP="005F0545">
            <w:pPr>
              <w:jc w:val="center"/>
              <w:rPr>
                <w:color w:val="000000"/>
              </w:rPr>
            </w:pPr>
            <w:r>
              <w:rPr>
                <w:color w:val="000000"/>
              </w:rPr>
              <w:t>1</w:t>
            </w:r>
          </w:p>
        </w:tc>
        <w:tc>
          <w:tcPr>
            <w:tcW w:w="362" w:type="pct"/>
            <w:tcBorders>
              <w:top w:val="double" w:sz="4" w:space="0" w:color="auto"/>
              <w:left w:val="double" w:sz="4" w:space="0" w:color="auto"/>
              <w:bottom w:val="double" w:sz="4" w:space="0" w:color="auto"/>
              <w:right w:val="double" w:sz="4" w:space="0" w:color="auto"/>
            </w:tcBorders>
            <w:vAlign w:val="center"/>
          </w:tcPr>
          <w:p w:rsidR="00A72CEC" w:rsidRDefault="00E108F3" w:rsidP="005F0545">
            <w:pPr>
              <w:jc w:val="center"/>
            </w:pPr>
            <w:r>
              <w:t>1</w:t>
            </w:r>
          </w:p>
        </w:tc>
        <w:tc>
          <w:tcPr>
            <w:tcW w:w="368"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Default="00E108F3" w:rsidP="005F0545">
            <w:pPr>
              <w:jc w:val="center"/>
            </w:pPr>
            <w:r>
              <w:t>0</w:t>
            </w:r>
          </w:p>
        </w:tc>
      </w:tr>
      <w:tr w:rsidR="00A72CEC" w:rsidRPr="00263A15" w:rsidTr="005F0545">
        <w:trPr>
          <w:jc w:val="center"/>
        </w:trPr>
        <w:tc>
          <w:tcPr>
            <w:tcW w:w="1344" w:type="pct"/>
            <w:tcBorders>
              <w:top w:val="double" w:sz="4" w:space="0" w:color="auto"/>
              <w:left w:val="double" w:sz="4" w:space="0" w:color="auto"/>
              <w:bottom w:val="double" w:sz="4" w:space="0" w:color="auto"/>
              <w:right w:val="double" w:sz="4" w:space="0" w:color="auto"/>
            </w:tcBorders>
            <w:vAlign w:val="bottom"/>
          </w:tcPr>
          <w:p w:rsidR="00A72CEC" w:rsidRPr="005810FB" w:rsidRDefault="00A72CEC" w:rsidP="0092179B">
            <w:pPr>
              <w:rPr>
                <w:color w:val="000000"/>
              </w:rPr>
            </w:pPr>
            <w:r>
              <w:rPr>
                <w:color w:val="000000"/>
              </w:rPr>
              <w:t>Нарушение правил устройства и эксплуатации печей</w:t>
            </w:r>
          </w:p>
        </w:tc>
        <w:tc>
          <w:tcPr>
            <w:tcW w:w="401" w:type="pct"/>
            <w:tcBorders>
              <w:top w:val="double" w:sz="4" w:space="0" w:color="auto"/>
              <w:left w:val="double" w:sz="4" w:space="0" w:color="auto"/>
              <w:bottom w:val="double" w:sz="4" w:space="0" w:color="auto"/>
              <w:right w:val="double" w:sz="4" w:space="0" w:color="auto"/>
            </w:tcBorders>
            <w:vAlign w:val="center"/>
          </w:tcPr>
          <w:p w:rsidR="00A72CEC" w:rsidRPr="005810FB" w:rsidRDefault="007E5E88" w:rsidP="005F0545">
            <w:pPr>
              <w:jc w:val="center"/>
              <w:rPr>
                <w:color w:val="000000"/>
              </w:rPr>
            </w:pPr>
            <w:r>
              <w:rPr>
                <w:color w:val="000000"/>
              </w:rPr>
              <w:t>11</w:t>
            </w:r>
          </w:p>
        </w:tc>
        <w:tc>
          <w:tcPr>
            <w:tcW w:w="367"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Pr="005810FB" w:rsidRDefault="00A72CEC" w:rsidP="005F0545">
            <w:pPr>
              <w:jc w:val="center"/>
              <w:rPr>
                <w:color w:val="000000"/>
              </w:rPr>
            </w:pPr>
            <w:r>
              <w:rPr>
                <w:color w:val="000000"/>
              </w:rPr>
              <w:t>3</w:t>
            </w:r>
          </w:p>
        </w:tc>
        <w:tc>
          <w:tcPr>
            <w:tcW w:w="618" w:type="pct"/>
            <w:tcBorders>
              <w:top w:val="double" w:sz="4" w:space="0" w:color="auto"/>
              <w:left w:val="double" w:sz="4" w:space="0" w:color="auto"/>
              <w:bottom w:val="double" w:sz="4" w:space="0" w:color="auto"/>
              <w:right w:val="double" w:sz="4" w:space="0" w:color="auto"/>
            </w:tcBorders>
            <w:vAlign w:val="center"/>
          </w:tcPr>
          <w:p w:rsidR="00A72CEC" w:rsidRPr="005810FB" w:rsidRDefault="007E5E88" w:rsidP="005F0545">
            <w:pPr>
              <w:jc w:val="center"/>
            </w:pPr>
            <w:r>
              <w:t>-72,7</w:t>
            </w:r>
            <w:r w:rsidR="00A72CEC">
              <w:t>%</w:t>
            </w:r>
          </w:p>
        </w:tc>
        <w:tc>
          <w:tcPr>
            <w:tcW w:w="727" w:type="pct"/>
            <w:tcBorders>
              <w:top w:val="double" w:sz="4" w:space="0" w:color="auto"/>
              <w:left w:val="double" w:sz="4" w:space="0" w:color="auto"/>
              <w:bottom w:val="double" w:sz="4" w:space="0" w:color="auto"/>
              <w:right w:val="double" w:sz="4" w:space="0" w:color="auto"/>
            </w:tcBorders>
            <w:vAlign w:val="center"/>
          </w:tcPr>
          <w:p w:rsidR="00A72CEC" w:rsidRDefault="00A72CEC" w:rsidP="005F0545">
            <w:pPr>
              <w:jc w:val="center"/>
              <w:rPr>
                <w:color w:val="000000"/>
              </w:rPr>
            </w:pPr>
            <w:r>
              <w:rPr>
                <w:color w:val="000000"/>
              </w:rPr>
              <w:t>-</w:t>
            </w:r>
          </w:p>
        </w:tc>
        <w:tc>
          <w:tcPr>
            <w:tcW w:w="390" w:type="pct"/>
            <w:tcBorders>
              <w:top w:val="double" w:sz="4" w:space="0" w:color="auto"/>
              <w:left w:val="double" w:sz="4" w:space="0" w:color="auto"/>
              <w:bottom w:val="double" w:sz="4" w:space="0" w:color="auto"/>
              <w:right w:val="double" w:sz="4" w:space="0" w:color="auto"/>
            </w:tcBorders>
            <w:vAlign w:val="center"/>
          </w:tcPr>
          <w:p w:rsidR="00A72CEC" w:rsidRPr="00263A15" w:rsidRDefault="00A72CEC" w:rsidP="005F0545">
            <w:pPr>
              <w:jc w:val="center"/>
              <w:rPr>
                <w:color w:val="000000"/>
              </w:rPr>
            </w:pPr>
            <w:r>
              <w:rPr>
                <w:color w:val="000000"/>
              </w:rPr>
              <w:t>-</w:t>
            </w:r>
          </w:p>
        </w:tc>
        <w:tc>
          <w:tcPr>
            <w:tcW w:w="423"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Pr="00263A15" w:rsidRDefault="00A72CEC" w:rsidP="005F0545">
            <w:pPr>
              <w:jc w:val="center"/>
              <w:rPr>
                <w:color w:val="000000"/>
              </w:rPr>
            </w:pPr>
            <w:r>
              <w:rPr>
                <w:color w:val="000000"/>
              </w:rPr>
              <w:t>-</w:t>
            </w:r>
          </w:p>
        </w:tc>
        <w:tc>
          <w:tcPr>
            <w:tcW w:w="362" w:type="pct"/>
            <w:tcBorders>
              <w:top w:val="double" w:sz="4" w:space="0" w:color="auto"/>
              <w:left w:val="double" w:sz="4" w:space="0" w:color="auto"/>
              <w:bottom w:val="double" w:sz="4" w:space="0" w:color="auto"/>
              <w:right w:val="double" w:sz="4" w:space="0" w:color="auto"/>
            </w:tcBorders>
            <w:vAlign w:val="center"/>
          </w:tcPr>
          <w:p w:rsidR="00A72CEC" w:rsidRPr="00263A15" w:rsidRDefault="00A72CEC" w:rsidP="005F0545">
            <w:pPr>
              <w:jc w:val="center"/>
            </w:pPr>
            <w:r>
              <w:t>-</w:t>
            </w:r>
          </w:p>
        </w:tc>
        <w:tc>
          <w:tcPr>
            <w:tcW w:w="368"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Pr="00263A15" w:rsidRDefault="00A72CEC" w:rsidP="005F0545">
            <w:pPr>
              <w:jc w:val="center"/>
            </w:pPr>
            <w:r>
              <w:t>-</w:t>
            </w:r>
          </w:p>
        </w:tc>
      </w:tr>
      <w:tr w:rsidR="00A72CEC" w:rsidRPr="00263A15" w:rsidTr="005F0545">
        <w:trPr>
          <w:jc w:val="center"/>
        </w:trPr>
        <w:tc>
          <w:tcPr>
            <w:tcW w:w="1344" w:type="pct"/>
            <w:tcBorders>
              <w:top w:val="double" w:sz="4" w:space="0" w:color="auto"/>
              <w:left w:val="double" w:sz="4" w:space="0" w:color="auto"/>
              <w:bottom w:val="double" w:sz="4" w:space="0" w:color="auto"/>
              <w:right w:val="double" w:sz="4" w:space="0" w:color="auto"/>
            </w:tcBorders>
            <w:vAlign w:val="bottom"/>
          </w:tcPr>
          <w:p w:rsidR="00A72CEC" w:rsidRDefault="00A72CEC" w:rsidP="0092179B">
            <w:pPr>
              <w:rPr>
                <w:color w:val="000000"/>
              </w:rPr>
            </w:pPr>
            <w:r>
              <w:rPr>
                <w:color w:val="000000"/>
              </w:rPr>
              <w:t>Нарушение правил устройства и эксплуатации газового оборудования</w:t>
            </w:r>
          </w:p>
        </w:tc>
        <w:tc>
          <w:tcPr>
            <w:tcW w:w="401" w:type="pct"/>
            <w:tcBorders>
              <w:top w:val="double" w:sz="4" w:space="0" w:color="auto"/>
              <w:left w:val="double" w:sz="4" w:space="0" w:color="auto"/>
              <w:bottom w:val="double" w:sz="4" w:space="0" w:color="auto"/>
              <w:right w:val="double" w:sz="4" w:space="0" w:color="auto"/>
            </w:tcBorders>
            <w:vAlign w:val="center"/>
          </w:tcPr>
          <w:p w:rsidR="00A72CEC" w:rsidRDefault="00A72CEC" w:rsidP="005F0545">
            <w:pPr>
              <w:jc w:val="center"/>
              <w:rPr>
                <w:color w:val="000000"/>
              </w:rPr>
            </w:pPr>
            <w:r>
              <w:rPr>
                <w:color w:val="000000"/>
              </w:rPr>
              <w:t>2</w:t>
            </w:r>
          </w:p>
        </w:tc>
        <w:tc>
          <w:tcPr>
            <w:tcW w:w="367"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Default="00A72CEC" w:rsidP="005F0545">
            <w:pPr>
              <w:jc w:val="center"/>
              <w:rPr>
                <w:color w:val="000000"/>
              </w:rPr>
            </w:pPr>
            <w:r>
              <w:rPr>
                <w:color w:val="000000"/>
              </w:rPr>
              <w:t>0</w:t>
            </w:r>
          </w:p>
        </w:tc>
        <w:tc>
          <w:tcPr>
            <w:tcW w:w="618" w:type="pct"/>
            <w:tcBorders>
              <w:top w:val="double" w:sz="4" w:space="0" w:color="auto"/>
              <w:left w:val="double" w:sz="4" w:space="0" w:color="auto"/>
              <w:bottom w:val="double" w:sz="4" w:space="0" w:color="auto"/>
              <w:right w:val="double" w:sz="4" w:space="0" w:color="auto"/>
            </w:tcBorders>
            <w:vAlign w:val="center"/>
          </w:tcPr>
          <w:p w:rsidR="00A72CEC" w:rsidRDefault="00A72CEC" w:rsidP="005F0545">
            <w:pPr>
              <w:jc w:val="center"/>
            </w:pPr>
            <w:r>
              <w:t>-100%</w:t>
            </w:r>
          </w:p>
        </w:tc>
        <w:tc>
          <w:tcPr>
            <w:tcW w:w="727" w:type="pct"/>
            <w:tcBorders>
              <w:top w:val="double" w:sz="4" w:space="0" w:color="auto"/>
              <w:left w:val="double" w:sz="4" w:space="0" w:color="auto"/>
              <w:bottom w:val="double" w:sz="4" w:space="0" w:color="auto"/>
              <w:right w:val="double" w:sz="4" w:space="0" w:color="auto"/>
            </w:tcBorders>
            <w:vAlign w:val="center"/>
          </w:tcPr>
          <w:p w:rsidR="00A72CEC" w:rsidRDefault="00A72CEC" w:rsidP="005F0545">
            <w:pPr>
              <w:jc w:val="center"/>
              <w:rPr>
                <w:color w:val="000000"/>
              </w:rPr>
            </w:pPr>
            <w:r>
              <w:rPr>
                <w:color w:val="000000"/>
              </w:rPr>
              <w:t>-</w:t>
            </w:r>
          </w:p>
        </w:tc>
        <w:tc>
          <w:tcPr>
            <w:tcW w:w="390" w:type="pct"/>
            <w:tcBorders>
              <w:top w:val="double" w:sz="4" w:space="0" w:color="auto"/>
              <w:left w:val="double" w:sz="4" w:space="0" w:color="auto"/>
              <w:bottom w:val="double" w:sz="4" w:space="0" w:color="auto"/>
              <w:right w:val="double" w:sz="4" w:space="0" w:color="auto"/>
            </w:tcBorders>
            <w:vAlign w:val="center"/>
          </w:tcPr>
          <w:p w:rsidR="00A72CEC" w:rsidRDefault="00A72CEC" w:rsidP="005F0545">
            <w:pPr>
              <w:jc w:val="center"/>
              <w:rPr>
                <w:color w:val="000000"/>
              </w:rPr>
            </w:pPr>
            <w:r>
              <w:rPr>
                <w:color w:val="000000"/>
              </w:rPr>
              <w:t>-</w:t>
            </w:r>
          </w:p>
        </w:tc>
        <w:tc>
          <w:tcPr>
            <w:tcW w:w="423"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Default="00A72CEC" w:rsidP="005F0545">
            <w:pPr>
              <w:jc w:val="center"/>
              <w:rPr>
                <w:color w:val="000000"/>
              </w:rPr>
            </w:pPr>
            <w:r>
              <w:rPr>
                <w:color w:val="000000"/>
              </w:rPr>
              <w:t>-</w:t>
            </w:r>
          </w:p>
        </w:tc>
        <w:tc>
          <w:tcPr>
            <w:tcW w:w="362" w:type="pct"/>
            <w:tcBorders>
              <w:top w:val="double" w:sz="4" w:space="0" w:color="auto"/>
              <w:left w:val="double" w:sz="4" w:space="0" w:color="auto"/>
              <w:bottom w:val="double" w:sz="4" w:space="0" w:color="auto"/>
              <w:right w:val="double" w:sz="4" w:space="0" w:color="auto"/>
            </w:tcBorders>
            <w:vAlign w:val="center"/>
          </w:tcPr>
          <w:p w:rsidR="00A72CEC" w:rsidRDefault="00A72CEC" w:rsidP="005F0545">
            <w:pPr>
              <w:jc w:val="center"/>
            </w:pPr>
            <w:r>
              <w:t>-</w:t>
            </w:r>
          </w:p>
        </w:tc>
        <w:tc>
          <w:tcPr>
            <w:tcW w:w="368"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Default="00A72CEC" w:rsidP="005F0545">
            <w:pPr>
              <w:jc w:val="center"/>
            </w:pPr>
            <w:r>
              <w:t>-</w:t>
            </w:r>
          </w:p>
        </w:tc>
      </w:tr>
      <w:tr w:rsidR="00A72CEC" w:rsidRPr="00263A15" w:rsidTr="005F0545">
        <w:trPr>
          <w:jc w:val="center"/>
        </w:trPr>
        <w:tc>
          <w:tcPr>
            <w:tcW w:w="1344" w:type="pct"/>
            <w:tcBorders>
              <w:top w:val="double" w:sz="4" w:space="0" w:color="auto"/>
              <w:left w:val="double" w:sz="4" w:space="0" w:color="auto"/>
              <w:bottom w:val="double" w:sz="4" w:space="0" w:color="auto"/>
              <w:right w:val="double" w:sz="4" w:space="0" w:color="auto"/>
            </w:tcBorders>
          </w:tcPr>
          <w:p w:rsidR="00A72CEC" w:rsidRDefault="00A72CEC" w:rsidP="00864F99">
            <w:pPr>
              <w:rPr>
                <w:color w:val="000000"/>
              </w:rPr>
            </w:pPr>
            <w:r>
              <w:rPr>
                <w:color w:val="000000"/>
              </w:rPr>
              <w:t>Прочие причины пожаров</w:t>
            </w:r>
          </w:p>
        </w:tc>
        <w:tc>
          <w:tcPr>
            <w:tcW w:w="401" w:type="pct"/>
            <w:tcBorders>
              <w:top w:val="double" w:sz="4" w:space="0" w:color="auto"/>
              <w:left w:val="double" w:sz="4" w:space="0" w:color="auto"/>
              <w:bottom w:val="double" w:sz="4" w:space="0" w:color="auto"/>
              <w:right w:val="double" w:sz="4" w:space="0" w:color="auto"/>
            </w:tcBorders>
            <w:vAlign w:val="center"/>
          </w:tcPr>
          <w:p w:rsidR="00A72CEC" w:rsidRDefault="00A72CEC" w:rsidP="005F0545">
            <w:pPr>
              <w:jc w:val="center"/>
              <w:rPr>
                <w:color w:val="000000"/>
              </w:rPr>
            </w:pPr>
            <w:r>
              <w:rPr>
                <w:color w:val="000000"/>
              </w:rPr>
              <w:t>1</w:t>
            </w:r>
          </w:p>
        </w:tc>
        <w:tc>
          <w:tcPr>
            <w:tcW w:w="367"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Default="0072144C" w:rsidP="005F0545">
            <w:pPr>
              <w:jc w:val="center"/>
              <w:rPr>
                <w:color w:val="000000"/>
              </w:rPr>
            </w:pPr>
            <w:r>
              <w:rPr>
                <w:color w:val="000000"/>
              </w:rPr>
              <w:t>4</w:t>
            </w:r>
          </w:p>
        </w:tc>
        <w:tc>
          <w:tcPr>
            <w:tcW w:w="618" w:type="pct"/>
            <w:tcBorders>
              <w:top w:val="double" w:sz="4" w:space="0" w:color="auto"/>
              <w:left w:val="double" w:sz="4" w:space="0" w:color="auto"/>
              <w:bottom w:val="double" w:sz="4" w:space="0" w:color="auto"/>
              <w:right w:val="double" w:sz="4" w:space="0" w:color="auto"/>
            </w:tcBorders>
            <w:vAlign w:val="center"/>
          </w:tcPr>
          <w:p w:rsidR="00A72CEC" w:rsidRDefault="00A72CEC" w:rsidP="00E108F3">
            <w:pPr>
              <w:jc w:val="center"/>
            </w:pPr>
            <w:r>
              <w:t xml:space="preserve">+в </w:t>
            </w:r>
            <w:r w:rsidR="0072144C">
              <w:t>4</w:t>
            </w:r>
            <w:r>
              <w:t xml:space="preserve"> р.</w:t>
            </w:r>
          </w:p>
        </w:tc>
        <w:tc>
          <w:tcPr>
            <w:tcW w:w="727" w:type="pct"/>
            <w:tcBorders>
              <w:top w:val="double" w:sz="4" w:space="0" w:color="auto"/>
              <w:left w:val="double" w:sz="4" w:space="0" w:color="auto"/>
              <w:bottom w:val="double" w:sz="4" w:space="0" w:color="auto"/>
              <w:right w:val="double" w:sz="4" w:space="0" w:color="auto"/>
            </w:tcBorders>
            <w:vAlign w:val="center"/>
          </w:tcPr>
          <w:p w:rsidR="00A72CEC" w:rsidRDefault="0072144C" w:rsidP="005F0545">
            <w:pPr>
              <w:jc w:val="center"/>
              <w:rPr>
                <w:color w:val="000000"/>
              </w:rPr>
            </w:pPr>
            <w:r>
              <w:rPr>
                <w:color w:val="000000"/>
              </w:rPr>
              <w:t>9 000</w:t>
            </w:r>
          </w:p>
        </w:tc>
        <w:tc>
          <w:tcPr>
            <w:tcW w:w="390" w:type="pct"/>
            <w:tcBorders>
              <w:top w:val="double" w:sz="4" w:space="0" w:color="auto"/>
              <w:left w:val="double" w:sz="4" w:space="0" w:color="auto"/>
              <w:bottom w:val="double" w:sz="4" w:space="0" w:color="auto"/>
              <w:right w:val="double" w:sz="4" w:space="0" w:color="auto"/>
            </w:tcBorders>
            <w:vAlign w:val="center"/>
          </w:tcPr>
          <w:p w:rsidR="00A72CEC" w:rsidRDefault="007E5E88" w:rsidP="005F0545">
            <w:pPr>
              <w:jc w:val="center"/>
              <w:rPr>
                <w:color w:val="000000"/>
              </w:rPr>
            </w:pPr>
            <w:r>
              <w:rPr>
                <w:color w:val="000000"/>
              </w:rPr>
              <w:t>-</w:t>
            </w:r>
          </w:p>
        </w:tc>
        <w:tc>
          <w:tcPr>
            <w:tcW w:w="423"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Default="007E5E88" w:rsidP="005F0545">
            <w:pPr>
              <w:jc w:val="center"/>
              <w:rPr>
                <w:color w:val="000000"/>
              </w:rPr>
            </w:pPr>
            <w:r>
              <w:rPr>
                <w:color w:val="000000"/>
              </w:rPr>
              <w:t>-</w:t>
            </w:r>
          </w:p>
        </w:tc>
        <w:tc>
          <w:tcPr>
            <w:tcW w:w="362" w:type="pct"/>
            <w:tcBorders>
              <w:top w:val="double" w:sz="4" w:space="0" w:color="auto"/>
              <w:left w:val="double" w:sz="4" w:space="0" w:color="auto"/>
              <w:bottom w:val="double" w:sz="4" w:space="0" w:color="auto"/>
              <w:right w:val="double" w:sz="4" w:space="0" w:color="auto"/>
            </w:tcBorders>
            <w:vAlign w:val="center"/>
          </w:tcPr>
          <w:p w:rsidR="00A72CEC" w:rsidRDefault="00A72CEC" w:rsidP="005F0545">
            <w:pPr>
              <w:jc w:val="center"/>
            </w:pPr>
            <w:r>
              <w:t>1</w:t>
            </w:r>
          </w:p>
        </w:tc>
        <w:tc>
          <w:tcPr>
            <w:tcW w:w="368"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Default="007E5E88" w:rsidP="005F0545">
            <w:pPr>
              <w:jc w:val="center"/>
            </w:pPr>
            <w:r>
              <w:t>1</w:t>
            </w:r>
          </w:p>
        </w:tc>
      </w:tr>
      <w:tr w:rsidR="00A72CEC" w:rsidRPr="00263A15" w:rsidTr="005F0545">
        <w:trPr>
          <w:jc w:val="center"/>
        </w:trPr>
        <w:tc>
          <w:tcPr>
            <w:tcW w:w="1344" w:type="pct"/>
            <w:tcBorders>
              <w:top w:val="double" w:sz="4" w:space="0" w:color="auto"/>
              <w:left w:val="double" w:sz="4" w:space="0" w:color="auto"/>
              <w:bottom w:val="double" w:sz="4" w:space="0" w:color="auto"/>
              <w:right w:val="double" w:sz="4" w:space="0" w:color="auto"/>
            </w:tcBorders>
            <w:vAlign w:val="bottom"/>
          </w:tcPr>
          <w:p w:rsidR="00A72CEC" w:rsidRPr="00A30910" w:rsidRDefault="00A72CEC" w:rsidP="0092179B">
            <w:pPr>
              <w:rPr>
                <w:b/>
                <w:color w:val="000000"/>
              </w:rPr>
            </w:pPr>
            <w:r w:rsidRPr="00A30910">
              <w:rPr>
                <w:b/>
                <w:color w:val="000000"/>
              </w:rPr>
              <w:t>ИТОГО:</w:t>
            </w:r>
          </w:p>
        </w:tc>
        <w:tc>
          <w:tcPr>
            <w:tcW w:w="401" w:type="pct"/>
            <w:tcBorders>
              <w:top w:val="double" w:sz="4" w:space="0" w:color="auto"/>
              <w:left w:val="double" w:sz="4" w:space="0" w:color="auto"/>
              <w:bottom w:val="double" w:sz="4" w:space="0" w:color="auto"/>
              <w:right w:val="double" w:sz="4" w:space="0" w:color="auto"/>
            </w:tcBorders>
            <w:vAlign w:val="center"/>
          </w:tcPr>
          <w:p w:rsidR="00A72CEC" w:rsidRPr="00A30910" w:rsidRDefault="007E5E88" w:rsidP="0092179B">
            <w:pPr>
              <w:jc w:val="center"/>
              <w:rPr>
                <w:b/>
                <w:color w:val="000000"/>
              </w:rPr>
            </w:pPr>
            <w:r>
              <w:rPr>
                <w:b/>
                <w:color w:val="000000"/>
              </w:rPr>
              <w:t>55</w:t>
            </w:r>
          </w:p>
        </w:tc>
        <w:tc>
          <w:tcPr>
            <w:tcW w:w="367"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Pr="00A30910" w:rsidRDefault="0072144C" w:rsidP="00DF526F">
            <w:pPr>
              <w:jc w:val="center"/>
              <w:rPr>
                <w:b/>
                <w:color w:val="000000"/>
              </w:rPr>
            </w:pPr>
            <w:r>
              <w:rPr>
                <w:b/>
                <w:color w:val="000000"/>
              </w:rPr>
              <w:t>3</w:t>
            </w:r>
            <w:r w:rsidR="007E5E88">
              <w:rPr>
                <w:b/>
                <w:color w:val="000000"/>
              </w:rPr>
              <w:t>7</w:t>
            </w:r>
          </w:p>
        </w:tc>
        <w:tc>
          <w:tcPr>
            <w:tcW w:w="618" w:type="pct"/>
            <w:tcBorders>
              <w:top w:val="double" w:sz="4" w:space="0" w:color="auto"/>
              <w:left w:val="double" w:sz="4" w:space="0" w:color="auto"/>
              <w:bottom w:val="double" w:sz="4" w:space="0" w:color="auto"/>
              <w:right w:val="double" w:sz="4" w:space="0" w:color="auto"/>
            </w:tcBorders>
            <w:vAlign w:val="center"/>
          </w:tcPr>
          <w:p w:rsidR="00A72CEC" w:rsidRPr="00A30910" w:rsidRDefault="00152D4F" w:rsidP="00E108F3">
            <w:pPr>
              <w:jc w:val="center"/>
              <w:rPr>
                <w:b/>
              </w:rPr>
            </w:pPr>
            <w:r>
              <w:rPr>
                <w:b/>
              </w:rPr>
              <w:t>-32,7</w:t>
            </w:r>
            <w:r w:rsidR="00A72CEC">
              <w:rPr>
                <w:b/>
              </w:rPr>
              <w:t>%</w:t>
            </w:r>
          </w:p>
        </w:tc>
        <w:tc>
          <w:tcPr>
            <w:tcW w:w="727" w:type="pct"/>
            <w:tcBorders>
              <w:top w:val="double" w:sz="4" w:space="0" w:color="auto"/>
              <w:left w:val="double" w:sz="4" w:space="0" w:color="auto"/>
              <w:bottom w:val="double" w:sz="4" w:space="0" w:color="auto"/>
              <w:right w:val="double" w:sz="4" w:space="0" w:color="auto"/>
            </w:tcBorders>
            <w:vAlign w:val="center"/>
          </w:tcPr>
          <w:p w:rsidR="00A72CEC" w:rsidRDefault="0072144C" w:rsidP="00D25FA2">
            <w:pPr>
              <w:jc w:val="center"/>
              <w:rPr>
                <w:b/>
                <w:color w:val="000000"/>
              </w:rPr>
            </w:pPr>
            <w:r>
              <w:rPr>
                <w:b/>
                <w:color w:val="000000"/>
              </w:rPr>
              <w:t>240</w:t>
            </w:r>
            <w:r w:rsidR="00E108F3">
              <w:rPr>
                <w:b/>
                <w:color w:val="000000"/>
              </w:rPr>
              <w:t xml:space="preserve"> 377</w:t>
            </w:r>
          </w:p>
        </w:tc>
        <w:tc>
          <w:tcPr>
            <w:tcW w:w="390" w:type="pct"/>
            <w:tcBorders>
              <w:top w:val="double" w:sz="4" w:space="0" w:color="auto"/>
              <w:left w:val="double" w:sz="4" w:space="0" w:color="auto"/>
              <w:bottom w:val="double" w:sz="4" w:space="0" w:color="auto"/>
              <w:right w:val="double" w:sz="4" w:space="0" w:color="auto"/>
            </w:tcBorders>
            <w:vAlign w:val="center"/>
          </w:tcPr>
          <w:p w:rsidR="00A72CEC" w:rsidRPr="00A30910" w:rsidRDefault="007E5E88" w:rsidP="0092179B">
            <w:pPr>
              <w:jc w:val="center"/>
              <w:rPr>
                <w:b/>
                <w:color w:val="000000"/>
              </w:rPr>
            </w:pPr>
            <w:r>
              <w:rPr>
                <w:b/>
                <w:color w:val="000000"/>
              </w:rPr>
              <w:t>2</w:t>
            </w:r>
          </w:p>
        </w:tc>
        <w:tc>
          <w:tcPr>
            <w:tcW w:w="423"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Pr="00A30910" w:rsidRDefault="00A72CEC" w:rsidP="0092179B">
            <w:pPr>
              <w:jc w:val="center"/>
              <w:rPr>
                <w:b/>
                <w:color w:val="000000"/>
              </w:rPr>
            </w:pPr>
            <w:r>
              <w:rPr>
                <w:b/>
                <w:color w:val="000000"/>
              </w:rPr>
              <w:t>1</w:t>
            </w:r>
          </w:p>
        </w:tc>
        <w:tc>
          <w:tcPr>
            <w:tcW w:w="362" w:type="pct"/>
            <w:tcBorders>
              <w:top w:val="double" w:sz="4" w:space="0" w:color="auto"/>
              <w:left w:val="double" w:sz="4" w:space="0" w:color="auto"/>
              <w:bottom w:val="double" w:sz="4" w:space="0" w:color="auto"/>
              <w:right w:val="double" w:sz="4" w:space="0" w:color="auto"/>
            </w:tcBorders>
            <w:vAlign w:val="center"/>
          </w:tcPr>
          <w:p w:rsidR="00A72CEC" w:rsidRPr="00A30910" w:rsidRDefault="00E108F3" w:rsidP="0092179B">
            <w:pPr>
              <w:jc w:val="center"/>
              <w:rPr>
                <w:b/>
              </w:rPr>
            </w:pPr>
            <w:r>
              <w:rPr>
                <w:b/>
              </w:rPr>
              <w:t>3</w:t>
            </w:r>
          </w:p>
        </w:tc>
        <w:tc>
          <w:tcPr>
            <w:tcW w:w="368" w:type="pct"/>
            <w:tcBorders>
              <w:top w:val="double" w:sz="4" w:space="0" w:color="auto"/>
              <w:left w:val="double" w:sz="4" w:space="0" w:color="auto"/>
              <w:bottom w:val="double" w:sz="4" w:space="0" w:color="auto"/>
              <w:right w:val="double" w:sz="4" w:space="0" w:color="auto"/>
            </w:tcBorders>
            <w:shd w:val="clear" w:color="auto" w:fill="D9D9D9"/>
            <w:vAlign w:val="center"/>
          </w:tcPr>
          <w:p w:rsidR="00A72CEC" w:rsidRPr="00A30910" w:rsidRDefault="00A72CEC" w:rsidP="0092179B">
            <w:pPr>
              <w:jc w:val="center"/>
              <w:rPr>
                <w:b/>
              </w:rPr>
            </w:pPr>
            <w:r>
              <w:rPr>
                <w:b/>
              </w:rPr>
              <w:t>4</w:t>
            </w:r>
          </w:p>
        </w:tc>
      </w:tr>
    </w:tbl>
    <w:p w:rsidR="00374F4E" w:rsidRDefault="00374F4E" w:rsidP="00A31857">
      <w:pPr>
        <w:jc w:val="both"/>
        <w:rPr>
          <w:b/>
          <w:bCs/>
          <w:iCs/>
        </w:rPr>
      </w:pPr>
    </w:p>
    <w:p w:rsidR="00D8695D" w:rsidRDefault="00214639" w:rsidP="008F6E5E">
      <w:pPr>
        <w:jc w:val="center"/>
        <w:rPr>
          <w:b/>
          <w:bCs/>
          <w:iCs/>
        </w:rPr>
      </w:pPr>
      <w:r>
        <w:rPr>
          <w:b/>
          <w:sz w:val="26"/>
          <w:szCs w:val="26"/>
        </w:rPr>
        <w:t>А</w:t>
      </w:r>
      <w:r w:rsidR="008F6E5E" w:rsidRPr="00263A15">
        <w:rPr>
          <w:b/>
          <w:sz w:val="26"/>
          <w:szCs w:val="26"/>
        </w:rPr>
        <w:t>нализ пожаров</w:t>
      </w:r>
      <w:r w:rsidR="009B462B">
        <w:rPr>
          <w:b/>
          <w:sz w:val="26"/>
          <w:szCs w:val="26"/>
        </w:rPr>
        <w:t>, произошедших</w:t>
      </w:r>
      <w:r w:rsidR="008F6E5E" w:rsidRPr="00263A15">
        <w:rPr>
          <w:b/>
          <w:sz w:val="26"/>
          <w:szCs w:val="26"/>
        </w:rPr>
        <w:t xml:space="preserve"> </w:t>
      </w:r>
      <w:r w:rsidR="008F6E5E">
        <w:rPr>
          <w:b/>
          <w:sz w:val="26"/>
          <w:szCs w:val="26"/>
        </w:rPr>
        <w:t>на транспорт</w:t>
      </w:r>
      <w:r w:rsidR="009B462B">
        <w:rPr>
          <w:b/>
          <w:sz w:val="26"/>
          <w:szCs w:val="26"/>
        </w:rPr>
        <w:t>ных средствах</w:t>
      </w:r>
    </w:p>
    <w:p w:rsidR="00D8695D" w:rsidRDefault="00D8695D" w:rsidP="008F163C">
      <w:pPr>
        <w:ind w:firstLine="708"/>
        <w:jc w:val="both"/>
        <w:rPr>
          <w:b/>
          <w:bCs/>
          <w:iCs/>
        </w:rPr>
      </w:pPr>
    </w:p>
    <w:p w:rsidR="008F6E5E" w:rsidRPr="00263A15" w:rsidRDefault="004648F4" w:rsidP="008F6E5E">
      <w:pPr>
        <w:ind w:firstLine="720"/>
        <w:jc w:val="both"/>
        <w:rPr>
          <w:sz w:val="26"/>
          <w:szCs w:val="26"/>
        </w:rPr>
      </w:pPr>
      <w:r>
        <w:rPr>
          <w:sz w:val="26"/>
          <w:szCs w:val="26"/>
        </w:rPr>
        <w:t xml:space="preserve">За </w:t>
      </w:r>
      <w:r w:rsidR="00A27F70">
        <w:rPr>
          <w:sz w:val="26"/>
          <w:szCs w:val="26"/>
        </w:rPr>
        <w:t>12</w:t>
      </w:r>
      <w:r w:rsidR="001460F5">
        <w:rPr>
          <w:sz w:val="26"/>
          <w:szCs w:val="26"/>
        </w:rPr>
        <w:t xml:space="preserve"> месяцев</w:t>
      </w:r>
      <w:r w:rsidR="00367203">
        <w:rPr>
          <w:sz w:val="26"/>
          <w:szCs w:val="26"/>
        </w:rPr>
        <w:t xml:space="preserve"> </w:t>
      </w:r>
      <w:r w:rsidR="00761ACD">
        <w:rPr>
          <w:sz w:val="26"/>
          <w:szCs w:val="26"/>
        </w:rPr>
        <w:t>202</w:t>
      </w:r>
      <w:r w:rsidR="00367203">
        <w:rPr>
          <w:sz w:val="26"/>
          <w:szCs w:val="26"/>
        </w:rPr>
        <w:t>1</w:t>
      </w:r>
      <w:r w:rsidR="001B05F5">
        <w:rPr>
          <w:sz w:val="26"/>
          <w:szCs w:val="26"/>
        </w:rPr>
        <w:t xml:space="preserve"> год</w:t>
      </w:r>
      <w:r w:rsidR="00367203">
        <w:rPr>
          <w:sz w:val="26"/>
          <w:szCs w:val="26"/>
        </w:rPr>
        <w:t>а</w:t>
      </w:r>
      <w:r w:rsidR="008F6E5E">
        <w:rPr>
          <w:sz w:val="26"/>
          <w:szCs w:val="26"/>
        </w:rPr>
        <w:t xml:space="preserve"> </w:t>
      </w:r>
      <w:r w:rsidR="008F6E5E" w:rsidRPr="00263A15">
        <w:rPr>
          <w:sz w:val="26"/>
          <w:szCs w:val="26"/>
        </w:rPr>
        <w:t xml:space="preserve">оперативная обстановка с пожарами </w:t>
      </w:r>
      <w:r w:rsidR="008F6E5E">
        <w:rPr>
          <w:sz w:val="26"/>
          <w:szCs w:val="26"/>
        </w:rPr>
        <w:t>на объектах транспорта в</w:t>
      </w:r>
      <w:r w:rsidR="004E18ED">
        <w:rPr>
          <w:sz w:val="26"/>
          <w:szCs w:val="26"/>
        </w:rPr>
        <w:t xml:space="preserve"> </w:t>
      </w:r>
      <w:r w:rsidR="00214639">
        <w:rPr>
          <w:sz w:val="26"/>
          <w:szCs w:val="26"/>
        </w:rPr>
        <w:t xml:space="preserve">г. </w:t>
      </w:r>
      <w:r w:rsidR="008F6E5E">
        <w:rPr>
          <w:sz w:val="26"/>
          <w:szCs w:val="26"/>
        </w:rPr>
        <w:t>Ханты-Мансийске</w:t>
      </w:r>
      <w:r w:rsidR="008F6E5E" w:rsidRPr="00263A15">
        <w:rPr>
          <w:sz w:val="26"/>
          <w:szCs w:val="26"/>
        </w:rPr>
        <w:t xml:space="preserve"> характеризовалась следующими основными показателями: </w:t>
      </w:r>
    </w:p>
    <w:p w:rsidR="008F6E5E" w:rsidRPr="00263A15" w:rsidRDefault="00761ACD" w:rsidP="008F6E5E">
      <w:pPr>
        <w:ind w:firstLine="720"/>
        <w:jc w:val="both"/>
        <w:rPr>
          <w:sz w:val="26"/>
          <w:szCs w:val="26"/>
        </w:rPr>
      </w:pPr>
      <w:r>
        <w:rPr>
          <w:sz w:val="26"/>
          <w:szCs w:val="26"/>
        </w:rPr>
        <w:t xml:space="preserve">- зарегистрировано </w:t>
      </w:r>
      <w:r w:rsidR="00A27F70">
        <w:rPr>
          <w:sz w:val="26"/>
          <w:szCs w:val="26"/>
        </w:rPr>
        <w:t>20</w:t>
      </w:r>
      <w:r w:rsidR="008F6E5E">
        <w:rPr>
          <w:sz w:val="26"/>
          <w:szCs w:val="26"/>
        </w:rPr>
        <w:t xml:space="preserve"> </w:t>
      </w:r>
      <w:r w:rsidR="008F6E5E" w:rsidRPr="00263A15">
        <w:rPr>
          <w:sz w:val="26"/>
          <w:szCs w:val="26"/>
        </w:rPr>
        <w:t>пожар</w:t>
      </w:r>
      <w:r w:rsidR="00CA30E8">
        <w:rPr>
          <w:sz w:val="26"/>
          <w:szCs w:val="26"/>
        </w:rPr>
        <w:t>ов</w:t>
      </w:r>
      <w:r w:rsidR="008F6E5E">
        <w:rPr>
          <w:sz w:val="26"/>
          <w:szCs w:val="26"/>
        </w:rPr>
        <w:t xml:space="preserve"> (АППГ – </w:t>
      </w:r>
      <w:r w:rsidR="0072144C">
        <w:rPr>
          <w:sz w:val="26"/>
          <w:szCs w:val="26"/>
        </w:rPr>
        <w:t>1</w:t>
      </w:r>
      <w:r w:rsidR="00A27F70">
        <w:rPr>
          <w:sz w:val="26"/>
          <w:szCs w:val="26"/>
        </w:rPr>
        <w:t>6</w:t>
      </w:r>
      <w:r w:rsidR="008F6E5E">
        <w:rPr>
          <w:sz w:val="26"/>
          <w:szCs w:val="26"/>
        </w:rPr>
        <w:t xml:space="preserve">; </w:t>
      </w:r>
      <w:r w:rsidR="008D4B57">
        <w:rPr>
          <w:sz w:val="26"/>
          <w:szCs w:val="26"/>
        </w:rPr>
        <w:t>+</w:t>
      </w:r>
      <w:r w:rsidR="00A27F70">
        <w:rPr>
          <w:sz w:val="26"/>
          <w:szCs w:val="26"/>
        </w:rPr>
        <w:t>25</w:t>
      </w:r>
      <w:r w:rsidR="00BD0E07">
        <w:rPr>
          <w:sz w:val="26"/>
          <w:szCs w:val="26"/>
        </w:rPr>
        <w:t>%</w:t>
      </w:r>
      <w:r w:rsidR="00367203">
        <w:rPr>
          <w:sz w:val="26"/>
          <w:szCs w:val="26"/>
        </w:rPr>
        <w:t>)</w:t>
      </w:r>
      <w:r w:rsidR="008F6E5E">
        <w:rPr>
          <w:sz w:val="26"/>
          <w:szCs w:val="26"/>
        </w:rPr>
        <w:t>;</w:t>
      </w:r>
      <w:r w:rsidR="008F6E5E" w:rsidRPr="00263A15">
        <w:rPr>
          <w:sz w:val="26"/>
          <w:szCs w:val="26"/>
        </w:rPr>
        <w:t xml:space="preserve"> </w:t>
      </w:r>
    </w:p>
    <w:p w:rsidR="008F6E5E" w:rsidRPr="00263A15" w:rsidRDefault="008F6E5E" w:rsidP="008F6E5E">
      <w:pPr>
        <w:ind w:firstLine="720"/>
        <w:jc w:val="both"/>
        <w:rPr>
          <w:sz w:val="26"/>
          <w:szCs w:val="26"/>
        </w:rPr>
      </w:pPr>
      <w:r>
        <w:rPr>
          <w:sz w:val="26"/>
          <w:szCs w:val="26"/>
        </w:rPr>
        <w:t xml:space="preserve">- </w:t>
      </w:r>
      <w:r w:rsidR="00214639">
        <w:rPr>
          <w:sz w:val="26"/>
          <w:szCs w:val="26"/>
        </w:rPr>
        <w:t>гибель людей не допущена</w:t>
      </w:r>
      <w:r>
        <w:rPr>
          <w:sz w:val="26"/>
          <w:szCs w:val="26"/>
        </w:rPr>
        <w:t xml:space="preserve"> </w:t>
      </w:r>
      <w:r w:rsidRPr="00263A15">
        <w:rPr>
          <w:sz w:val="26"/>
          <w:szCs w:val="26"/>
        </w:rPr>
        <w:t xml:space="preserve">(АППГ – </w:t>
      </w:r>
      <w:r w:rsidR="001B05F5">
        <w:rPr>
          <w:sz w:val="26"/>
          <w:szCs w:val="26"/>
        </w:rPr>
        <w:t>0 чел.</w:t>
      </w:r>
      <w:r w:rsidR="00367203">
        <w:rPr>
          <w:sz w:val="26"/>
          <w:szCs w:val="26"/>
        </w:rPr>
        <w:t>; 0%</w:t>
      </w:r>
      <w:r w:rsidRPr="00263A15">
        <w:rPr>
          <w:sz w:val="26"/>
          <w:szCs w:val="26"/>
        </w:rPr>
        <w:t>)</w:t>
      </w:r>
      <w:r>
        <w:rPr>
          <w:sz w:val="26"/>
          <w:szCs w:val="26"/>
        </w:rPr>
        <w:t>;</w:t>
      </w:r>
    </w:p>
    <w:p w:rsidR="00214639" w:rsidRPr="00263A15" w:rsidRDefault="008F6E5E" w:rsidP="00214639">
      <w:pPr>
        <w:ind w:firstLine="720"/>
        <w:jc w:val="both"/>
        <w:rPr>
          <w:sz w:val="26"/>
          <w:szCs w:val="26"/>
        </w:rPr>
      </w:pPr>
      <w:r>
        <w:rPr>
          <w:sz w:val="26"/>
          <w:szCs w:val="26"/>
        </w:rPr>
        <w:t xml:space="preserve">- </w:t>
      </w:r>
      <w:r w:rsidR="009C3D88">
        <w:rPr>
          <w:sz w:val="26"/>
          <w:szCs w:val="26"/>
        </w:rPr>
        <w:t>травмирование людей не допущено</w:t>
      </w:r>
      <w:r w:rsidR="00214639" w:rsidRPr="00263A15">
        <w:rPr>
          <w:sz w:val="26"/>
          <w:szCs w:val="26"/>
        </w:rPr>
        <w:t xml:space="preserve"> (АППГ </w:t>
      </w:r>
      <w:r w:rsidR="00214639">
        <w:rPr>
          <w:sz w:val="26"/>
          <w:szCs w:val="26"/>
        </w:rPr>
        <w:t>–</w:t>
      </w:r>
      <w:r w:rsidR="001B05F5">
        <w:rPr>
          <w:sz w:val="26"/>
          <w:szCs w:val="26"/>
        </w:rPr>
        <w:t xml:space="preserve"> </w:t>
      </w:r>
      <w:r w:rsidR="00761ACD">
        <w:rPr>
          <w:sz w:val="26"/>
          <w:szCs w:val="26"/>
        </w:rPr>
        <w:t>0 чел.</w:t>
      </w:r>
      <w:r w:rsidR="00367203">
        <w:rPr>
          <w:sz w:val="26"/>
          <w:szCs w:val="26"/>
        </w:rPr>
        <w:t>; 0%</w:t>
      </w:r>
      <w:r w:rsidR="00214639" w:rsidRPr="00263A15">
        <w:rPr>
          <w:sz w:val="26"/>
          <w:szCs w:val="26"/>
        </w:rPr>
        <w:t>)</w:t>
      </w:r>
      <w:r w:rsidR="00214639">
        <w:rPr>
          <w:sz w:val="26"/>
          <w:szCs w:val="26"/>
        </w:rPr>
        <w:t>;</w:t>
      </w:r>
    </w:p>
    <w:p w:rsidR="006918F7" w:rsidRPr="00A66682" w:rsidRDefault="008F6E5E" w:rsidP="00A66682">
      <w:pPr>
        <w:ind w:firstLine="720"/>
        <w:jc w:val="both"/>
        <w:rPr>
          <w:sz w:val="26"/>
          <w:szCs w:val="26"/>
        </w:rPr>
      </w:pPr>
      <w:r w:rsidRPr="00263A15">
        <w:rPr>
          <w:sz w:val="26"/>
          <w:szCs w:val="26"/>
        </w:rPr>
        <w:t>- материальный ущерб</w:t>
      </w:r>
      <w:r>
        <w:rPr>
          <w:sz w:val="26"/>
          <w:szCs w:val="26"/>
        </w:rPr>
        <w:t xml:space="preserve"> от пожаров </w:t>
      </w:r>
      <w:r w:rsidR="0072144C">
        <w:rPr>
          <w:sz w:val="26"/>
          <w:szCs w:val="26"/>
        </w:rPr>
        <w:t>4 013 915</w:t>
      </w:r>
      <w:r w:rsidR="009C3D88">
        <w:rPr>
          <w:sz w:val="26"/>
          <w:szCs w:val="26"/>
        </w:rPr>
        <w:t xml:space="preserve"> </w:t>
      </w:r>
      <w:r>
        <w:rPr>
          <w:sz w:val="26"/>
          <w:szCs w:val="26"/>
        </w:rPr>
        <w:t xml:space="preserve">(АППГ – </w:t>
      </w:r>
      <w:r w:rsidR="00CA30E8">
        <w:rPr>
          <w:sz w:val="26"/>
          <w:szCs w:val="26"/>
        </w:rPr>
        <w:t>0</w:t>
      </w:r>
      <w:r w:rsidR="00214639">
        <w:rPr>
          <w:sz w:val="26"/>
          <w:szCs w:val="26"/>
        </w:rPr>
        <w:t xml:space="preserve"> руб.</w:t>
      </w:r>
      <w:r w:rsidR="00367203">
        <w:rPr>
          <w:sz w:val="26"/>
          <w:szCs w:val="26"/>
        </w:rPr>
        <w:t xml:space="preserve">; </w:t>
      </w:r>
      <w:r w:rsidR="004E18ED">
        <w:rPr>
          <w:sz w:val="26"/>
          <w:szCs w:val="26"/>
        </w:rPr>
        <w:t>+100</w:t>
      </w:r>
      <w:r w:rsidR="00CA30E8">
        <w:rPr>
          <w:sz w:val="26"/>
          <w:szCs w:val="26"/>
        </w:rPr>
        <w:t>%</w:t>
      </w:r>
      <w:r w:rsidRPr="00263A15">
        <w:rPr>
          <w:sz w:val="26"/>
          <w:szCs w:val="26"/>
        </w:rPr>
        <w:t>)</w:t>
      </w:r>
      <w:r w:rsidR="009C3D88">
        <w:rPr>
          <w:sz w:val="26"/>
          <w:szCs w:val="26"/>
        </w:rPr>
        <w:t>.</w:t>
      </w:r>
    </w:p>
    <w:p w:rsidR="00DD38D4" w:rsidRDefault="00DD38D4" w:rsidP="00DD38D4">
      <w:pPr>
        <w:jc w:val="both"/>
        <w:rPr>
          <w:b/>
          <w:bCs/>
          <w:iCs/>
        </w:rPr>
      </w:pPr>
    </w:p>
    <w:p w:rsidR="00CE1BF4" w:rsidRDefault="005408F1" w:rsidP="00CE1BF4">
      <w:pPr>
        <w:ind w:firstLine="708"/>
        <w:jc w:val="both"/>
        <w:rPr>
          <w:b/>
          <w:iCs/>
        </w:rPr>
      </w:pPr>
      <w:r w:rsidRPr="00263A15">
        <w:rPr>
          <w:b/>
          <w:bCs/>
          <w:iCs/>
        </w:rPr>
        <w:t>Диаграмма</w:t>
      </w:r>
      <w:r w:rsidR="00A27F70">
        <w:rPr>
          <w:b/>
          <w:bCs/>
          <w:iCs/>
        </w:rPr>
        <w:t xml:space="preserve"> 15</w:t>
      </w:r>
      <w:r w:rsidRPr="00263A15">
        <w:rPr>
          <w:b/>
          <w:bCs/>
          <w:iCs/>
        </w:rPr>
        <w:t xml:space="preserve">: </w:t>
      </w:r>
      <w:r w:rsidR="00CE1BF4">
        <w:rPr>
          <w:b/>
          <w:iCs/>
        </w:rPr>
        <w:t>Пожары</w:t>
      </w:r>
      <w:r w:rsidR="00CE1BF4" w:rsidRPr="00263A15">
        <w:rPr>
          <w:b/>
          <w:iCs/>
        </w:rPr>
        <w:t xml:space="preserve"> и </w:t>
      </w:r>
      <w:r w:rsidR="00CE1BF4">
        <w:rPr>
          <w:b/>
          <w:iCs/>
        </w:rPr>
        <w:t xml:space="preserve">их </w:t>
      </w:r>
      <w:r w:rsidR="00CE1BF4" w:rsidRPr="00263A15">
        <w:rPr>
          <w:b/>
          <w:iCs/>
        </w:rPr>
        <w:t>последств</w:t>
      </w:r>
      <w:r w:rsidR="00CE1BF4">
        <w:rPr>
          <w:b/>
          <w:iCs/>
        </w:rPr>
        <w:t xml:space="preserve">ия, произошедшие на объектах транспорта   </w:t>
      </w:r>
    </w:p>
    <w:p w:rsidR="00CE1BF4" w:rsidRDefault="00A27F70" w:rsidP="00CE1BF4">
      <w:pPr>
        <w:ind w:firstLine="708"/>
        <w:jc w:val="both"/>
        <w:rPr>
          <w:b/>
          <w:iCs/>
        </w:rPr>
      </w:pPr>
      <w:r>
        <w:rPr>
          <w:b/>
          <w:iCs/>
          <w:noProof/>
        </w:rPr>
        <w:drawing>
          <wp:anchor distT="0" distB="0" distL="114300" distR="114300" simplePos="0" relativeHeight="251964416" behindDoc="0" locked="0" layoutInCell="1" allowOverlap="1" wp14:anchorId="739E7BAA" wp14:editId="21FB0E96">
            <wp:simplePos x="0" y="0"/>
            <wp:positionH relativeFrom="column">
              <wp:posOffset>855980</wp:posOffset>
            </wp:positionH>
            <wp:positionV relativeFrom="paragraph">
              <wp:posOffset>86995</wp:posOffset>
            </wp:positionV>
            <wp:extent cx="1297305" cy="314325"/>
            <wp:effectExtent l="38100" t="38100" r="0" b="9525"/>
            <wp:wrapNone/>
            <wp:docPr id="24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7" r:lo="rId248" r:qs="rId249" r:cs="rId250"/>
              </a:graphicData>
            </a:graphic>
          </wp:anchor>
        </w:drawing>
      </w:r>
      <w:r w:rsidR="00CE1BF4" w:rsidRPr="005F7EB1">
        <w:rPr>
          <w:noProof/>
          <w:sz w:val="26"/>
          <w:szCs w:val="26"/>
        </w:rPr>
        <w:drawing>
          <wp:anchor distT="0" distB="0" distL="114300" distR="114300" simplePos="0" relativeHeight="251967488" behindDoc="0" locked="0" layoutInCell="1" allowOverlap="1" wp14:anchorId="059725F7" wp14:editId="1298310D">
            <wp:simplePos x="0" y="0"/>
            <wp:positionH relativeFrom="column">
              <wp:posOffset>4455084</wp:posOffset>
            </wp:positionH>
            <wp:positionV relativeFrom="paragraph">
              <wp:posOffset>87630</wp:posOffset>
            </wp:positionV>
            <wp:extent cx="1297305" cy="314325"/>
            <wp:effectExtent l="38100" t="38100" r="0" b="9525"/>
            <wp:wrapNone/>
            <wp:docPr id="23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2" r:lo="rId253" r:qs="rId254" r:cs="rId255"/>
              </a:graphicData>
            </a:graphic>
          </wp:anchor>
        </w:drawing>
      </w:r>
      <w:r w:rsidR="00CE1BF4">
        <w:rPr>
          <w:b/>
          <w:iCs/>
        </w:rPr>
        <w:t xml:space="preserve"> </w:t>
      </w:r>
    </w:p>
    <w:p w:rsidR="00CE1BF4" w:rsidRPr="00C73CA6" w:rsidRDefault="00CE1BF4" w:rsidP="00CE1BF4">
      <w:pPr>
        <w:ind w:firstLine="708"/>
        <w:jc w:val="both"/>
        <w:rPr>
          <w:b/>
          <w:iCs/>
        </w:rPr>
      </w:pPr>
    </w:p>
    <w:p w:rsidR="00CE1BF4" w:rsidRDefault="00CE1BF4" w:rsidP="00CE1BF4">
      <w:pPr>
        <w:jc w:val="both"/>
        <w:rPr>
          <w:color w:val="FF0000"/>
          <w:sz w:val="26"/>
          <w:szCs w:val="26"/>
        </w:rPr>
      </w:pPr>
      <w:r>
        <w:rPr>
          <w:noProof/>
          <w:sz w:val="26"/>
          <w:szCs w:val="26"/>
        </w:rPr>
        <w:drawing>
          <wp:anchor distT="0" distB="0" distL="114300" distR="114300" simplePos="0" relativeHeight="251965440" behindDoc="0" locked="0" layoutInCell="1" allowOverlap="1">
            <wp:simplePos x="0" y="0"/>
            <wp:positionH relativeFrom="column">
              <wp:posOffset>1951990</wp:posOffset>
            </wp:positionH>
            <wp:positionV relativeFrom="paragraph">
              <wp:posOffset>1146175</wp:posOffset>
            </wp:positionV>
            <wp:extent cx="1118870" cy="306705"/>
            <wp:effectExtent l="0" t="38100" r="0" b="36195"/>
            <wp:wrapNone/>
            <wp:docPr id="242"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7" r:lo="rId258" r:qs="rId259" r:cs="rId260"/>
              </a:graphicData>
            </a:graphic>
          </wp:anchor>
        </w:drawing>
      </w:r>
      <w:r>
        <w:rPr>
          <w:noProof/>
          <w:sz w:val="26"/>
          <w:szCs w:val="26"/>
        </w:rPr>
        <w:drawing>
          <wp:anchor distT="0" distB="0" distL="114300" distR="114300" simplePos="0" relativeHeight="251966464" behindDoc="0" locked="0" layoutInCell="1" allowOverlap="1">
            <wp:simplePos x="0" y="0"/>
            <wp:positionH relativeFrom="column">
              <wp:posOffset>3044190</wp:posOffset>
            </wp:positionH>
            <wp:positionV relativeFrom="paragraph">
              <wp:posOffset>1146175</wp:posOffset>
            </wp:positionV>
            <wp:extent cx="1262380" cy="313690"/>
            <wp:effectExtent l="0" t="38100" r="0" b="48260"/>
            <wp:wrapNone/>
            <wp:docPr id="243"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anchor>
        </w:drawing>
      </w:r>
      <w:r w:rsidRPr="00263A15">
        <w:rPr>
          <w:noProof/>
          <w:color w:val="FF0000"/>
          <w:sz w:val="26"/>
          <w:szCs w:val="26"/>
        </w:rPr>
        <w:drawing>
          <wp:inline distT="0" distB="0" distL="0" distR="0">
            <wp:extent cx="5936776" cy="2183642"/>
            <wp:effectExtent l="0" t="0" r="6985" b="7620"/>
            <wp:docPr id="244"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CE1BF4" w:rsidRDefault="00CE1BF4" w:rsidP="00CE1BF4">
      <w:pPr>
        <w:jc w:val="both"/>
        <w:rPr>
          <w:b/>
          <w:bCs/>
          <w:iCs/>
        </w:rPr>
      </w:pPr>
    </w:p>
    <w:p w:rsidR="00AC54D6" w:rsidRDefault="00AC54D6" w:rsidP="00100B75">
      <w:pPr>
        <w:rPr>
          <w:b/>
          <w:sz w:val="26"/>
          <w:szCs w:val="26"/>
        </w:rPr>
      </w:pPr>
    </w:p>
    <w:p w:rsidR="000C56B2" w:rsidRPr="001959A1" w:rsidRDefault="000C56B2" w:rsidP="000C56B2">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0C56B2" w:rsidRPr="00263A15" w:rsidRDefault="000C56B2" w:rsidP="000C56B2">
      <w:pPr>
        <w:keepNext/>
        <w:jc w:val="right"/>
        <w:outlineLvl w:val="1"/>
        <w:rPr>
          <w:sz w:val="26"/>
          <w:szCs w:val="26"/>
        </w:rPr>
      </w:pPr>
      <w:r w:rsidRPr="00263A15">
        <w:rPr>
          <w:sz w:val="26"/>
          <w:szCs w:val="26"/>
        </w:rPr>
        <w:t xml:space="preserve">Таблица </w:t>
      </w:r>
      <w:r w:rsidR="00100B75">
        <w:rPr>
          <w:sz w:val="26"/>
          <w:szCs w:val="26"/>
        </w:rPr>
        <w:t>6</w:t>
      </w:r>
    </w:p>
    <w:tbl>
      <w:tblPr>
        <w:tblW w:w="10268" w:type="dxa"/>
        <w:jc w:val="center"/>
        <w:tblInd w:w="-3088" w:type="dxa"/>
        <w:tblLook w:val="0000" w:firstRow="0" w:lastRow="0" w:firstColumn="0" w:lastColumn="0" w:noHBand="0" w:noVBand="0"/>
      </w:tblPr>
      <w:tblGrid>
        <w:gridCol w:w="1897"/>
        <w:gridCol w:w="752"/>
        <w:gridCol w:w="747"/>
        <w:gridCol w:w="1146"/>
        <w:gridCol w:w="1449"/>
        <w:gridCol w:w="1276"/>
        <w:gridCol w:w="850"/>
        <w:gridCol w:w="725"/>
        <w:gridCol w:w="696"/>
        <w:gridCol w:w="730"/>
      </w:tblGrid>
      <w:tr w:rsidR="001526CC" w:rsidRPr="005810FB" w:rsidTr="004E18ED">
        <w:trPr>
          <w:tblHeader/>
          <w:jc w:val="center"/>
        </w:trPr>
        <w:tc>
          <w:tcPr>
            <w:tcW w:w="1905" w:type="dxa"/>
            <w:vMerge w:val="restart"/>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b/>
              </w:rPr>
            </w:pPr>
          </w:p>
          <w:p w:rsidR="001526CC" w:rsidRPr="00232394" w:rsidRDefault="001526CC" w:rsidP="001F2D5C">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b/>
              </w:rPr>
            </w:pPr>
            <w:r w:rsidRPr="00232394">
              <w:rPr>
                <w:b/>
              </w:rPr>
              <w:t xml:space="preserve">Количество </w:t>
            </w:r>
          </w:p>
          <w:p w:rsidR="001526CC" w:rsidRPr="00232394" w:rsidRDefault="001526CC" w:rsidP="001F2D5C">
            <w:pPr>
              <w:jc w:val="center"/>
              <w:rPr>
                <w:b/>
              </w:rPr>
            </w:pPr>
            <w:r w:rsidRPr="00232394">
              <w:rPr>
                <w:b/>
              </w:rPr>
              <w:t>пожаров</w:t>
            </w:r>
          </w:p>
        </w:tc>
        <w:tc>
          <w:tcPr>
            <w:tcW w:w="1164"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b/>
              </w:rPr>
            </w:pPr>
            <w:r w:rsidRPr="00232394">
              <w:rPr>
                <w:b/>
              </w:rPr>
              <w:t>%,</w:t>
            </w:r>
          </w:p>
          <w:p w:rsidR="001526CC" w:rsidRPr="00232394" w:rsidRDefault="001526CC" w:rsidP="001F2D5C">
            <w:pPr>
              <w:jc w:val="center"/>
              <w:rPr>
                <w:b/>
              </w:rPr>
            </w:pPr>
            <w:r w:rsidRPr="00232394">
              <w:rPr>
                <w:b/>
              </w:rPr>
              <w:t>+/-</w:t>
            </w:r>
          </w:p>
        </w:tc>
        <w:tc>
          <w:tcPr>
            <w:tcW w:w="1368" w:type="dxa"/>
            <w:vMerge w:val="restart"/>
            <w:tcBorders>
              <w:top w:val="double" w:sz="4" w:space="0" w:color="auto"/>
              <w:left w:val="double" w:sz="4" w:space="0" w:color="auto"/>
              <w:right w:val="double" w:sz="4" w:space="0" w:color="auto"/>
            </w:tcBorders>
          </w:tcPr>
          <w:p w:rsidR="001526CC" w:rsidRPr="00232394" w:rsidRDefault="001526CC" w:rsidP="001526CC">
            <w:pPr>
              <w:jc w:val="center"/>
              <w:rPr>
                <w:b/>
              </w:rPr>
            </w:pPr>
            <w:r>
              <w:rPr>
                <w:b/>
              </w:rPr>
              <w:t>% от общего кол-ва пожаров на транспорте</w:t>
            </w:r>
          </w:p>
        </w:tc>
        <w:tc>
          <w:tcPr>
            <w:tcW w:w="1309" w:type="dxa"/>
            <w:vMerge w:val="restart"/>
            <w:tcBorders>
              <w:top w:val="double" w:sz="4" w:space="0" w:color="auto"/>
              <w:left w:val="double" w:sz="4" w:space="0" w:color="auto"/>
              <w:right w:val="double" w:sz="4" w:space="0" w:color="auto"/>
            </w:tcBorders>
            <w:vAlign w:val="center"/>
          </w:tcPr>
          <w:p w:rsidR="001526CC" w:rsidRPr="00232394" w:rsidRDefault="001526CC" w:rsidP="001F2D5C">
            <w:pPr>
              <w:jc w:val="center"/>
              <w:rPr>
                <w:b/>
              </w:rPr>
            </w:pPr>
            <w:r w:rsidRPr="00232394">
              <w:rPr>
                <w:b/>
              </w:rPr>
              <w:t>Ущерб</w:t>
            </w:r>
          </w:p>
          <w:p w:rsidR="001526CC" w:rsidRPr="00232394" w:rsidRDefault="001526CC" w:rsidP="001F2D5C">
            <w:pPr>
              <w:jc w:val="center"/>
              <w:rPr>
                <w:b/>
              </w:rPr>
            </w:pPr>
            <w:r w:rsidRPr="00232394">
              <w:rPr>
                <w:b/>
              </w:rPr>
              <w:t>в 202</w:t>
            </w:r>
            <w:r w:rsidR="007F23E8">
              <w:rPr>
                <w:b/>
              </w:rPr>
              <w:t>1</w:t>
            </w:r>
            <w:r w:rsidRPr="00232394">
              <w:rPr>
                <w:b/>
              </w:rPr>
              <w:t xml:space="preserve"> году</w:t>
            </w:r>
          </w:p>
          <w:p w:rsidR="001526CC" w:rsidRPr="00232394" w:rsidRDefault="001526CC" w:rsidP="001F2D5C">
            <w:pPr>
              <w:jc w:val="center"/>
              <w:rPr>
                <w:b/>
              </w:rPr>
            </w:pPr>
            <w:r w:rsidRPr="00232394">
              <w:rPr>
                <w:b/>
              </w:rPr>
              <w:t>(руб.)</w:t>
            </w:r>
          </w:p>
        </w:tc>
        <w:tc>
          <w:tcPr>
            <w:tcW w:w="1594" w:type="dxa"/>
            <w:gridSpan w:val="2"/>
            <w:tcBorders>
              <w:top w:val="double" w:sz="4" w:space="0" w:color="auto"/>
              <w:left w:val="double" w:sz="4" w:space="0" w:color="auto"/>
              <w:bottom w:val="double" w:sz="4" w:space="0" w:color="auto"/>
              <w:right w:val="double" w:sz="4" w:space="0" w:color="auto"/>
            </w:tcBorders>
          </w:tcPr>
          <w:p w:rsidR="001526CC" w:rsidRPr="00232394" w:rsidRDefault="001526CC" w:rsidP="001F2D5C">
            <w:pPr>
              <w:jc w:val="center"/>
              <w:rPr>
                <w:b/>
              </w:rPr>
            </w:pPr>
            <w:r w:rsidRPr="00232394">
              <w:rPr>
                <w:b/>
              </w:rPr>
              <w:t>Гибель</w:t>
            </w:r>
          </w:p>
        </w:tc>
        <w:tc>
          <w:tcPr>
            <w:tcW w:w="1429" w:type="dxa"/>
            <w:gridSpan w:val="2"/>
            <w:tcBorders>
              <w:top w:val="double" w:sz="4" w:space="0" w:color="auto"/>
              <w:left w:val="double" w:sz="4" w:space="0" w:color="auto"/>
              <w:bottom w:val="double" w:sz="4" w:space="0" w:color="auto"/>
              <w:right w:val="double" w:sz="4" w:space="0" w:color="auto"/>
            </w:tcBorders>
          </w:tcPr>
          <w:p w:rsidR="001526CC" w:rsidRPr="00232394" w:rsidRDefault="001526CC" w:rsidP="001F2D5C">
            <w:pPr>
              <w:jc w:val="center"/>
              <w:rPr>
                <w:b/>
              </w:rPr>
            </w:pPr>
            <w:r w:rsidRPr="00232394">
              <w:rPr>
                <w:b/>
              </w:rPr>
              <w:t>Травмы</w:t>
            </w:r>
          </w:p>
        </w:tc>
      </w:tr>
      <w:tr w:rsidR="001526CC" w:rsidRPr="005810FB" w:rsidTr="004E18ED">
        <w:trPr>
          <w:tblHeader/>
          <w:jc w:val="center"/>
        </w:trPr>
        <w:tc>
          <w:tcPr>
            <w:tcW w:w="1905" w:type="dxa"/>
            <w:vMerge/>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7F23E8">
            <w:pPr>
              <w:jc w:val="center"/>
              <w:rPr>
                <w:b/>
              </w:rPr>
            </w:pPr>
            <w:r w:rsidRPr="00232394">
              <w:rPr>
                <w:b/>
              </w:rPr>
              <w:t>20</w:t>
            </w:r>
            <w:r w:rsidR="007F23E8">
              <w:rPr>
                <w:b/>
              </w:rPr>
              <w:t>20</w:t>
            </w:r>
            <w:r w:rsidRPr="00232394">
              <w:rPr>
                <w:b/>
              </w:rPr>
              <w:t xml:space="preserve"> </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232394" w:rsidRDefault="001526CC" w:rsidP="007F23E8">
            <w:pPr>
              <w:jc w:val="center"/>
              <w:rPr>
                <w:b/>
              </w:rPr>
            </w:pPr>
            <w:r w:rsidRPr="00232394">
              <w:rPr>
                <w:b/>
              </w:rPr>
              <w:t>202</w:t>
            </w:r>
            <w:r w:rsidR="007F23E8">
              <w:rPr>
                <w:b/>
              </w:rPr>
              <w:t>1</w:t>
            </w:r>
            <w:r w:rsidRPr="00232394">
              <w:rPr>
                <w:b/>
              </w:rPr>
              <w:t xml:space="preserve"> </w:t>
            </w:r>
          </w:p>
        </w:tc>
        <w:tc>
          <w:tcPr>
            <w:tcW w:w="1164"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jc w:val="center"/>
              <w:rPr>
                <w:b/>
              </w:rPr>
            </w:pPr>
            <w:r w:rsidRPr="00232394">
              <w:rPr>
                <w:b/>
              </w:rPr>
              <w:t>%</w:t>
            </w:r>
          </w:p>
        </w:tc>
        <w:tc>
          <w:tcPr>
            <w:tcW w:w="1368" w:type="dxa"/>
            <w:vMerge/>
            <w:tcBorders>
              <w:left w:val="double" w:sz="4" w:space="0" w:color="auto"/>
              <w:bottom w:val="double" w:sz="4" w:space="0" w:color="auto"/>
              <w:right w:val="double" w:sz="4" w:space="0" w:color="auto"/>
            </w:tcBorders>
          </w:tcPr>
          <w:p w:rsidR="001526CC" w:rsidRPr="00232394" w:rsidRDefault="001526CC" w:rsidP="001F2D5C">
            <w:pPr>
              <w:jc w:val="center"/>
              <w:rPr>
                <w:b/>
              </w:rPr>
            </w:pPr>
          </w:p>
        </w:tc>
        <w:tc>
          <w:tcPr>
            <w:tcW w:w="1309" w:type="dxa"/>
            <w:vMerge/>
            <w:tcBorders>
              <w:left w:val="double" w:sz="4" w:space="0" w:color="auto"/>
              <w:bottom w:val="double" w:sz="4" w:space="0" w:color="auto"/>
              <w:right w:val="double" w:sz="4" w:space="0" w:color="auto"/>
            </w:tcBorders>
            <w:vAlign w:val="center"/>
          </w:tcPr>
          <w:p w:rsidR="001526CC" w:rsidRPr="00232394" w:rsidRDefault="001526CC" w:rsidP="001F2D5C">
            <w:pPr>
              <w:jc w:val="center"/>
              <w:rPr>
                <w:b/>
              </w:rPr>
            </w:pPr>
          </w:p>
        </w:tc>
        <w:tc>
          <w:tcPr>
            <w:tcW w:w="866" w:type="dxa"/>
            <w:tcBorders>
              <w:top w:val="double" w:sz="4" w:space="0" w:color="auto"/>
              <w:left w:val="double" w:sz="4" w:space="0" w:color="auto"/>
              <w:bottom w:val="double" w:sz="4" w:space="0" w:color="auto"/>
              <w:right w:val="double" w:sz="4" w:space="0" w:color="auto"/>
            </w:tcBorders>
          </w:tcPr>
          <w:p w:rsidR="001526CC" w:rsidRPr="00232394" w:rsidRDefault="001526CC" w:rsidP="007F23E8">
            <w:pPr>
              <w:jc w:val="center"/>
              <w:rPr>
                <w:b/>
              </w:rPr>
            </w:pPr>
            <w:r w:rsidRPr="00232394">
              <w:rPr>
                <w:b/>
              </w:rPr>
              <w:t>20</w:t>
            </w:r>
            <w:r w:rsidR="007F23E8">
              <w:rPr>
                <w:b/>
              </w:rPr>
              <w:t>20</w:t>
            </w:r>
          </w:p>
        </w:tc>
        <w:tc>
          <w:tcPr>
            <w:tcW w:w="728" w:type="dxa"/>
            <w:tcBorders>
              <w:top w:val="double" w:sz="4" w:space="0" w:color="auto"/>
              <w:left w:val="double" w:sz="4" w:space="0" w:color="auto"/>
              <w:bottom w:val="double" w:sz="4" w:space="0" w:color="auto"/>
              <w:right w:val="double" w:sz="4" w:space="0" w:color="auto"/>
            </w:tcBorders>
          </w:tcPr>
          <w:p w:rsidR="001526CC" w:rsidRPr="00232394" w:rsidRDefault="001526CC" w:rsidP="007F23E8">
            <w:pPr>
              <w:jc w:val="center"/>
              <w:rPr>
                <w:b/>
              </w:rPr>
            </w:pPr>
            <w:r w:rsidRPr="00232394">
              <w:rPr>
                <w:b/>
              </w:rPr>
              <w:t>202</w:t>
            </w:r>
            <w:r w:rsidR="007F23E8">
              <w:rPr>
                <w:b/>
              </w:rPr>
              <w:t>1</w:t>
            </w:r>
          </w:p>
        </w:tc>
        <w:tc>
          <w:tcPr>
            <w:tcW w:w="696" w:type="dxa"/>
            <w:tcBorders>
              <w:top w:val="double" w:sz="4" w:space="0" w:color="auto"/>
              <w:left w:val="double" w:sz="4" w:space="0" w:color="auto"/>
              <w:bottom w:val="double" w:sz="4" w:space="0" w:color="auto"/>
              <w:right w:val="double" w:sz="4" w:space="0" w:color="auto"/>
            </w:tcBorders>
          </w:tcPr>
          <w:p w:rsidR="001526CC" w:rsidRPr="00232394" w:rsidRDefault="001526CC" w:rsidP="007F23E8">
            <w:pPr>
              <w:jc w:val="center"/>
              <w:rPr>
                <w:b/>
              </w:rPr>
            </w:pPr>
            <w:r w:rsidRPr="00232394">
              <w:rPr>
                <w:b/>
              </w:rPr>
              <w:t>20</w:t>
            </w:r>
            <w:r w:rsidR="007F23E8">
              <w:rPr>
                <w:b/>
              </w:rPr>
              <w:t>20</w:t>
            </w:r>
          </w:p>
        </w:tc>
        <w:tc>
          <w:tcPr>
            <w:tcW w:w="733" w:type="dxa"/>
            <w:tcBorders>
              <w:top w:val="double" w:sz="4" w:space="0" w:color="auto"/>
              <w:left w:val="double" w:sz="4" w:space="0" w:color="auto"/>
              <w:bottom w:val="double" w:sz="4" w:space="0" w:color="auto"/>
              <w:right w:val="double" w:sz="4" w:space="0" w:color="auto"/>
            </w:tcBorders>
          </w:tcPr>
          <w:p w:rsidR="001526CC" w:rsidRPr="00232394" w:rsidRDefault="001526CC" w:rsidP="007F23E8">
            <w:pPr>
              <w:jc w:val="center"/>
              <w:rPr>
                <w:b/>
              </w:rPr>
            </w:pPr>
            <w:r w:rsidRPr="00232394">
              <w:rPr>
                <w:b/>
              </w:rPr>
              <w:t>202</w:t>
            </w:r>
            <w:r w:rsidR="007F23E8">
              <w:rPr>
                <w:b/>
              </w:rPr>
              <w:t>1</w:t>
            </w:r>
          </w:p>
        </w:tc>
      </w:tr>
      <w:tr w:rsidR="001526CC" w:rsidRPr="005810FB" w:rsidTr="004E18ED">
        <w:trPr>
          <w:trHeight w:val="428"/>
          <w:jc w:val="center"/>
        </w:trPr>
        <w:tc>
          <w:tcPr>
            <w:tcW w:w="1905"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1F2D5C">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1526CC" w:rsidRPr="00232394" w:rsidRDefault="0072144C" w:rsidP="001F2D5C">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232394" w:rsidRDefault="004E18ED" w:rsidP="001F2D5C">
            <w:pPr>
              <w:jc w:val="center"/>
              <w:rPr>
                <w:color w:val="000000"/>
              </w:rPr>
            </w:pPr>
            <w:r>
              <w:rPr>
                <w:color w:val="000000"/>
              </w:rPr>
              <w:t>2</w:t>
            </w:r>
          </w:p>
        </w:tc>
        <w:tc>
          <w:tcPr>
            <w:tcW w:w="1164" w:type="dxa"/>
            <w:tcBorders>
              <w:top w:val="double" w:sz="4" w:space="0" w:color="auto"/>
              <w:left w:val="double" w:sz="4" w:space="0" w:color="auto"/>
              <w:bottom w:val="double" w:sz="4" w:space="0" w:color="auto"/>
              <w:right w:val="double" w:sz="4" w:space="0" w:color="auto"/>
            </w:tcBorders>
            <w:vAlign w:val="center"/>
          </w:tcPr>
          <w:p w:rsidR="001526CC" w:rsidRPr="00232394" w:rsidRDefault="0072144C" w:rsidP="001C395E">
            <w:pPr>
              <w:jc w:val="center"/>
            </w:pPr>
            <w:r>
              <w:t>0%</w:t>
            </w:r>
          </w:p>
        </w:tc>
        <w:tc>
          <w:tcPr>
            <w:tcW w:w="1368" w:type="dxa"/>
            <w:tcBorders>
              <w:top w:val="double" w:sz="4" w:space="0" w:color="auto"/>
              <w:left w:val="double" w:sz="4" w:space="0" w:color="auto"/>
              <w:bottom w:val="double" w:sz="4" w:space="0" w:color="auto"/>
              <w:right w:val="double" w:sz="4" w:space="0" w:color="auto"/>
            </w:tcBorders>
            <w:vAlign w:val="center"/>
          </w:tcPr>
          <w:p w:rsidR="001526CC" w:rsidRDefault="0094247A" w:rsidP="00DD38D4">
            <w:pPr>
              <w:jc w:val="center"/>
              <w:rPr>
                <w:color w:val="000000"/>
              </w:rPr>
            </w:pPr>
            <w:r>
              <w:rPr>
                <w:color w:val="000000"/>
              </w:rPr>
              <w:t>10</w:t>
            </w:r>
            <w:r w:rsidR="007F23E8">
              <w:rPr>
                <w:color w:val="000000"/>
              </w:rPr>
              <w:t>%</w:t>
            </w:r>
          </w:p>
        </w:tc>
        <w:tc>
          <w:tcPr>
            <w:tcW w:w="1309" w:type="dxa"/>
            <w:tcBorders>
              <w:top w:val="double" w:sz="4" w:space="0" w:color="auto"/>
              <w:left w:val="double" w:sz="4" w:space="0" w:color="auto"/>
              <w:bottom w:val="double" w:sz="4" w:space="0" w:color="auto"/>
              <w:right w:val="double" w:sz="4" w:space="0" w:color="auto"/>
            </w:tcBorders>
            <w:vAlign w:val="center"/>
          </w:tcPr>
          <w:p w:rsidR="001526CC" w:rsidRPr="00232394" w:rsidRDefault="007F23E8" w:rsidP="001F2D5C">
            <w:pPr>
              <w:jc w:val="center"/>
              <w:rPr>
                <w:color w:val="000000"/>
              </w:rPr>
            </w:pPr>
            <w:r>
              <w:rPr>
                <w:color w:val="000000"/>
              </w:rPr>
              <w:t>-</w:t>
            </w:r>
          </w:p>
        </w:tc>
        <w:tc>
          <w:tcPr>
            <w:tcW w:w="866"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c>
          <w:tcPr>
            <w:tcW w:w="728"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c>
          <w:tcPr>
            <w:tcW w:w="696"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c>
          <w:tcPr>
            <w:tcW w:w="733"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r>
      <w:tr w:rsidR="001526CC" w:rsidRPr="005810FB" w:rsidTr="004E18ED">
        <w:trPr>
          <w:trHeight w:val="428"/>
          <w:jc w:val="center"/>
        </w:trPr>
        <w:tc>
          <w:tcPr>
            <w:tcW w:w="1905" w:type="dxa"/>
            <w:tcBorders>
              <w:top w:val="double" w:sz="4" w:space="0" w:color="auto"/>
              <w:left w:val="double" w:sz="4" w:space="0" w:color="auto"/>
              <w:bottom w:val="double" w:sz="4" w:space="0" w:color="auto"/>
              <w:right w:val="double" w:sz="4" w:space="0" w:color="auto"/>
            </w:tcBorders>
            <w:vAlign w:val="bottom"/>
          </w:tcPr>
          <w:p w:rsidR="001526CC" w:rsidRPr="00232394" w:rsidRDefault="001526CC" w:rsidP="001F2D5C">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1526CC" w:rsidRPr="00232394" w:rsidRDefault="0072144C" w:rsidP="001F2D5C">
            <w:pPr>
              <w:jc w:val="center"/>
              <w:rPr>
                <w:color w:val="000000"/>
              </w:rPr>
            </w:pPr>
            <w:r>
              <w:rPr>
                <w:color w:val="000000"/>
              </w:rPr>
              <w:t>1</w:t>
            </w:r>
            <w:r w:rsidR="0094247A">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232394" w:rsidRDefault="00DD38D4" w:rsidP="0094247A">
            <w:pPr>
              <w:jc w:val="center"/>
              <w:rPr>
                <w:color w:val="000000"/>
              </w:rPr>
            </w:pPr>
            <w:r>
              <w:rPr>
                <w:color w:val="000000"/>
              </w:rPr>
              <w:t>1</w:t>
            </w:r>
            <w:r w:rsidR="0094247A">
              <w:rPr>
                <w:color w:val="000000"/>
              </w:rPr>
              <w:t>6</w:t>
            </w:r>
          </w:p>
        </w:tc>
        <w:tc>
          <w:tcPr>
            <w:tcW w:w="1164" w:type="dxa"/>
            <w:tcBorders>
              <w:top w:val="double" w:sz="4" w:space="0" w:color="auto"/>
              <w:left w:val="double" w:sz="4" w:space="0" w:color="auto"/>
              <w:bottom w:val="double" w:sz="4" w:space="0" w:color="auto"/>
              <w:right w:val="double" w:sz="4" w:space="0" w:color="auto"/>
            </w:tcBorders>
            <w:vAlign w:val="center"/>
          </w:tcPr>
          <w:p w:rsidR="001526CC" w:rsidRPr="00232394" w:rsidRDefault="007F23E8" w:rsidP="00100B75">
            <w:pPr>
              <w:jc w:val="center"/>
            </w:pPr>
            <w:r>
              <w:t>+</w:t>
            </w:r>
            <w:r w:rsidR="0094247A">
              <w:t>33,3</w:t>
            </w:r>
            <w:r w:rsidR="00100B75">
              <w:t>%</w:t>
            </w:r>
          </w:p>
        </w:tc>
        <w:tc>
          <w:tcPr>
            <w:tcW w:w="1368" w:type="dxa"/>
            <w:tcBorders>
              <w:top w:val="double" w:sz="4" w:space="0" w:color="auto"/>
              <w:left w:val="double" w:sz="4" w:space="0" w:color="auto"/>
              <w:bottom w:val="double" w:sz="4" w:space="0" w:color="auto"/>
              <w:right w:val="double" w:sz="4" w:space="0" w:color="auto"/>
            </w:tcBorders>
            <w:vAlign w:val="center"/>
          </w:tcPr>
          <w:p w:rsidR="001526CC" w:rsidRDefault="0094247A" w:rsidP="001D123A">
            <w:pPr>
              <w:jc w:val="center"/>
              <w:rPr>
                <w:color w:val="000000"/>
              </w:rPr>
            </w:pPr>
            <w:r>
              <w:rPr>
                <w:color w:val="000000"/>
              </w:rPr>
              <w:t>80</w:t>
            </w:r>
            <w:r w:rsidR="007F23E8">
              <w:rPr>
                <w:color w:val="000000"/>
              </w:rPr>
              <w:t>%</w:t>
            </w:r>
          </w:p>
        </w:tc>
        <w:tc>
          <w:tcPr>
            <w:tcW w:w="1309" w:type="dxa"/>
            <w:tcBorders>
              <w:top w:val="double" w:sz="4" w:space="0" w:color="auto"/>
              <w:left w:val="double" w:sz="4" w:space="0" w:color="auto"/>
              <w:bottom w:val="double" w:sz="4" w:space="0" w:color="auto"/>
              <w:right w:val="double" w:sz="4" w:space="0" w:color="auto"/>
            </w:tcBorders>
            <w:vAlign w:val="center"/>
          </w:tcPr>
          <w:p w:rsidR="001526CC" w:rsidRPr="00232394" w:rsidRDefault="004E18ED" w:rsidP="001F2D5C">
            <w:pPr>
              <w:jc w:val="center"/>
              <w:rPr>
                <w:color w:val="000000"/>
              </w:rPr>
            </w:pPr>
            <w:r>
              <w:rPr>
                <w:color w:val="000000"/>
              </w:rPr>
              <w:t xml:space="preserve">475 </w:t>
            </w:r>
            <w:r w:rsidR="0072144C">
              <w:rPr>
                <w:color w:val="000000"/>
              </w:rPr>
              <w:t>514</w:t>
            </w:r>
          </w:p>
        </w:tc>
        <w:tc>
          <w:tcPr>
            <w:tcW w:w="866"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c>
          <w:tcPr>
            <w:tcW w:w="728"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c>
          <w:tcPr>
            <w:tcW w:w="696"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c>
          <w:tcPr>
            <w:tcW w:w="733"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r>
      <w:tr w:rsidR="001526CC" w:rsidRPr="005810FB" w:rsidTr="004E18ED">
        <w:trPr>
          <w:trHeight w:val="428"/>
          <w:jc w:val="center"/>
        </w:trPr>
        <w:tc>
          <w:tcPr>
            <w:tcW w:w="1905" w:type="dxa"/>
            <w:tcBorders>
              <w:top w:val="double" w:sz="4" w:space="0" w:color="auto"/>
              <w:left w:val="double" w:sz="4" w:space="0" w:color="auto"/>
              <w:bottom w:val="double" w:sz="4" w:space="0" w:color="auto"/>
              <w:right w:val="double" w:sz="4" w:space="0" w:color="auto"/>
            </w:tcBorders>
            <w:vAlign w:val="center"/>
          </w:tcPr>
          <w:p w:rsidR="001526CC" w:rsidRPr="00232394" w:rsidRDefault="001526CC" w:rsidP="000C56B2">
            <w:pPr>
              <w:rPr>
                <w:color w:val="000000"/>
              </w:rPr>
            </w:pPr>
            <w:r>
              <w:rPr>
                <w:color w:val="000000"/>
              </w:rPr>
              <w:t>Автобус</w:t>
            </w:r>
          </w:p>
        </w:tc>
        <w:tc>
          <w:tcPr>
            <w:tcW w:w="752" w:type="dxa"/>
            <w:tcBorders>
              <w:top w:val="double" w:sz="4" w:space="0" w:color="auto"/>
              <w:left w:val="double" w:sz="4" w:space="0" w:color="auto"/>
              <w:bottom w:val="double" w:sz="4" w:space="0" w:color="auto"/>
              <w:right w:val="double" w:sz="4" w:space="0" w:color="auto"/>
            </w:tcBorders>
            <w:vAlign w:val="center"/>
          </w:tcPr>
          <w:p w:rsidR="001526CC" w:rsidRPr="00232394" w:rsidRDefault="007F23E8" w:rsidP="001F2D5C">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232394" w:rsidRDefault="001D123A" w:rsidP="001F2D5C">
            <w:pPr>
              <w:jc w:val="center"/>
              <w:rPr>
                <w:color w:val="000000"/>
              </w:rPr>
            </w:pPr>
            <w:r>
              <w:rPr>
                <w:color w:val="000000"/>
              </w:rPr>
              <w:t>2</w:t>
            </w:r>
          </w:p>
        </w:tc>
        <w:tc>
          <w:tcPr>
            <w:tcW w:w="1164" w:type="dxa"/>
            <w:tcBorders>
              <w:top w:val="double" w:sz="4" w:space="0" w:color="auto"/>
              <w:left w:val="double" w:sz="4" w:space="0" w:color="auto"/>
              <w:bottom w:val="double" w:sz="4" w:space="0" w:color="auto"/>
              <w:right w:val="double" w:sz="4" w:space="0" w:color="auto"/>
            </w:tcBorders>
            <w:vAlign w:val="center"/>
          </w:tcPr>
          <w:p w:rsidR="001526CC" w:rsidRPr="00232394" w:rsidRDefault="007F23E8" w:rsidP="001F2D5C">
            <w:pPr>
              <w:jc w:val="center"/>
            </w:pPr>
            <w:r>
              <w:t>+100%</w:t>
            </w:r>
          </w:p>
        </w:tc>
        <w:tc>
          <w:tcPr>
            <w:tcW w:w="1368" w:type="dxa"/>
            <w:tcBorders>
              <w:top w:val="double" w:sz="4" w:space="0" w:color="auto"/>
              <w:left w:val="double" w:sz="4" w:space="0" w:color="auto"/>
              <w:bottom w:val="double" w:sz="4" w:space="0" w:color="auto"/>
              <w:right w:val="double" w:sz="4" w:space="0" w:color="auto"/>
            </w:tcBorders>
            <w:vAlign w:val="center"/>
          </w:tcPr>
          <w:p w:rsidR="001526CC" w:rsidRDefault="001D123A" w:rsidP="009326BC">
            <w:pPr>
              <w:jc w:val="center"/>
              <w:rPr>
                <w:color w:val="000000"/>
              </w:rPr>
            </w:pPr>
            <w:r>
              <w:rPr>
                <w:color w:val="000000"/>
              </w:rPr>
              <w:t>1</w:t>
            </w:r>
            <w:r w:rsidR="0094247A">
              <w:rPr>
                <w:color w:val="000000"/>
              </w:rPr>
              <w:t>0</w:t>
            </w:r>
            <w:r w:rsidR="007F23E8">
              <w:rPr>
                <w:color w:val="000000"/>
              </w:rPr>
              <w:t>%</w:t>
            </w:r>
          </w:p>
        </w:tc>
        <w:tc>
          <w:tcPr>
            <w:tcW w:w="1309" w:type="dxa"/>
            <w:tcBorders>
              <w:top w:val="double" w:sz="4" w:space="0" w:color="auto"/>
              <w:left w:val="double" w:sz="4" w:space="0" w:color="auto"/>
              <w:bottom w:val="double" w:sz="4" w:space="0" w:color="auto"/>
              <w:right w:val="double" w:sz="4" w:space="0" w:color="auto"/>
            </w:tcBorders>
            <w:vAlign w:val="center"/>
          </w:tcPr>
          <w:p w:rsidR="001526CC" w:rsidRPr="00232394" w:rsidRDefault="001D123A" w:rsidP="001D123A">
            <w:pPr>
              <w:jc w:val="center"/>
              <w:rPr>
                <w:color w:val="000000"/>
              </w:rPr>
            </w:pPr>
            <w:r>
              <w:rPr>
                <w:color w:val="000000"/>
              </w:rPr>
              <w:t>3 538</w:t>
            </w:r>
            <w:r w:rsidR="004E18ED">
              <w:rPr>
                <w:color w:val="000000"/>
              </w:rPr>
              <w:t xml:space="preserve"> </w:t>
            </w:r>
            <w:r>
              <w:rPr>
                <w:color w:val="000000"/>
              </w:rPr>
              <w:t>401</w:t>
            </w:r>
          </w:p>
        </w:tc>
        <w:tc>
          <w:tcPr>
            <w:tcW w:w="866"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c>
          <w:tcPr>
            <w:tcW w:w="728"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c>
          <w:tcPr>
            <w:tcW w:w="696"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c>
          <w:tcPr>
            <w:tcW w:w="733"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b/>
                <w:color w:val="000000"/>
              </w:rPr>
            </w:pPr>
            <w:r w:rsidRPr="001D123A">
              <w:rPr>
                <w:b/>
                <w:color w:val="000000"/>
              </w:rPr>
              <w:t>-</w:t>
            </w:r>
          </w:p>
        </w:tc>
      </w:tr>
      <w:tr w:rsidR="009326BC" w:rsidRPr="005810FB" w:rsidTr="004E18ED">
        <w:trPr>
          <w:trHeight w:val="428"/>
          <w:jc w:val="center"/>
        </w:trPr>
        <w:tc>
          <w:tcPr>
            <w:tcW w:w="1905" w:type="dxa"/>
            <w:tcBorders>
              <w:top w:val="double" w:sz="4" w:space="0" w:color="auto"/>
              <w:left w:val="double" w:sz="4" w:space="0" w:color="auto"/>
              <w:bottom w:val="double" w:sz="4" w:space="0" w:color="auto"/>
              <w:right w:val="double" w:sz="4" w:space="0" w:color="auto"/>
            </w:tcBorders>
            <w:vAlign w:val="center"/>
          </w:tcPr>
          <w:p w:rsidR="009326BC" w:rsidRDefault="009326BC" w:rsidP="000C56B2">
            <w:pPr>
              <w:rPr>
                <w:color w:val="000000"/>
              </w:rPr>
            </w:pPr>
            <w:r>
              <w:rPr>
                <w:color w:val="000000"/>
              </w:rPr>
              <w:t>Морское, речное судно</w:t>
            </w:r>
          </w:p>
        </w:tc>
        <w:tc>
          <w:tcPr>
            <w:tcW w:w="752" w:type="dxa"/>
            <w:tcBorders>
              <w:top w:val="double" w:sz="4" w:space="0" w:color="auto"/>
              <w:left w:val="double" w:sz="4" w:space="0" w:color="auto"/>
              <w:bottom w:val="double" w:sz="4" w:space="0" w:color="auto"/>
              <w:right w:val="double" w:sz="4" w:space="0" w:color="auto"/>
            </w:tcBorders>
            <w:vAlign w:val="center"/>
          </w:tcPr>
          <w:p w:rsidR="009326BC" w:rsidRDefault="009326BC" w:rsidP="001F2D5C">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9326BC" w:rsidRDefault="009326BC" w:rsidP="001F2D5C">
            <w:pPr>
              <w:jc w:val="center"/>
              <w:rPr>
                <w:color w:val="000000"/>
              </w:rPr>
            </w:pPr>
            <w:r>
              <w:rPr>
                <w:color w:val="000000"/>
              </w:rPr>
              <w:t>0</w:t>
            </w:r>
          </w:p>
        </w:tc>
        <w:tc>
          <w:tcPr>
            <w:tcW w:w="1164" w:type="dxa"/>
            <w:tcBorders>
              <w:top w:val="double" w:sz="4" w:space="0" w:color="auto"/>
              <w:left w:val="double" w:sz="4" w:space="0" w:color="auto"/>
              <w:bottom w:val="double" w:sz="4" w:space="0" w:color="auto"/>
              <w:right w:val="double" w:sz="4" w:space="0" w:color="auto"/>
            </w:tcBorders>
            <w:vAlign w:val="center"/>
          </w:tcPr>
          <w:p w:rsidR="009326BC" w:rsidRDefault="009326BC" w:rsidP="001F2D5C">
            <w:pPr>
              <w:jc w:val="center"/>
            </w:pPr>
            <w:r>
              <w:t>-100%</w:t>
            </w:r>
          </w:p>
        </w:tc>
        <w:tc>
          <w:tcPr>
            <w:tcW w:w="1368" w:type="dxa"/>
            <w:tcBorders>
              <w:top w:val="double" w:sz="4" w:space="0" w:color="auto"/>
              <w:left w:val="double" w:sz="4" w:space="0" w:color="auto"/>
              <w:bottom w:val="double" w:sz="4" w:space="0" w:color="auto"/>
              <w:right w:val="double" w:sz="4" w:space="0" w:color="auto"/>
            </w:tcBorders>
            <w:vAlign w:val="center"/>
          </w:tcPr>
          <w:p w:rsidR="009326BC" w:rsidRDefault="009326BC" w:rsidP="009326BC">
            <w:pPr>
              <w:jc w:val="center"/>
              <w:rPr>
                <w:color w:val="000000"/>
              </w:rPr>
            </w:pPr>
            <w:r>
              <w:rPr>
                <w:color w:val="000000"/>
              </w:rPr>
              <w:t>0%</w:t>
            </w:r>
          </w:p>
        </w:tc>
        <w:tc>
          <w:tcPr>
            <w:tcW w:w="1309" w:type="dxa"/>
            <w:tcBorders>
              <w:top w:val="double" w:sz="4" w:space="0" w:color="auto"/>
              <w:left w:val="double" w:sz="4" w:space="0" w:color="auto"/>
              <w:bottom w:val="double" w:sz="4" w:space="0" w:color="auto"/>
              <w:right w:val="double" w:sz="4" w:space="0" w:color="auto"/>
            </w:tcBorders>
            <w:vAlign w:val="center"/>
          </w:tcPr>
          <w:p w:rsidR="009326BC" w:rsidRDefault="009326BC" w:rsidP="001D123A">
            <w:pPr>
              <w:jc w:val="center"/>
              <w:rPr>
                <w:color w:val="000000"/>
              </w:rPr>
            </w:pPr>
            <w:r>
              <w:rPr>
                <w:color w:val="000000"/>
              </w:rPr>
              <w:t>-</w:t>
            </w:r>
          </w:p>
        </w:tc>
        <w:tc>
          <w:tcPr>
            <w:tcW w:w="866" w:type="dxa"/>
            <w:tcBorders>
              <w:top w:val="double" w:sz="4" w:space="0" w:color="auto"/>
              <w:left w:val="double" w:sz="4" w:space="0" w:color="auto"/>
              <w:bottom w:val="double" w:sz="4" w:space="0" w:color="auto"/>
              <w:right w:val="double" w:sz="4" w:space="0" w:color="auto"/>
            </w:tcBorders>
            <w:vAlign w:val="center"/>
          </w:tcPr>
          <w:p w:rsidR="009326BC" w:rsidRPr="001D123A" w:rsidRDefault="009326BC" w:rsidP="001F2D5C">
            <w:pPr>
              <w:jc w:val="center"/>
              <w:rPr>
                <w:b/>
                <w:color w:val="000000"/>
              </w:rPr>
            </w:pPr>
            <w:r>
              <w:rPr>
                <w:b/>
                <w:color w:val="000000"/>
              </w:rPr>
              <w:t>-</w:t>
            </w:r>
          </w:p>
        </w:tc>
        <w:tc>
          <w:tcPr>
            <w:tcW w:w="728" w:type="dxa"/>
            <w:tcBorders>
              <w:top w:val="double" w:sz="4" w:space="0" w:color="auto"/>
              <w:left w:val="double" w:sz="4" w:space="0" w:color="auto"/>
              <w:bottom w:val="double" w:sz="4" w:space="0" w:color="auto"/>
              <w:right w:val="double" w:sz="4" w:space="0" w:color="auto"/>
            </w:tcBorders>
            <w:vAlign w:val="center"/>
          </w:tcPr>
          <w:p w:rsidR="009326BC" w:rsidRPr="001D123A" w:rsidRDefault="009326BC" w:rsidP="001F2D5C">
            <w:pPr>
              <w:jc w:val="center"/>
              <w:rPr>
                <w:b/>
                <w:color w:val="000000"/>
              </w:rPr>
            </w:pPr>
            <w:r>
              <w:rPr>
                <w:b/>
                <w:color w:val="000000"/>
              </w:rPr>
              <w:t>-</w:t>
            </w:r>
          </w:p>
        </w:tc>
        <w:tc>
          <w:tcPr>
            <w:tcW w:w="696" w:type="dxa"/>
            <w:tcBorders>
              <w:top w:val="double" w:sz="4" w:space="0" w:color="auto"/>
              <w:left w:val="double" w:sz="4" w:space="0" w:color="auto"/>
              <w:bottom w:val="double" w:sz="4" w:space="0" w:color="auto"/>
              <w:right w:val="double" w:sz="4" w:space="0" w:color="auto"/>
            </w:tcBorders>
            <w:vAlign w:val="center"/>
          </w:tcPr>
          <w:p w:rsidR="009326BC" w:rsidRPr="001D123A" w:rsidRDefault="009326BC" w:rsidP="001F2D5C">
            <w:pPr>
              <w:jc w:val="center"/>
              <w:rPr>
                <w:b/>
                <w:color w:val="000000"/>
              </w:rPr>
            </w:pPr>
            <w:r>
              <w:rPr>
                <w:b/>
                <w:color w:val="000000"/>
              </w:rPr>
              <w:t>-</w:t>
            </w:r>
          </w:p>
        </w:tc>
        <w:tc>
          <w:tcPr>
            <w:tcW w:w="733" w:type="dxa"/>
            <w:tcBorders>
              <w:top w:val="double" w:sz="4" w:space="0" w:color="auto"/>
              <w:left w:val="double" w:sz="4" w:space="0" w:color="auto"/>
              <w:bottom w:val="double" w:sz="4" w:space="0" w:color="auto"/>
              <w:right w:val="double" w:sz="4" w:space="0" w:color="auto"/>
            </w:tcBorders>
            <w:vAlign w:val="center"/>
          </w:tcPr>
          <w:p w:rsidR="009326BC" w:rsidRPr="001D123A" w:rsidRDefault="009326BC" w:rsidP="001F2D5C">
            <w:pPr>
              <w:jc w:val="center"/>
              <w:rPr>
                <w:b/>
                <w:color w:val="000000"/>
              </w:rPr>
            </w:pPr>
            <w:r>
              <w:rPr>
                <w:b/>
                <w:color w:val="000000"/>
              </w:rPr>
              <w:t>-</w:t>
            </w:r>
          </w:p>
        </w:tc>
      </w:tr>
      <w:tr w:rsidR="0094247A" w:rsidRPr="005810FB" w:rsidTr="004E18ED">
        <w:trPr>
          <w:trHeight w:val="428"/>
          <w:jc w:val="center"/>
        </w:trPr>
        <w:tc>
          <w:tcPr>
            <w:tcW w:w="1905" w:type="dxa"/>
            <w:tcBorders>
              <w:top w:val="double" w:sz="4" w:space="0" w:color="auto"/>
              <w:left w:val="double" w:sz="4" w:space="0" w:color="auto"/>
              <w:bottom w:val="double" w:sz="4" w:space="0" w:color="auto"/>
              <w:right w:val="double" w:sz="4" w:space="0" w:color="auto"/>
            </w:tcBorders>
            <w:vAlign w:val="center"/>
          </w:tcPr>
          <w:p w:rsidR="0094247A" w:rsidRDefault="0094247A" w:rsidP="000C56B2">
            <w:pPr>
              <w:rPr>
                <w:color w:val="000000"/>
              </w:rPr>
            </w:pPr>
            <w:r>
              <w:rPr>
                <w:color w:val="000000"/>
              </w:rPr>
              <w:t>Прочее транспортное средство</w:t>
            </w:r>
          </w:p>
        </w:tc>
        <w:tc>
          <w:tcPr>
            <w:tcW w:w="752" w:type="dxa"/>
            <w:tcBorders>
              <w:top w:val="double" w:sz="4" w:space="0" w:color="auto"/>
              <w:left w:val="double" w:sz="4" w:space="0" w:color="auto"/>
              <w:bottom w:val="double" w:sz="4" w:space="0" w:color="auto"/>
              <w:right w:val="double" w:sz="4" w:space="0" w:color="auto"/>
            </w:tcBorders>
            <w:vAlign w:val="center"/>
          </w:tcPr>
          <w:p w:rsidR="0094247A" w:rsidRDefault="0094247A" w:rsidP="001F2D5C">
            <w:pPr>
              <w:jc w:val="center"/>
              <w:rPr>
                <w:color w:val="000000"/>
              </w:rPr>
            </w:pPr>
            <w:r>
              <w:rPr>
                <w:color w:val="000000"/>
              </w:rPr>
              <w:t>1</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94247A" w:rsidRDefault="0094247A" w:rsidP="001F2D5C">
            <w:pPr>
              <w:jc w:val="center"/>
              <w:rPr>
                <w:color w:val="000000"/>
              </w:rPr>
            </w:pPr>
            <w:r>
              <w:rPr>
                <w:color w:val="000000"/>
              </w:rPr>
              <w:t>0</w:t>
            </w:r>
          </w:p>
        </w:tc>
        <w:tc>
          <w:tcPr>
            <w:tcW w:w="1164" w:type="dxa"/>
            <w:tcBorders>
              <w:top w:val="double" w:sz="4" w:space="0" w:color="auto"/>
              <w:left w:val="double" w:sz="4" w:space="0" w:color="auto"/>
              <w:bottom w:val="double" w:sz="4" w:space="0" w:color="auto"/>
              <w:right w:val="double" w:sz="4" w:space="0" w:color="auto"/>
            </w:tcBorders>
            <w:vAlign w:val="center"/>
          </w:tcPr>
          <w:p w:rsidR="0094247A" w:rsidRDefault="0094247A" w:rsidP="001F2D5C">
            <w:pPr>
              <w:jc w:val="center"/>
            </w:pPr>
            <w:r>
              <w:t>-100%</w:t>
            </w:r>
          </w:p>
        </w:tc>
        <w:tc>
          <w:tcPr>
            <w:tcW w:w="1368" w:type="dxa"/>
            <w:tcBorders>
              <w:top w:val="double" w:sz="4" w:space="0" w:color="auto"/>
              <w:left w:val="double" w:sz="4" w:space="0" w:color="auto"/>
              <w:bottom w:val="double" w:sz="4" w:space="0" w:color="auto"/>
              <w:right w:val="double" w:sz="4" w:space="0" w:color="auto"/>
            </w:tcBorders>
            <w:vAlign w:val="center"/>
          </w:tcPr>
          <w:p w:rsidR="0094247A" w:rsidRDefault="0094247A" w:rsidP="009326BC">
            <w:pPr>
              <w:jc w:val="center"/>
              <w:rPr>
                <w:color w:val="000000"/>
              </w:rPr>
            </w:pPr>
            <w:r>
              <w:rPr>
                <w:color w:val="000000"/>
              </w:rPr>
              <w:t>0%</w:t>
            </w:r>
          </w:p>
        </w:tc>
        <w:tc>
          <w:tcPr>
            <w:tcW w:w="1309" w:type="dxa"/>
            <w:tcBorders>
              <w:top w:val="double" w:sz="4" w:space="0" w:color="auto"/>
              <w:left w:val="double" w:sz="4" w:space="0" w:color="auto"/>
              <w:bottom w:val="double" w:sz="4" w:space="0" w:color="auto"/>
              <w:right w:val="double" w:sz="4" w:space="0" w:color="auto"/>
            </w:tcBorders>
            <w:vAlign w:val="center"/>
          </w:tcPr>
          <w:p w:rsidR="0094247A" w:rsidRDefault="0094247A" w:rsidP="001D123A">
            <w:pPr>
              <w:jc w:val="center"/>
              <w:rPr>
                <w:color w:val="000000"/>
              </w:rPr>
            </w:pPr>
            <w:r>
              <w:rPr>
                <w:color w:val="000000"/>
              </w:rPr>
              <w:t>-</w:t>
            </w:r>
          </w:p>
        </w:tc>
        <w:tc>
          <w:tcPr>
            <w:tcW w:w="866" w:type="dxa"/>
            <w:tcBorders>
              <w:top w:val="double" w:sz="4" w:space="0" w:color="auto"/>
              <w:left w:val="double" w:sz="4" w:space="0" w:color="auto"/>
              <w:bottom w:val="double" w:sz="4" w:space="0" w:color="auto"/>
              <w:right w:val="double" w:sz="4" w:space="0" w:color="auto"/>
            </w:tcBorders>
            <w:vAlign w:val="center"/>
          </w:tcPr>
          <w:p w:rsidR="0094247A" w:rsidRDefault="0094247A" w:rsidP="001F2D5C">
            <w:pPr>
              <w:jc w:val="center"/>
              <w:rPr>
                <w:b/>
                <w:color w:val="000000"/>
              </w:rPr>
            </w:pPr>
            <w:r>
              <w:rPr>
                <w:b/>
                <w:color w:val="000000"/>
              </w:rPr>
              <w:t>-</w:t>
            </w:r>
          </w:p>
        </w:tc>
        <w:tc>
          <w:tcPr>
            <w:tcW w:w="728" w:type="dxa"/>
            <w:tcBorders>
              <w:top w:val="double" w:sz="4" w:space="0" w:color="auto"/>
              <w:left w:val="double" w:sz="4" w:space="0" w:color="auto"/>
              <w:bottom w:val="double" w:sz="4" w:space="0" w:color="auto"/>
              <w:right w:val="double" w:sz="4" w:space="0" w:color="auto"/>
            </w:tcBorders>
            <w:vAlign w:val="center"/>
          </w:tcPr>
          <w:p w:rsidR="0094247A" w:rsidRDefault="0094247A" w:rsidP="001F2D5C">
            <w:pPr>
              <w:jc w:val="center"/>
              <w:rPr>
                <w:b/>
                <w:color w:val="000000"/>
              </w:rPr>
            </w:pPr>
            <w:r>
              <w:rPr>
                <w:b/>
                <w:color w:val="000000"/>
              </w:rPr>
              <w:t>-</w:t>
            </w:r>
          </w:p>
        </w:tc>
        <w:tc>
          <w:tcPr>
            <w:tcW w:w="696" w:type="dxa"/>
            <w:tcBorders>
              <w:top w:val="double" w:sz="4" w:space="0" w:color="auto"/>
              <w:left w:val="double" w:sz="4" w:space="0" w:color="auto"/>
              <w:bottom w:val="double" w:sz="4" w:space="0" w:color="auto"/>
              <w:right w:val="double" w:sz="4" w:space="0" w:color="auto"/>
            </w:tcBorders>
            <w:vAlign w:val="center"/>
          </w:tcPr>
          <w:p w:rsidR="0094247A" w:rsidRDefault="0094247A" w:rsidP="001F2D5C">
            <w:pPr>
              <w:jc w:val="center"/>
              <w:rPr>
                <w:b/>
                <w:color w:val="000000"/>
              </w:rPr>
            </w:pPr>
            <w:r>
              <w:rPr>
                <w:b/>
                <w:color w:val="000000"/>
              </w:rPr>
              <w:t>-</w:t>
            </w:r>
          </w:p>
        </w:tc>
        <w:tc>
          <w:tcPr>
            <w:tcW w:w="733" w:type="dxa"/>
            <w:tcBorders>
              <w:top w:val="double" w:sz="4" w:space="0" w:color="auto"/>
              <w:left w:val="double" w:sz="4" w:space="0" w:color="auto"/>
              <w:bottom w:val="double" w:sz="4" w:space="0" w:color="auto"/>
              <w:right w:val="double" w:sz="4" w:space="0" w:color="auto"/>
            </w:tcBorders>
            <w:vAlign w:val="center"/>
          </w:tcPr>
          <w:p w:rsidR="0094247A" w:rsidRDefault="0094247A" w:rsidP="001F2D5C">
            <w:pPr>
              <w:jc w:val="center"/>
              <w:rPr>
                <w:b/>
                <w:color w:val="000000"/>
              </w:rPr>
            </w:pPr>
            <w:r>
              <w:rPr>
                <w:b/>
                <w:color w:val="000000"/>
              </w:rPr>
              <w:t>-</w:t>
            </w:r>
          </w:p>
        </w:tc>
      </w:tr>
      <w:tr w:rsidR="001526CC" w:rsidRPr="005810FB" w:rsidTr="004E18ED">
        <w:trPr>
          <w:jc w:val="center"/>
        </w:trPr>
        <w:tc>
          <w:tcPr>
            <w:tcW w:w="1905" w:type="dxa"/>
            <w:tcBorders>
              <w:top w:val="double" w:sz="4" w:space="0" w:color="auto"/>
              <w:left w:val="double" w:sz="4" w:space="0" w:color="auto"/>
              <w:bottom w:val="double" w:sz="4" w:space="0" w:color="auto"/>
              <w:right w:val="double" w:sz="4" w:space="0" w:color="auto"/>
            </w:tcBorders>
            <w:vAlign w:val="bottom"/>
          </w:tcPr>
          <w:p w:rsidR="001526CC" w:rsidRPr="00D74FED" w:rsidRDefault="001526CC" w:rsidP="001F2D5C">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1526CC" w:rsidRPr="00D74FED" w:rsidRDefault="00100B75" w:rsidP="001F2D5C">
            <w:pPr>
              <w:jc w:val="center"/>
              <w:rPr>
                <w:b/>
                <w:color w:val="000000"/>
              </w:rPr>
            </w:pPr>
            <w:r>
              <w:rPr>
                <w:b/>
                <w:color w:val="000000"/>
              </w:rPr>
              <w:t>1</w:t>
            </w:r>
            <w:r w:rsidR="0094247A">
              <w:rPr>
                <w:b/>
                <w:color w:val="000000"/>
              </w:rPr>
              <w:t>6</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526CC" w:rsidRPr="00D74FED" w:rsidRDefault="0094247A" w:rsidP="001F2D5C">
            <w:pPr>
              <w:jc w:val="center"/>
              <w:rPr>
                <w:b/>
                <w:color w:val="000000"/>
              </w:rPr>
            </w:pPr>
            <w:r>
              <w:rPr>
                <w:b/>
                <w:color w:val="000000"/>
              </w:rPr>
              <w:t>20</w:t>
            </w:r>
          </w:p>
        </w:tc>
        <w:tc>
          <w:tcPr>
            <w:tcW w:w="1164" w:type="dxa"/>
            <w:tcBorders>
              <w:top w:val="double" w:sz="4" w:space="0" w:color="auto"/>
              <w:left w:val="double" w:sz="4" w:space="0" w:color="auto"/>
              <w:bottom w:val="double" w:sz="4" w:space="0" w:color="auto"/>
              <w:right w:val="double" w:sz="4" w:space="0" w:color="auto"/>
            </w:tcBorders>
            <w:vAlign w:val="center"/>
          </w:tcPr>
          <w:p w:rsidR="001526CC" w:rsidRPr="00D74FED" w:rsidRDefault="007F23E8" w:rsidP="0094247A">
            <w:pPr>
              <w:jc w:val="center"/>
              <w:rPr>
                <w:b/>
              </w:rPr>
            </w:pPr>
            <w:r>
              <w:rPr>
                <w:b/>
              </w:rPr>
              <w:t>+</w:t>
            </w:r>
            <w:r w:rsidR="0094247A">
              <w:rPr>
                <w:b/>
              </w:rPr>
              <w:t>25</w:t>
            </w:r>
            <w:r w:rsidR="001C395E">
              <w:rPr>
                <w:b/>
              </w:rPr>
              <w:t>%</w:t>
            </w:r>
          </w:p>
        </w:tc>
        <w:tc>
          <w:tcPr>
            <w:tcW w:w="1368" w:type="dxa"/>
            <w:tcBorders>
              <w:top w:val="double" w:sz="4" w:space="0" w:color="auto"/>
              <w:left w:val="double" w:sz="4" w:space="0" w:color="auto"/>
              <w:bottom w:val="double" w:sz="4" w:space="0" w:color="auto"/>
              <w:right w:val="double" w:sz="4" w:space="0" w:color="auto"/>
            </w:tcBorders>
            <w:vAlign w:val="center"/>
          </w:tcPr>
          <w:p w:rsidR="001526CC" w:rsidRDefault="001D123A" w:rsidP="007C785F">
            <w:pPr>
              <w:jc w:val="center"/>
              <w:rPr>
                <w:b/>
                <w:color w:val="000000"/>
              </w:rPr>
            </w:pPr>
            <w:r>
              <w:rPr>
                <w:b/>
                <w:color w:val="000000"/>
              </w:rPr>
              <w:t>100</w:t>
            </w:r>
            <w:r w:rsidR="007F23E8">
              <w:rPr>
                <w:b/>
                <w:color w:val="000000"/>
              </w:rPr>
              <w:t>%</w:t>
            </w:r>
          </w:p>
        </w:tc>
        <w:tc>
          <w:tcPr>
            <w:tcW w:w="1309" w:type="dxa"/>
            <w:tcBorders>
              <w:top w:val="double" w:sz="4" w:space="0" w:color="auto"/>
              <w:left w:val="double" w:sz="4" w:space="0" w:color="auto"/>
              <w:bottom w:val="double" w:sz="4" w:space="0" w:color="auto"/>
              <w:right w:val="double" w:sz="4" w:space="0" w:color="auto"/>
            </w:tcBorders>
            <w:vAlign w:val="center"/>
          </w:tcPr>
          <w:p w:rsidR="001526CC" w:rsidRPr="00D74FED" w:rsidRDefault="001D123A" w:rsidP="001F2D5C">
            <w:pPr>
              <w:jc w:val="center"/>
              <w:rPr>
                <w:b/>
                <w:color w:val="000000"/>
              </w:rPr>
            </w:pPr>
            <w:r>
              <w:rPr>
                <w:b/>
                <w:color w:val="000000"/>
              </w:rPr>
              <w:t xml:space="preserve">4 013 </w:t>
            </w:r>
            <w:r w:rsidR="0072144C">
              <w:rPr>
                <w:b/>
                <w:color w:val="000000"/>
              </w:rPr>
              <w:t>915</w:t>
            </w:r>
          </w:p>
        </w:tc>
        <w:tc>
          <w:tcPr>
            <w:tcW w:w="866"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color w:val="000000"/>
              </w:rPr>
            </w:pPr>
            <w:r w:rsidRPr="001D123A">
              <w:rPr>
                <w:color w:val="000000"/>
              </w:rPr>
              <w:t>-</w:t>
            </w:r>
          </w:p>
        </w:tc>
        <w:tc>
          <w:tcPr>
            <w:tcW w:w="728"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color w:val="000000"/>
              </w:rPr>
            </w:pPr>
            <w:r w:rsidRPr="001D123A">
              <w:rPr>
                <w:color w:val="000000"/>
              </w:rPr>
              <w:t>-</w:t>
            </w:r>
          </w:p>
        </w:tc>
        <w:tc>
          <w:tcPr>
            <w:tcW w:w="696"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color w:val="000000"/>
              </w:rPr>
            </w:pPr>
            <w:r w:rsidRPr="001D123A">
              <w:rPr>
                <w:color w:val="000000"/>
              </w:rPr>
              <w:t>-</w:t>
            </w:r>
          </w:p>
        </w:tc>
        <w:tc>
          <w:tcPr>
            <w:tcW w:w="733" w:type="dxa"/>
            <w:tcBorders>
              <w:top w:val="double" w:sz="4" w:space="0" w:color="auto"/>
              <w:left w:val="double" w:sz="4" w:space="0" w:color="auto"/>
              <w:bottom w:val="double" w:sz="4" w:space="0" w:color="auto"/>
              <w:right w:val="double" w:sz="4" w:space="0" w:color="auto"/>
            </w:tcBorders>
            <w:vAlign w:val="center"/>
          </w:tcPr>
          <w:p w:rsidR="001526CC" w:rsidRPr="001D123A" w:rsidRDefault="007F23E8" w:rsidP="001F2D5C">
            <w:pPr>
              <w:jc w:val="center"/>
              <w:rPr>
                <w:color w:val="000000"/>
              </w:rPr>
            </w:pPr>
            <w:r w:rsidRPr="001D123A">
              <w:rPr>
                <w:color w:val="000000"/>
              </w:rPr>
              <w:t>-</w:t>
            </w:r>
          </w:p>
        </w:tc>
      </w:tr>
    </w:tbl>
    <w:p w:rsidR="00851224" w:rsidRPr="00263A15" w:rsidRDefault="00851224" w:rsidP="000C56B2">
      <w:pPr>
        <w:rPr>
          <w:sz w:val="26"/>
          <w:szCs w:val="26"/>
        </w:rPr>
      </w:pPr>
    </w:p>
    <w:p w:rsidR="00F83D1A" w:rsidRDefault="008E1CF0" w:rsidP="008F163C">
      <w:pPr>
        <w:ind w:left="284" w:firstLine="720"/>
        <w:jc w:val="both"/>
        <w:rPr>
          <w:sz w:val="26"/>
          <w:szCs w:val="26"/>
        </w:rPr>
      </w:pPr>
      <w:r>
        <w:rPr>
          <w:sz w:val="26"/>
          <w:szCs w:val="26"/>
        </w:rPr>
        <w:t>Из представленной</w:t>
      </w:r>
      <w:r w:rsidR="008F163C" w:rsidRPr="00263A15">
        <w:rPr>
          <w:sz w:val="26"/>
          <w:szCs w:val="26"/>
        </w:rPr>
        <w:t xml:space="preserve"> </w:t>
      </w:r>
      <w:r w:rsidR="001526CC">
        <w:rPr>
          <w:sz w:val="26"/>
          <w:szCs w:val="26"/>
        </w:rPr>
        <w:t>таблицы</w:t>
      </w:r>
      <w:r w:rsidR="008F163C" w:rsidRPr="00263A15">
        <w:rPr>
          <w:sz w:val="26"/>
          <w:szCs w:val="26"/>
        </w:rPr>
        <w:t>,</w:t>
      </w:r>
      <w:r>
        <w:rPr>
          <w:sz w:val="26"/>
          <w:szCs w:val="26"/>
        </w:rPr>
        <w:t xml:space="preserve"> видно</w:t>
      </w:r>
      <w:r w:rsidR="008F163C" w:rsidRPr="00263A15">
        <w:rPr>
          <w:sz w:val="26"/>
          <w:szCs w:val="26"/>
        </w:rPr>
        <w:t xml:space="preserve">, что основными объектами пожаров на транспорте, </w:t>
      </w:r>
      <w:r w:rsidR="009560D2">
        <w:rPr>
          <w:sz w:val="26"/>
          <w:szCs w:val="26"/>
        </w:rPr>
        <w:t>явились</w:t>
      </w:r>
      <w:r w:rsidR="00F83D1A">
        <w:rPr>
          <w:sz w:val="26"/>
          <w:szCs w:val="26"/>
        </w:rPr>
        <w:t>:</w:t>
      </w:r>
    </w:p>
    <w:p w:rsidR="008F163C" w:rsidRDefault="00F83D1A" w:rsidP="008F163C">
      <w:pPr>
        <w:ind w:left="284" w:firstLine="720"/>
        <w:jc w:val="both"/>
        <w:rPr>
          <w:sz w:val="26"/>
          <w:szCs w:val="26"/>
        </w:rPr>
      </w:pPr>
      <w:r>
        <w:rPr>
          <w:sz w:val="26"/>
          <w:szCs w:val="26"/>
        </w:rPr>
        <w:t xml:space="preserve">- </w:t>
      </w:r>
      <w:r w:rsidR="008E1CF0">
        <w:rPr>
          <w:sz w:val="26"/>
          <w:szCs w:val="26"/>
        </w:rPr>
        <w:t xml:space="preserve">легковые автомобили – </w:t>
      </w:r>
      <w:r w:rsidR="0072144C">
        <w:rPr>
          <w:sz w:val="26"/>
          <w:szCs w:val="26"/>
        </w:rPr>
        <w:t>1</w:t>
      </w:r>
      <w:r w:rsidR="004423D8">
        <w:rPr>
          <w:sz w:val="26"/>
          <w:szCs w:val="26"/>
        </w:rPr>
        <w:t>6</w:t>
      </w:r>
      <w:r w:rsidR="008E1CF0" w:rsidRPr="00263A15">
        <w:rPr>
          <w:sz w:val="26"/>
          <w:szCs w:val="26"/>
        </w:rPr>
        <w:t xml:space="preserve"> пожар</w:t>
      </w:r>
      <w:r w:rsidR="00365371">
        <w:rPr>
          <w:sz w:val="26"/>
          <w:szCs w:val="26"/>
        </w:rPr>
        <w:t>ов (</w:t>
      </w:r>
      <w:r w:rsidR="004423D8">
        <w:rPr>
          <w:sz w:val="26"/>
          <w:szCs w:val="26"/>
        </w:rPr>
        <w:t>80</w:t>
      </w:r>
      <w:r w:rsidR="008E1CF0" w:rsidRPr="00263A15">
        <w:rPr>
          <w:sz w:val="26"/>
          <w:szCs w:val="26"/>
        </w:rPr>
        <w:t>% от общего количества пожаров</w:t>
      </w:r>
      <w:r w:rsidR="00E40697">
        <w:rPr>
          <w:sz w:val="26"/>
          <w:szCs w:val="26"/>
        </w:rPr>
        <w:t xml:space="preserve"> на транспорте</w:t>
      </w:r>
      <w:r>
        <w:rPr>
          <w:sz w:val="26"/>
          <w:szCs w:val="26"/>
        </w:rPr>
        <w:t>);</w:t>
      </w:r>
    </w:p>
    <w:p w:rsidR="00F83D1A" w:rsidRDefault="00F83D1A" w:rsidP="00F83D1A">
      <w:pPr>
        <w:ind w:left="284" w:firstLine="720"/>
        <w:jc w:val="both"/>
        <w:rPr>
          <w:sz w:val="26"/>
          <w:szCs w:val="26"/>
        </w:rPr>
      </w:pPr>
      <w:r>
        <w:rPr>
          <w:sz w:val="26"/>
          <w:szCs w:val="26"/>
        </w:rPr>
        <w:t>- груз</w:t>
      </w:r>
      <w:r w:rsidR="00365371">
        <w:rPr>
          <w:sz w:val="26"/>
          <w:szCs w:val="26"/>
        </w:rPr>
        <w:t xml:space="preserve">овые автомобили – </w:t>
      </w:r>
      <w:r w:rsidR="004E18ED">
        <w:rPr>
          <w:sz w:val="26"/>
          <w:szCs w:val="26"/>
        </w:rPr>
        <w:t>2</w:t>
      </w:r>
      <w:r w:rsidR="00365371">
        <w:rPr>
          <w:sz w:val="26"/>
          <w:szCs w:val="26"/>
        </w:rPr>
        <w:t xml:space="preserve"> пожар</w:t>
      </w:r>
      <w:r w:rsidR="004E18ED">
        <w:rPr>
          <w:sz w:val="26"/>
          <w:szCs w:val="26"/>
        </w:rPr>
        <w:t>а</w:t>
      </w:r>
      <w:r w:rsidR="007F23E8">
        <w:rPr>
          <w:sz w:val="26"/>
          <w:szCs w:val="26"/>
        </w:rPr>
        <w:t xml:space="preserve"> (</w:t>
      </w:r>
      <w:r w:rsidR="004423D8">
        <w:rPr>
          <w:sz w:val="26"/>
          <w:szCs w:val="26"/>
        </w:rPr>
        <w:t>10</w:t>
      </w:r>
      <w:r>
        <w:rPr>
          <w:sz w:val="26"/>
          <w:szCs w:val="26"/>
        </w:rPr>
        <w:t xml:space="preserve"> % </w:t>
      </w:r>
      <w:r w:rsidRPr="00263A15">
        <w:rPr>
          <w:sz w:val="26"/>
          <w:szCs w:val="26"/>
        </w:rPr>
        <w:t>от общего количества пожаров</w:t>
      </w:r>
      <w:r>
        <w:rPr>
          <w:sz w:val="26"/>
          <w:szCs w:val="26"/>
        </w:rPr>
        <w:t xml:space="preserve"> на транспорте);</w:t>
      </w:r>
    </w:p>
    <w:p w:rsidR="00F83D1A" w:rsidRDefault="00F83D1A" w:rsidP="00F83D1A">
      <w:pPr>
        <w:ind w:left="284" w:firstLine="720"/>
        <w:jc w:val="both"/>
        <w:rPr>
          <w:sz w:val="26"/>
          <w:szCs w:val="26"/>
        </w:rPr>
      </w:pPr>
      <w:r>
        <w:rPr>
          <w:sz w:val="26"/>
          <w:szCs w:val="26"/>
        </w:rPr>
        <w:t xml:space="preserve">- </w:t>
      </w:r>
      <w:r w:rsidR="007F23E8">
        <w:rPr>
          <w:sz w:val="26"/>
          <w:szCs w:val="26"/>
        </w:rPr>
        <w:t>автобус</w:t>
      </w:r>
      <w:r w:rsidR="001D123A">
        <w:rPr>
          <w:sz w:val="26"/>
          <w:szCs w:val="26"/>
        </w:rPr>
        <w:t xml:space="preserve"> – 2</w:t>
      </w:r>
      <w:r w:rsidR="00365371">
        <w:rPr>
          <w:sz w:val="26"/>
          <w:szCs w:val="26"/>
        </w:rPr>
        <w:t xml:space="preserve"> пожар</w:t>
      </w:r>
      <w:r w:rsidR="001D123A">
        <w:rPr>
          <w:sz w:val="26"/>
          <w:szCs w:val="26"/>
        </w:rPr>
        <w:t>а</w:t>
      </w:r>
      <w:r w:rsidR="00365371">
        <w:rPr>
          <w:sz w:val="26"/>
          <w:szCs w:val="26"/>
        </w:rPr>
        <w:t xml:space="preserve"> (</w:t>
      </w:r>
      <w:r w:rsidR="004423D8">
        <w:rPr>
          <w:sz w:val="26"/>
          <w:szCs w:val="26"/>
        </w:rPr>
        <w:t>10</w:t>
      </w:r>
      <w:r>
        <w:rPr>
          <w:sz w:val="26"/>
          <w:szCs w:val="26"/>
        </w:rPr>
        <w:t xml:space="preserve">% </w:t>
      </w:r>
      <w:r w:rsidRPr="00263A15">
        <w:rPr>
          <w:sz w:val="26"/>
          <w:szCs w:val="26"/>
        </w:rPr>
        <w:t>от общего количества пожаров</w:t>
      </w:r>
      <w:r>
        <w:rPr>
          <w:sz w:val="26"/>
          <w:szCs w:val="26"/>
        </w:rPr>
        <w:t xml:space="preserve"> на транспорте).</w:t>
      </w:r>
    </w:p>
    <w:p w:rsidR="00DD38D4" w:rsidRDefault="00DD38D4" w:rsidP="00723C58">
      <w:pPr>
        <w:jc w:val="both"/>
        <w:rPr>
          <w:b/>
          <w:bCs/>
          <w:iCs/>
        </w:rPr>
      </w:pPr>
    </w:p>
    <w:p w:rsidR="009A5384" w:rsidRDefault="001F2D5C" w:rsidP="000216E0">
      <w:pPr>
        <w:ind w:firstLine="708"/>
        <w:jc w:val="both"/>
        <w:rPr>
          <w:b/>
          <w:iCs/>
        </w:rPr>
      </w:pPr>
      <w:r>
        <w:rPr>
          <w:b/>
          <w:bCs/>
          <w:iCs/>
        </w:rPr>
        <w:t>Д</w:t>
      </w:r>
      <w:r w:rsidRPr="00263A15">
        <w:rPr>
          <w:b/>
          <w:bCs/>
          <w:iCs/>
        </w:rPr>
        <w:t>иаграмма</w:t>
      </w:r>
      <w:r w:rsidR="002C18A0">
        <w:rPr>
          <w:b/>
          <w:bCs/>
          <w:iCs/>
        </w:rPr>
        <w:t xml:space="preserve"> 1</w:t>
      </w:r>
      <w:r w:rsidR="009A5384">
        <w:rPr>
          <w:b/>
          <w:bCs/>
          <w:iCs/>
        </w:rPr>
        <w:t>6</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транспорта по их причинам возникновения (количество пожаров и % доли</w:t>
      </w:r>
      <w:r w:rsidR="002426F6">
        <w:rPr>
          <w:b/>
          <w:iCs/>
        </w:rPr>
        <w:t xml:space="preserve"> от общего числа пожаров на транспорте</w:t>
      </w:r>
      <w:r>
        <w:rPr>
          <w:b/>
          <w:iCs/>
        </w:rPr>
        <w:t>)</w:t>
      </w:r>
    </w:p>
    <w:p w:rsidR="0094222B" w:rsidRPr="001F435F" w:rsidRDefault="0094222B" w:rsidP="0094222B">
      <w:pPr>
        <w:ind w:left="567" w:firstLine="284"/>
        <w:rPr>
          <w:b/>
          <w:bCs/>
          <w:iCs/>
          <w:sz w:val="26"/>
          <w:szCs w:val="26"/>
        </w:rPr>
      </w:pPr>
      <w:r w:rsidRPr="00585F15">
        <w:rPr>
          <w:rFonts w:eastAsia="MS Mincho"/>
          <w:b/>
          <w:bCs/>
          <w:noProof/>
          <w:sz w:val="26"/>
          <w:szCs w:val="26"/>
        </w:rPr>
        <w:drawing>
          <wp:inline distT="0" distB="0" distL="0" distR="0" wp14:anchorId="368FCBBC" wp14:editId="4587CF07">
            <wp:extent cx="5691116" cy="3336878"/>
            <wp:effectExtent l="0" t="0" r="5080" b="0"/>
            <wp:docPr id="3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2C18A0" w:rsidRDefault="002C18A0" w:rsidP="00461051">
      <w:pPr>
        <w:rPr>
          <w:b/>
          <w:sz w:val="26"/>
          <w:szCs w:val="26"/>
        </w:rPr>
      </w:pPr>
    </w:p>
    <w:p w:rsidR="00C73BEA" w:rsidRPr="00DB7800" w:rsidRDefault="00C73BEA" w:rsidP="00C73BEA">
      <w:pPr>
        <w:jc w:val="center"/>
        <w:rPr>
          <w:b/>
          <w:bCs/>
          <w:iCs/>
        </w:rPr>
      </w:pPr>
      <w:r w:rsidRPr="00263A15">
        <w:rPr>
          <w:b/>
          <w:sz w:val="26"/>
          <w:szCs w:val="26"/>
        </w:rPr>
        <w:t xml:space="preserve">Анализ пожаров </w:t>
      </w:r>
      <w:r>
        <w:rPr>
          <w:b/>
          <w:sz w:val="26"/>
          <w:szCs w:val="26"/>
        </w:rPr>
        <w:t xml:space="preserve">на территории </w:t>
      </w:r>
      <w:r w:rsidRPr="00DB7800">
        <w:rPr>
          <w:b/>
          <w:sz w:val="26"/>
          <w:szCs w:val="26"/>
        </w:rPr>
        <w:t xml:space="preserve">садоводческих (огороднических) некоммерческих товариществ </w:t>
      </w:r>
      <w:r>
        <w:rPr>
          <w:b/>
          <w:sz w:val="26"/>
          <w:szCs w:val="26"/>
        </w:rPr>
        <w:t xml:space="preserve">г. </w:t>
      </w:r>
      <w:r w:rsidRPr="00DB7800">
        <w:rPr>
          <w:b/>
          <w:sz w:val="26"/>
          <w:szCs w:val="26"/>
        </w:rPr>
        <w:t>Ханты-Мансийска</w:t>
      </w:r>
    </w:p>
    <w:p w:rsidR="00C73BEA" w:rsidRDefault="00C73BEA" w:rsidP="00C73BEA">
      <w:pPr>
        <w:ind w:firstLine="708"/>
        <w:jc w:val="both"/>
        <w:rPr>
          <w:b/>
          <w:bCs/>
          <w:iCs/>
        </w:rPr>
      </w:pPr>
    </w:p>
    <w:p w:rsidR="00C73BEA" w:rsidRPr="00263A15" w:rsidRDefault="00C73BEA" w:rsidP="00C73BEA">
      <w:pPr>
        <w:ind w:firstLine="720"/>
        <w:jc w:val="both"/>
        <w:rPr>
          <w:sz w:val="26"/>
          <w:szCs w:val="26"/>
        </w:rPr>
      </w:pPr>
      <w:r>
        <w:rPr>
          <w:sz w:val="26"/>
          <w:szCs w:val="26"/>
        </w:rPr>
        <w:t xml:space="preserve">За </w:t>
      </w:r>
      <w:r w:rsidR="00F311DB">
        <w:rPr>
          <w:sz w:val="26"/>
          <w:szCs w:val="26"/>
        </w:rPr>
        <w:t>12</w:t>
      </w:r>
      <w:r w:rsidR="00156124">
        <w:rPr>
          <w:sz w:val="26"/>
          <w:szCs w:val="26"/>
        </w:rPr>
        <w:t xml:space="preserve"> месяцев</w:t>
      </w:r>
      <w:r w:rsidR="00D2692C">
        <w:rPr>
          <w:sz w:val="26"/>
          <w:szCs w:val="26"/>
        </w:rPr>
        <w:t xml:space="preserve"> </w:t>
      </w:r>
      <w:r w:rsidR="00771217">
        <w:rPr>
          <w:sz w:val="26"/>
          <w:szCs w:val="26"/>
        </w:rPr>
        <w:t>202</w:t>
      </w:r>
      <w:r w:rsidR="00D2692C">
        <w:rPr>
          <w:sz w:val="26"/>
          <w:szCs w:val="26"/>
        </w:rPr>
        <w:t>1</w:t>
      </w:r>
      <w:r>
        <w:rPr>
          <w:sz w:val="26"/>
          <w:szCs w:val="26"/>
        </w:rPr>
        <w:t xml:space="preserve"> год</w:t>
      </w:r>
      <w:r w:rsidR="00D2692C">
        <w:rPr>
          <w:sz w:val="26"/>
          <w:szCs w:val="26"/>
        </w:rPr>
        <w:t>а</w:t>
      </w:r>
      <w:r>
        <w:rPr>
          <w:sz w:val="26"/>
          <w:szCs w:val="26"/>
        </w:rPr>
        <w:t xml:space="preserve"> </w:t>
      </w:r>
      <w:r w:rsidRPr="00263A15">
        <w:rPr>
          <w:sz w:val="26"/>
          <w:szCs w:val="26"/>
        </w:rPr>
        <w:t xml:space="preserve">оперативная обстановка с пожарами </w:t>
      </w:r>
      <w:r w:rsidR="009F22DA">
        <w:rPr>
          <w:sz w:val="26"/>
          <w:szCs w:val="26"/>
        </w:rPr>
        <w:t>на территории</w:t>
      </w:r>
      <w:r>
        <w:rPr>
          <w:sz w:val="26"/>
          <w:szCs w:val="26"/>
        </w:rPr>
        <w:t xml:space="preserve"> </w:t>
      </w:r>
      <w:r w:rsidRPr="00DB7800">
        <w:rPr>
          <w:sz w:val="26"/>
          <w:szCs w:val="26"/>
        </w:rPr>
        <w:t xml:space="preserve">садоводческих (огороднических) некоммерческих товариществ </w:t>
      </w:r>
      <w:r w:rsidR="0008787D">
        <w:rPr>
          <w:sz w:val="26"/>
          <w:szCs w:val="26"/>
        </w:rPr>
        <w:t xml:space="preserve">г. </w:t>
      </w:r>
      <w:r w:rsidRPr="00DB7800">
        <w:rPr>
          <w:sz w:val="26"/>
          <w:szCs w:val="26"/>
        </w:rPr>
        <w:t>Ханты-Мансийска</w:t>
      </w:r>
      <w:r>
        <w:rPr>
          <w:sz w:val="26"/>
          <w:szCs w:val="26"/>
        </w:rPr>
        <w:t xml:space="preserve">                         </w:t>
      </w:r>
      <w:r w:rsidRPr="00263A15">
        <w:rPr>
          <w:sz w:val="26"/>
          <w:szCs w:val="26"/>
        </w:rPr>
        <w:t xml:space="preserve">характеризовалась следующими основными показателями: </w:t>
      </w:r>
    </w:p>
    <w:p w:rsidR="00C73BEA" w:rsidRPr="00263A15" w:rsidRDefault="00771217" w:rsidP="00C73BEA">
      <w:pPr>
        <w:ind w:firstLine="720"/>
        <w:jc w:val="both"/>
        <w:rPr>
          <w:sz w:val="26"/>
          <w:szCs w:val="26"/>
        </w:rPr>
      </w:pPr>
      <w:r>
        <w:rPr>
          <w:sz w:val="26"/>
          <w:szCs w:val="26"/>
        </w:rPr>
        <w:t>- зарегистрирован</w:t>
      </w:r>
      <w:r w:rsidR="00455685">
        <w:rPr>
          <w:sz w:val="26"/>
          <w:szCs w:val="26"/>
        </w:rPr>
        <w:t>о</w:t>
      </w:r>
      <w:r w:rsidR="00C73BEA">
        <w:rPr>
          <w:sz w:val="26"/>
          <w:szCs w:val="26"/>
        </w:rPr>
        <w:t xml:space="preserve"> </w:t>
      </w:r>
      <w:r w:rsidR="009365EA">
        <w:rPr>
          <w:sz w:val="26"/>
          <w:szCs w:val="26"/>
        </w:rPr>
        <w:t>1</w:t>
      </w:r>
      <w:r w:rsidR="00FB7CC2">
        <w:rPr>
          <w:sz w:val="26"/>
          <w:szCs w:val="26"/>
        </w:rPr>
        <w:t>5</w:t>
      </w:r>
      <w:r w:rsidR="009365EA">
        <w:rPr>
          <w:sz w:val="26"/>
          <w:szCs w:val="26"/>
        </w:rPr>
        <w:t xml:space="preserve"> </w:t>
      </w:r>
      <w:r w:rsidR="00C73BEA" w:rsidRPr="00263A15">
        <w:rPr>
          <w:sz w:val="26"/>
          <w:szCs w:val="26"/>
        </w:rPr>
        <w:t>пожар</w:t>
      </w:r>
      <w:r w:rsidR="00B75792">
        <w:rPr>
          <w:sz w:val="26"/>
          <w:szCs w:val="26"/>
        </w:rPr>
        <w:t>ов</w:t>
      </w:r>
      <w:r w:rsidR="0008787D">
        <w:rPr>
          <w:sz w:val="26"/>
          <w:szCs w:val="26"/>
        </w:rPr>
        <w:t xml:space="preserve"> (АППГ – </w:t>
      </w:r>
      <w:r w:rsidR="00F311DB">
        <w:rPr>
          <w:sz w:val="26"/>
          <w:szCs w:val="26"/>
        </w:rPr>
        <w:t>12</w:t>
      </w:r>
      <w:r w:rsidR="00C73BEA">
        <w:rPr>
          <w:sz w:val="26"/>
          <w:szCs w:val="26"/>
        </w:rPr>
        <w:t xml:space="preserve">; </w:t>
      </w:r>
      <w:r w:rsidR="00D2692C">
        <w:rPr>
          <w:sz w:val="26"/>
          <w:szCs w:val="26"/>
        </w:rPr>
        <w:t>+</w:t>
      </w:r>
      <w:r w:rsidR="00F311DB">
        <w:rPr>
          <w:sz w:val="26"/>
          <w:szCs w:val="26"/>
        </w:rPr>
        <w:t>25</w:t>
      </w:r>
      <w:r w:rsidR="00FB7CC2">
        <w:rPr>
          <w:sz w:val="26"/>
          <w:szCs w:val="26"/>
        </w:rPr>
        <w:t>%</w:t>
      </w:r>
      <w:r w:rsidR="00C73BEA">
        <w:rPr>
          <w:sz w:val="26"/>
          <w:szCs w:val="26"/>
        </w:rPr>
        <w:t>);</w:t>
      </w:r>
      <w:r w:rsidR="00C73BEA" w:rsidRPr="00263A15">
        <w:rPr>
          <w:sz w:val="26"/>
          <w:szCs w:val="26"/>
        </w:rPr>
        <w:t xml:space="preserve"> </w:t>
      </w:r>
    </w:p>
    <w:p w:rsidR="00C73BEA" w:rsidRPr="00263A15" w:rsidRDefault="00C73BEA" w:rsidP="00C73BEA">
      <w:pPr>
        <w:ind w:firstLine="720"/>
        <w:jc w:val="both"/>
        <w:rPr>
          <w:sz w:val="26"/>
          <w:szCs w:val="26"/>
        </w:rPr>
      </w:pPr>
      <w:r>
        <w:rPr>
          <w:sz w:val="26"/>
          <w:szCs w:val="26"/>
        </w:rPr>
        <w:t xml:space="preserve">- погибших не зарегистрировано </w:t>
      </w:r>
      <w:r w:rsidRPr="00263A15">
        <w:rPr>
          <w:sz w:val="26"/>
          <w:szCs w:val="26"/>
        </w:rPr>
        <w:t xml:space="preserve">(АППГ – </w:t>
      </w:r>
      <w:r w:rsidR="00771217">
        <w:rPr>
          <w:sz w:val="26"/>
          <w:szCs w:val="26"/>
        </w:rPr>
        <w:t>0</w:t>
      </w:r>
      <w:r>
        <w:rPr>
          <w:sz w:val="26"/>
          <w:szCs w:val="26"/>
        </w:rPr>
        <w:t xml:space="preserve"> чел.</w:t>
      </w:r>
      <w:r w:rsidR="00D2692C">
        <w:rPr>
          <w:sz w:val="26"/>
          <w:szCs w:val="26"/>
        </w:rPr>
        <w:t>; 0%</w:t>
      </w:r>
      <w:r w:rsidRPr="00263A15">
        <w:rPr>
          <w:sz w:val="26"/>
          <w:szCs w:val="26"/>
        </w:rPr>
        <w:t>)</w:t>
      </w:r>
      <w:r>
        <w:rPr>
          <w:sz w:val="26"/>
          <w:szCs w:val="26"/>
        </w:rPr>
        <w:t>;</w:t>
      </w:r>
    </w:p>
    <w:p w:rsidR="00C73BEA" w:rsidRPr="00263A15" w:rsidRDefault="0008787D" w:rsidP="00C73BEA">
      <w:pPr>
        <w:ind w:firstLine="720"/>
        <w:jc w:val="both"/>
        <w:rPr>
          <w:sz w:val="26"/>
          <w:szCs w:val="26"/>
        </w:rPr>
      </w:pPr>
      <w:r>
        <w:rPr>
          <w:sz w:val="26"/>
          <w:szCs w:val="26"/>
        </w:rPr>
        <w:t>- травмирован</w:t>
      </w:r>
      <w:r w:rsidR="00A66682">
        <w:rPr>
          <w:sz w:val="26"/>
          <w:szCs w:val="26"/>
        </w:rPr>
        <w:t>н</w:t>
      </w:r>
      <w:r w:rsidR="00771217">
        <w:rPr>
          <w:sz w:val="26"/>
          <w:szCs w:val="26"/>
        </w:rPr>
        <w:t>ых</w:t>
      </w:r>
      <w:r w:rsidR="00C73BEA">
        <w:rPr>
          <w:sz w:val="26"/>
          <w:szCs w:val="26"/>
        </w:rPr>
        <w:t xml:space="preserve"> </w:t>
      </w:r>
      <w:r w:rsidR="00771217">
        <w:rPr>
          <w:sz w:val="26"/>
          <w:szCs w:val="26"/>
        </w:rPr>
        <w:t>не зарегистрировано</w:t>
      </w:r>
      <w:r>
        <w:rPr>
          <w:sz w:val="26"/>
          <w:szCs w:val="26"/>
        </w:rPr>
        <w:t xml:space="preserve"> </w:t>
      </w:r>
      <w:r w:rsidR="00C73BEA" w:rsidRPr="00263A15">
        <w:rPr>
          <w:sz w:val="26"/>
          <w:szCs w:val="26"/>
        </w:rPr>
        <w:t xml:space="preserve">(АППГ </w:t>
      </w:r>
      <w:r w:rsidR="00C73BEA">
        <w:rPr>
          <w:sz w:val="26"/>
          <w:szCs w:val="26"/>
        </w:rPr>
        <w:t xml:space="preserve">– </w:t>
      </w:r>
      <w:r w:rsidR="00D2692C">
        <w:rPr>
          <w:sz w:val="26"/>
          <w:szCs w:val="26"/>
        </w:rPr>
        <w:t>0</w:t>
      </w:r>
      <w:r w:rsidR="00C73BEA">
        <w:rPr>
          <w:sz w:val="26"/>
          <w:szCs w:val="26"/>
        </w:rPr>
        <w:t xml:space="preserve"> чел</w:t>
      </w:r>
      <w:r w:rsidR="00D2692C">
        <w:rPr>
          <w:sz w:val="26"/>
          <w:szCs w:val="26"/>
        </w:rPr>
        <w:t>.</w:t>
      </w:r>
      <w:r w:rsidR="00C73BEA">
        <w:rPr>
          <w:sz w:val="26"/>
          <w:szCs w:val="26"/>
        </w:rPr>
        <w:t>; 0%</w:t>
      </w:r>
      <w:r w:rsidR="00C73BEA" w:rsidRPr="00263A15">
        <w:rPr>
          <w:sz w:val="26"/>
          <w:szCs w:val="26"/>
        </w:rPr>
        <w:t>)</w:t>
      </w:r>
      <w:r w:rsidR="00C73BEA">
        <w:rPr>
          <w:sz w:val="26"/>
          <w:szCs w:val="26"/>
        </w:rPr>
        <w:t>;</w:t>
      </w:r>
    </w:p>
    <w:p w:rsidR="00A66682" w:rsidRDefault="00C73BEA" w:rsidP="00B75792">
      <w:pPr>
        <w:ind w:firstLine="720"/>
        <w:jc w:val="both"/>
        <w:rPr>
          <w:sz w:val="26"/>
          <w:szCs w:val="26"/>
        </w:rPr>
      </w:pPr>
      <w:r w:rsidRPr="00263A15">
        <w:rPr>
          <w:sz w:val="26"/>
          <w:szCs w:val="26"/>
        </w:rPr>
        <w:t xml:space="preserve">- </w:t>
      </w:r>
      <w:r w:rsidR="00771217">
        <w:rPr>
          <w:sz w:val="26"/>
          <w:szCs w:val="26"/>
        </w:rPr>
        <w:t xml:space="preserve">материальный </w:t>
      </w:r>
      <w:r w:rsidR="004A37E0">
        <w:rPr>
          <w:sz w:val="26"/>
          <w:szCs w:val="26"/>
        </w:rPr>
        <w:t>ущерб от пожаров</w:t>
      </w:r>
      <w:r>
        <w:rPr>
          <w:sz w:val="26"/>
          <w:szCs w:val="26"/>
        </w:rPr>
        <w:t xml:space="preserve"> не </w:t>
      </w:r>
      <w:r w:rsidR="0008787D">
        <w:rPr>
          <w:sz w:val="26"/>
          <w:szCs w:val="26"/>
        </w:rPr>
        <w:t>заявлен</w:t>
      </w:r>
      <w:r>
        <w:rPr>
          <w:sz w:val="26"/>
          <w:szCs w:val="26"/>
        </w:rPr>
        <w:t xml:space="preserve"> (АППГ – 0 руб.</w:t>
      </w:r>
      <w:r w:rsidR="00D2692C">
        <w:rPr>
          <w:sz w:val="26"/>
          <w:szCs w:val="26"/>
        </w:rPr>
        <w:t>; 0%</w:t>
      </w:r>
      <w:r w:rsidRPr="00263A15">
        <w:rPr>
          <w:sz w:val="26"/>
          <w:szCs w:val="26"/>
        </w:rPr>
        <w:t>)</w:t>
      </w:r>
      <w:r>
        <w:rPr>
          <w:sz w:val="26"/>
          <w:szCs w:val="26"/>
        </w:rPr>
        <w:t>.</w:t>
      </w:r>
    </w:p>
    <w:p w:rsidR="00B75792" w:rsidRPr="00263A15" w:rsidRDefault="00B75792" w:rsidP="00B75792">
      <w:pPr>
        <w:ind w:firstLine="720"/>
        <w:jc w:val="both"/>
        <w:rPr>
          <w:sz w:val="26"/>
          <w:szCs w:val="26"/>
        </w:rPr>
      </w:pPr>
    </w:p>
    <w:p w:rsidR="00455685" w:rsidRDefault="00C73BEA" w:rsidP="00D2692C">
      <w:pPr>
        <w:ind w:firstLine="708"/>
        <w:jc w:val="both"/>
        <w:rPr>
          <w:b/>
          <w:sz w:val="26"/>
          <w:szCs w:val="26"/>
        </w:rPr>
      </w:pPr>
      <w:r w:rsidRPr="00263A15">
        <w:rPr>
          <w:b/>
          <w:bCs/>
          <w:iCs/>
        </w:rPr>
        <w:t>Диаграмма</w:t>
      </w:r>
      <w:r w:rsidR="007012C3">
        <w:rPr>
          <w:b/>
          <w:bCs/>
          <w:iCs/>
        </w:rPr>
        <w:t xml:space="preserve"> </w:t>
      </w:r>
      <w:r w:rsidR="00D2692C">
        <w:rPr>
          <w:b/>
          <w:bCs/>
          <w:iCs/>
        </w:rPr>
        <w:t>1</w:t>
      </w:r>
      <w:r w:rsidR="00F311DB">
        <w:rPr>
          <w:b/>
          <w:bCs/>
          <w:iCs/>
        </w:rPr>
        <w:t>7</w:t>
      </w:r>
      <w:r>
        <w:rPr>
          <w:b/>
          <w:bCs/>
          <w:iCs/>
        </w:rPr>
        <w:t>:</w:t>
      </w:r>
      <w:r w:rsidRPr="00263A15">
        <w:rPr>
          <w:b/>
          <w:bCs/>
          <w:iCs/>
        </w:rPr>
        <w:t xml:space="preserve"> </w:t>
      </w:r>
      <w:r w:rsidRPr="003905C9">
        <w:rPr>
          <w:b/>
          <w:iCs/>
        </w:rPr>
        <w:t xml:space="preserve">Пожары и их последствия, произошедшие в </w:t>
      </w:r>
      <w:r w:rsidRPr="003905C9">
        <w:rPr>
          <w:b/>
          <w:sz w:val="26"/>
          <w:szCs w:val="26"/>
        </w:rPr>
        <w:t xml:space="preserve">садоводческих (огороднических) некоммерческих товариществах </w:t>
      </w:r>
    </w:p>
    <w:p w:rsidR="00461051" w:rsidRPr="00D2692C" w:rsidRDefault="00461051" w:rsidP="00D2692C">
      <w:pPr>
        <w:ind w:firstLine="708"/>
        <w:jc w:val="both"/>
        <w:rPr>
          <w:sz w:val="26"/>
          <w:szCs w:val="26"/>
        </w:rPr>
      </w:pPr>
    </w:p>
    <w:p w:rsidR="00B75792" w:rsidRPr="000216E0" w:rsidRDefault="00EA64CE" w:rsidP="000216E0">
      <w:pPr>
        <w:jc w:val="both"/>
        <w:rPr>
          <w:color w:val="FF0000"/>
          <w:sz w:val="26"/>
          <w:szCs w:val="26"/>
        </w:rPr>
      </w:pPr>
      <w:r>
        <w:rPr>
          <w:noProof/>
          <w:sz w:val="26"/>
          <w:szCs w:val="26"/>
        </w:rPr>
        <w:drawing>
          <wp:anchor distT="0" distB="0" distL="114300" distR="114300" simplePos="0" relativeHeight="251756544" behindDoc="0" locked="0" layoutInCell="1" allowOverlap="1">
            <wp:simplePos x="0" y="0"/>
            <wp:positionH relativeFrom="column">
              <wp:posOffset>803910</wp:posOffset>
            </wp:positionH>
            <wp:positionV relativeFrom="paragraph">
              <wp:posOffset>153085</wp:posOffset>
            </wp:positionV>
            <wp:extent cx="1296035" cy="313690"/>
            <wp:effectExtent l="38100" t="38100" r="0" b="10160"/>
            <wp:wrapNone/>
            <wp:docPr id="4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9" r:lo="rId270" r:qs="rId271" r:cs="rId272"/>
              </a:graphicData>
            </a:graphic>
          </wp:anchor>
        </w:drawing>
      </w:r>
      <w:r w:rsidR="007012C3">
        <w:rPr>
          <w:noProof/>
          <w:sz w:val="26"/>
          <w:szCs w:val="26"/>
        </w:rPr>
        <w:drawing>
          <wp:anchor distT="0" distB="0" distL="114300" distR="114300" simplePos="0" relativeHeight="251757568" behindDoc="0" locked="0" layoutInCell="1" allowOverlap="1">
            <wp:simplePos x="0" y="0"/>
            <wp:positionH relativeFrom="column">
              <wp:posOffset>3113310</wp:posOffset>
            </wp:positionH>
            <wp:positionV relativeFrom="paragraph">
              <wp:posOffset>941070</wp:posOffset>
            </wp:positionV>
            <wp:extent cx="1118870" cy="299720"/>
            <wp:effectExtent l="0" t="38100" r="0" b="43180"/>
            <wp:wrapNone/>
            <wp:docPr id="1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4" r:lo="rId275" r:qs="rId276" r:cs="rId277"/>
              </a:graphicData>
            </a:graphic>
          </wp:anchor>
        </w:drawing>
      </w:r>
      <w:r w:rsidR="007012C3">
        <w:rPr>
          <w:noProof/>
          <w:sz w:val="26"/>
          <w:szCs w:val="26"/>
        </w:rPr>
        <w:drawing>
          <wp:anchor distT="0" distB="0" distL="114300" distR="114300" simplePos="0" relativeHeight="251758592" behindDoc="0" locked="0" layoutInCell="1" allowOverlap="1">
            <wp:simplePos x="0" y="0"/>
            <wp:positionH relativeFrom="column">
              <wp:posOffset>1780540</wp:posOffset>
            </wp:positionH>
            <wp:positionV relativeFrom="paragraph">
              <wp:posOffset>931686</wp:posOffset>
            </wp:positionV>
            <wp:extent cx="1262380" cy="313690"/>
            <wp:effectExtent l="0" t="38100" r="0" b="48260"/>
            <wp:wrapNone/>
            <wp:docPr id="18"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9" r:lo="rId280" r:qs="rId281" r:cs="rId282"/>
              </a:graphicData>
            </a:graphic>
          </wp:anchor>
        </w:drawing>
      </w:r>
      <w:r w:rsidR="0008787D">
        <w:rPr>
          <w:noProof/>
          <w:sz w:val="26"/>
          <w:szCs w:val="26"/>
        </w:rPr>
        <w:drawing>
          <wp:anchor distT="0" distB="0" distL="114300" distR="114300" simplePos="0" relativeHeight="251759616" behindDoc="0" locked="0" layoutInCell="1" allowOverlap="1">
            <wp:simplePos x="0" y="0"/>
            <wp:positionH relativeFrom="column">
              <wp:posOffset>4322474</wp:posOffset>
            </wp:positionH>
            <wp:positionV relativeFrom="paragraph">
              <wp:posOffset>939639</wp:posOffset>
            </wp:positionV>
            <wp:extent cx="784747" cy="300251"/>
            <wp:effectExtent l="0" t="38100" r="0" b="24130"/>
            <wp:wrapNone/>
            <wp:docPr id="17"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4" r:lo="rId285" r:qs="rId286" r:cs="rId287"/>
              </a:graphicData>
            </a:graphic>
          </wp:anchor>
        </w:drawing>
      </w:r>
      <w:r w:rsidR="00C73BEA" w:rsidRPr="00263A15">
        <w:rPr>
          <w:noProof/>
          <w:color w:val="FF0000"/>
          <w:sz w:val="26"/>
          <w:szCs w:val="26"/>
        </w:rPr>
        <w:drawing>
          <wp:inline distT="0" distB="0" distL="0" distR="0">
            <wp:extent cx="6039135" cy="2272352"/>
            <wp:effectExtent l="0" t="0" r="0" b="0"/>
            <wp:docPr id="44"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rsidR="00CD1294" w:rsidRDefault="00CD1294" w:rsidP="00CD1294">
      <w:pPr>
        <w:ind w:firstLine="720"/>
        <w:jc w:val="center"/>
        <w:rPr>
          <w:b/>
          <w:sz w:val="26"/>
          <w:szCs w:val="26"/>
        </w:rPr>
      </w:pPr>
      <w:r w:rsidRPr="00682CC0">
        <w:rPr>
          <w:b/>
          <w:sz w:val="26"/>
          <w:szCs w:val="26"/>
        </w:rPr>
        <w:t xml:space="preserve">Объекты пожаров, произошедших на территории садоводческих </w:t>
      </w:r>
      <w:r>
        <w:rPr>
          <w:b/>
          <w:sz w:val="26"/>
          <w:szCs w:val="26"/>
        </w:rPr>
        <w:t xml:space="preserve">   </w:t>
      </w:r>
    </w:p>
    <w:p w:rsidR="00EE3D0B" w:rsidRDefault="00CD1294" w:rsidP="00A66682">
      <w:pPr>
        <w:ind w:firstLine="720"/>
        <w:jc w:val="center"/>
        <w:rPr>
          <w:b/>
          <w:sz w:val="26"/>
          <w:szCs w:val="26"/>
        </w:rPr>
      </w:pPr>
      <w:r w:rsidRPr="00682CC0">
        <w:rPr>
          <w:b/>
          <w:sz w:val="26"/>
          <w:szCs w:val="26"/>
        </w:rPr>
        <w:t xml:space="preserve">(огороднических) некоммерческих товариществ г. Ханты-Мансийска   </w:t>
      </w:r>
    </w:p>
    <w:p w:rsidR="00CD1294" w:rsidRPr="00682CC0" w:rsidRDefault="00CD1294" w:rsidP="00A66682">
      <w:pPr>
        <w:ind w:firstLine="720"/>
        <w:jc w:val="center"/>
        <w:rPr>
          <w:b/>
          <w:sz w:val="26"/>
          <w:szCs w:val="26"/>
        </w:rPr>
      </w:pPr>
      <w:r w:rsidRPr="00682CC0">
        <w:rPr>
          <w:b/>
          <w:sz w:val="26"/>
          <w:szCs w:val="26"/>
        </w:rPr>
        <w:t xml:space="preserve">                  </w:t>
      </w:r>
    </w:p>
    <w:p w:rsidR="00CD1294" w:rsidRPr="00263A15" w:rsidRDefault="00CD1294" w:rsidP="00CD1294">
      <w:pPr>
        <w:keepNext/>
        <w:jc w:val="right"/>
        <w:outlineLvl w:val="1"/>
        <w:rPr>
          <w:sz w:val="26"/>
          <w:szCs w:val="26"/>
        </w:rPr>
      </w:pPr>
      <w:r w:rsidRPr="00263A15">
        <w:rPr>
          <w:sz w:val="26"/>
          <w:szCs w:val="26"/>
        </w:rPr>
        <w:t xml:space="preserve">Таблица </w:t>
      </w:r>
      <w:r w:rsidR="00156124">
        <w:rPr>
          <w:sz w:val="26"/>
          <w:szCs w:val="26"/>
        </w:rPr>
        <w:t>7</w:t>
      </w:r>
    </w:p>
    <w:tbl>
      <w:tblPr>
        <w:tblW w:w="10280" w:type="dxa"/>
        <w:jc w:val="center"/>
        <w:tblInd w:w="-3088" w:type="dxa"/>
        <w:tblLook w:val="0000" w:firstRow="0" w:lastRow="0" w:firstColumn="0" w:lastColumn="0" w:noHBand="0" w:noVBand="0"/>
      </w:tblPr>
      <w:tblGrid>
        <w:gridCol w:w="2649"/>
        <w:gridCol w:w="762"/>
        <w:gridCol w:w="737"/>
        <w:gridCol w:w="1310"/>
        <w:gridCol w:w="1346"/>
        <w:gridCol w:w="875"/>
        <w:gridCol w:w="925"/>
        <w:gridCol w:w="882"/>
        <w:gridCol w:w="794"/>
      </w:tblGrid>
      <w:tr w:rsidR="00CD1294" w:rsidRPr="005810FB" w:rsidTr="001451AC">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CD1294" w:rsidRPr="00232394" w:rsidRDefault="00CD1294" w:rsidP="00F169A8">
            <w:pPr>
              <w:jc w:val="center"/>
              <w:rPr>
                <w:b/>
              </w:rPr>
            </w:pPr>
          </w:p>
          <w:p w:rsidR="00CD1294" w:rsidRPr="00232394" w:rsidRDefault="00CD1294" w:rsidP="00F169A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CD1294" w:rsidRPr="00232394" w:rsidRDefault="00CD1294" w:rsidP="00F169A8">
            <w:pPr>
              <w:jc w:val="center"/>
              <w:rPr>
                <w:b/>
              </w:rPr>
            </w:pPr>
            <w:r w:rsidRPr="00232394">
              <w:rPr>
                <w:b/>
              </w:rPr>
              <w:t xml:space="preserve">Количество </w:t>
            </w:r>
          </w:p>
          <w:p w:rsidR="00CD1294" w:rsidRPr="00232394" w:rsidRDefault="00CD1294" w:rsidP="00F169A8">
            <w:pPr>
              <w:jc w:val="center"/>
              <w:rPr>
                <w:b/>
              </w:rPr>
            </w:pPr>
            <w:r w:rsidRPr="00232394">
              <w:rPr>
                <w:b/>
              </w:rPr>
              <w:t>пожаров</w:t>
            </w:r>
          </w:p>
        </w:tc>
        <w:tc>
          <w:tcPr>
            <w:tcW w:w="1310" w:type="dxa"/>
            <w:tcBorders>
              <w:top w:val="double" w:sz="4" w:space="0" w:color="auto"/>
              <w:left w:val="double" w:sz="4" w:space="0" w:color="auto"/>
              <w:bottom w:val="double" w:sz="4" w:space="0" w:color="auto"/>
              <w:right w:val="double" w:sz="4" w:space="0" w:color="auto"/>
            </w:tcBorders>
            <w:vAlign w:val="center"/>
          </w:tcPr>
          <w:p w:rsidR="00CD1294" w:rsidRPr="00232394" w:rsidRDefault="00CD1294" w:rsidP="00F169A8">
            <w:pPr>
              <w:jc w:val="center"/>
              <w:rPr>
                <w:b/>
              </w:rPr>
            </w:pPr>
            <w:r w:rsidRPr="00232394">
              <w:rPr>
                <w:b/>
              </w:rPr>
              <w:t>%,</w:t>
            </w:r>
          </w:p>
          <w:p w:rsidR="00CD1294" w:rsidRPr="00232394" w:rsidRDefault="00CD1294" w:rsidP="00F169A8">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CD1294" w:rsidRPr="00232394" w:rsidRDefault="00CD1294" w:rsidP="00F169A8">
            <w:pPr>
              <w:jc w:val="center"/>
              <w:rPr>
                <w:b/>
              </w:rPr>
            </w:pPr>
            <w:r w:rsidRPr="00232394">
              <w:rPr>
                <w:b/>
              </w:rPr>
              <w:t>Ущерб</w:t>
            </w:r>
          </w:p>
          <w:p w:rsidR="00CD1294" w:rsidRPr="00232394" w:rsidRDefault="00CD1294" w:rsidP="00F169A8">
            <w:pPr>
              <w:jc w:val="center"/>
              <w:rPr>
                <w:b/>
              </w:rPr>
            </w:pPr>
            <w:r w:rsidRPr="00232394">
              <w:rPr>
                <w:b/>
              </w:rPr>
              <w:t>в 202</w:t>
            </w:r>
            <w:r w:rsidR="00812050">
              <w:rPr>
                <w:b/>
              </w:rPr>
              <w:t>1</w:t>
            </w:r>
            <w:r w:rsidRPr="00232394">
              <w:rPr>
                <w:b/>
              </w:rPr>
              <w:t xml:space="preserve"> году</w:t>
            </w:r>
          </w:p>
          <w:p w:rsidR="00CD1294" w:rsidRPr="00232394" w:rsidRDefault="00CD1294" w:rsidP="00F169A8">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CD1294" w:rsidRPr="00232394" w:rsidRDefault="00CD1294" w:rsidP="00F169A8">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CD1294" w:rsidRPr="00232394" w:rsidRDefault="00CD1294" w:rsidP="00F169A8">
            <w:pPr>
              <w:jc w:val="center"/>
              <w:rPr>
                <w:b/>
              </w:rPr>
            </w:pPr>
            <w:r w:rsidRPr="00232394">
              <w:rPr>
                <w:b/>
              </w:rPr>
              <w:t>Травмы</w:t>
            </w:r>
          </w:p>
        </w:tc>
      </w:tr>
      <w:tr w:rsidR="00CD1294" w:rsidRPr="005810FB" w:rsidTr="001451AC">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CD1294" w:rsidRPr="00232394" w:rsidRDefault="00CD1294" w:rsidP="00F169A8">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CD1294" w:rsidRPr="00232394" w:rsidRDefault="00812050" w:rsidP="00812050">
            <w:pPr>
              <w:jc w:val="center"/>
              <w:rPr>
                <w:b/>
              </w:rPr>
            </w:pPr>
            <w:r>
              <w:rPr>
                <w:b/>
              </w:rPr>
              <w:t>2020</w:t>
            </w:r>
            <w:r w:rsidR="00CD1294"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CD1294" w:rsidRPr="00232394" w:rsidRDefault="00CD1294" w:rsidP="00812050">
            <w:pPr>
              <w:jc w:val="center"/>
              <w:rPr>
                <w:b/>
              </w:rPr>
            </w:pPr>
            <w:r w:rsidRPr="00232394">
              <w:rPr>
                <w:b/>
              </w:rPr>
              <w:t>202</w:t>
            </w:r>
            <w:r w:rsidR="00812050">
              <w:rPr>
                <w:b/>
              </w:rPr>
              <w:t>1</w:t>
            </w:r>
            <w:r w:rsidRPr="00232394">
              <w:rPr>
                <w:b/>
              </w:rPr>
              <w:t xml:space="preserve"> </w:t>
            </w:r>
          </w:p>
        </w:tc>
        <w:tc>
          <w:tcPr>
            <w:tcW w:w="1310" w:type="dxa"/>
            <w:tcBorders>
              <w:top w:val="double" w:sz="4" w:space="0" w:color="auto"/>
              <w:left w:val="double" w:sz="4" w:space="0" w:color="auto"/>
              <w:bottom w:val="double" w:sz="4" w:space="0" w:color="auto"/>
              <w:right w:val="double" w:sz="4" w:space="0" w:color="auto"/>
            </w:tcBorders>
            <w:vAlign w:val="center"/>
          </w:tcPr>
          <w:p w:rsidR="00CD1294" w:rsidRPr="00232394" w:rsidRDefault="00CD1294" w:rsidP="00F169A8">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CD1294" w:rsidRPr="00232394" w:rsidRDefault="00CD1294" w:rsidP="00F169A8">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CD1294" w:rsidRPr="00232394" w:rsidRDefault="00CD1294" w:rsidP="00812050">
            <w:pPr>
              <w:jc w:val="center"/>
              <w:rPr>
                <w:b/>
              </w:rPr>
            </w:pPr>
            <w:r w:rsidRPr="00232394">
              <w:rPr>
                <w:b/>
              </w:rPr>
              <w:t>20</w:t>
            </w:r>
            <w:r w:rsidR="00812050">
              <w:rPr>
                <w:b/>
              </w:rPr>
              <w:t>20</w:t>
            </w:r>
          </w:p>
        </w:tc>
        <w:tc>
          <w:tcPr>
            <w:tcW w:w="925" w:type="dxa"/>
            <w:tcBorders>
              <w:top w:val="double" w:sz="4" w:space="0" w:color="auto"/>
              <w:left w:val="double" w:sz="4" w:space="0" w:color="auto"/>
              <w:bottom w:val="double" w:sz="4" w:space="0" w:color="auto"/>
              <w:right w:val="double" w:sz="4" w:space="0" w:color="auto"/>
            </w:tcBorders>
          </w:tcPr>
          <w:p w:rsidR="00CD1294" w:rsidRPr="00232394" w:rsidRDefault="00CD1294" w:rsidP="00812050">
            <w:pPr>
              <w:jc w:val="center"/>
              <w:rPr>
                <w:b/>
              </w:rPr>
            </w:pPr>
            <w:r w:rsidRPr="00232394">
              <w:rPr>
                <w:b/>
              </w:rPr>
              <w:t>202</w:t>
            </w:r>
            <w:r w:rsidR="00812050">
              <w:rPr>
                <w:b/>
              </w:rPr>
              <w:t>1</w:t>
            </w:r>
          </w:p>
        </w:tc>
        <w:tc>
          <w:tcPr>
            <w:tcW w:w="882" w:type="dxa"/>
            <w:tcBorders>
              <w:top w:val="double" w:sz="4" w:space="0" w:color="auto"/>
              <w:left w:val="double" w:sz="4" w:space="0" w:color="auto"/>
              <w:bottom w:val="double" w:sz="4" w:space="0" w:color="auto"/>
              <w:right w:val="double" w:sz="4" w:space="0" w:color="auto"/>
            </w:tcBorders>
          </w:tcPr>
          <w:p w:rsidR="00CD1294" w:rsidRPr="00232394" w:rsidRDefault="00CD1294" w:rsidP="00812050">
            <w:pPr>
              <w:jc w:val="center"/>
              <w:rPr>
                <w:b/>
              </w:rPr>
            </w:pPr>
            <w:r w:rsidRPr="00232394">
              <w:rPr>
                <w:b/>
              </w:rPr>
              <w:t>20</w:t>
            </w:r>
            <w:r w:rsidR="00812050">
              <w:rPr>
                <w:b/>
              </w:rPr>
              <w:t>20</w:t>
            </w:r>
          </w:p>
        </w:tc>
        <w:tc>
          <w:tcPr>
            <w:tcW w:w="794" w:type="dxa"/>
            <w:tcBorders>
              <w:top w:val="double" w:sz="4" w:space="0" w:color="auto"/>
              <w:left w:val="double" w:sz="4" w:space="0" w:color="auto"/>
              <w:bottom w:val="double" w:sz="4" w:space="0" w:color="auto"/>
              <w:right w:val="double" w:sz="4" w:space="0" w:color="auto"/>
            </w:tcBorders>
          </w:tcPr>
          <w:p w:rsidR="00CD1294" w:rsidRPr="00232394" w:rsidRDefault="00CD1294" w:rsidP="00812050">
            <w:pPr>
              <w:jc w:val="center"/>
              <w:rPr>
                <w:b/>
              </w:rPr>
            </w:pPr>
            <w:r w:rsidRPr="00232394">
              <w:rPr>
                <w:b/>
              </w:rPr>
              <w:t>20</w:t>
            </w:r>
            <w:r w:rsidR="00812050">
              <w:rPr>
                <w:b/>
              </w:rPr>
              <w:t>21</w:t>
            </w:r>
          </w:p>
        </w:tc>
      </w:tr>
      <w:tr w:rsidR="00CD1294" w:rsidRPr="005810FB" w:rsidTr="001451A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CD1294" w:rsidRPr="00232394" w:rsidRDefault="00CD1294" w:rsidP="00F169A8">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CD1294" w:rsidRPr="00232394" w:rsidRDefault="008906A4" w:rsidP="00F169A8">
            <w:pPr>
              <w:jc w:val="center"/>
              <w:rPr>
                <w:color w:val="000000"/>
              </w:rPr>
            </w:pPr>
            <w:r>
              <w:rPr>
                <w:color w:val="000000"/>
              </w:rP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CD1294" w:rsidRPr="00232394" w:rsidRDefault="00461051" w:rsidP="00F169A8">
            <w:pPr>
              <w:jc w:val="center"/>
              <w:rPr>
                <w:color w:val="000000"/>
              </w:rPr>
            </w:pPr>
            <w:r>
              <w:rPr>
                <w:color w:val="000000"/>
              </w:rPr>
              <w:t>5</w:t>
            </w:r>
          </w:p>
        </w:tc>
        <w:tc>
          <w:tcPr>
            <w:tcW w:w="1310" w:type="dxa"/>
            <w:tcBorders>
              <w:top w:val="double" w:sz="4" w:space="0" w:color="auto"/>
              <w:left w:val="double" w:sz="4" w:space="0" w:color="auto"/>
              <w:bottom w:val="double" w:sz="4" w:space="0" w:color="auto"/>
              <w:right w:val="double" w:sz="4" w:space="0" w:color="auto"/>
            </w:tcBorders>
            <w:vAlign w:val="center"/>
          </w:tcPr>
          <w:p w:rsidR="00CD1294" w:rsidRPr="005A0A9E" w:rsidRDefault="00812050" w:rsidP="008906A4">
            <w:pPr>
              <w:jc w:val="center"/>
            </w:pPr>
            <w:r>
              <w:t>+</w:t>
            </w:r>
            <w:r w:rsidR="008906A4">
              <w:t>25</w:t>
            </w:r>
            <w:r w:rsidR="00FB7CC2">
              <w:t>%</w:t>
            </w:r>
          </w:p>
        </w:tc>
        <w:tc>
          <w:tcPr>
            <w:tcW w:w="1346"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b/>
                <w:color w:val="000000"/>
              </w:rPr>
            </w:pPr>
            <w:r w:rsidRPr="004A3178">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b/>
                <w:color w:val="000000"/>
              </w:rPr>
            </w:pPr>
            <w:r w:rsidRPr="004A3178">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b/>
                <w:color w:val="000000"/>
              </w:rPr>
            </w:pPr>
            <w:r w:rsidRPr="004A3178">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b/>
                <w:color w:val="000000"/>
              </w:rPr>
            </w:pPr>
            <w:r w:rsidRPr="004A3178">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b/>
                <w:color w:val="000000"/>
              </w:rPr>
            </w:pPr>
            <w:r w:rsidRPr="004A3178">
              <w:rPr>
                <w:b/>
                <w:color w:val="000000"/>
              </w:rPr>
              <w:t>-</w:t>
            </w:r>
          </w:p>
        </w:tc>
      </w:tr>
      <w:tr w:rsidR="00682C49" w:rsidRPr="005810FB" w:rsidTr="001451A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682C49" w:rsidRDefault="00682C49" w:rsidP="00F169A8">
            <w:pPr>
              <w:rPr>
                <w:color w:val="000000"/>
              </w:rPr>
            </w:pPr>
            <w:r>
              <w:rPr>
                <w:color w:val="000000"/>
              </w:rPr>
              <w:t>Вагон для жилья, дом мобильного типа, палатка</w:t>
            </w:r>
          </w:p>
        </w:tc>
        <w:tc>
          <w:tcPr>
            <w:tcW w:w="762" w:type="dxa"/>
            <w:tcBorders>
              <w:top w:val="double" w:sz="4" w:space="0" w:color="auto"/>
              <w:left w:val="double" w:sz="4" w:space="0" w:color="auto"/>
              <w:bottom w:val="double" w:sz="4" w:space="0" w:color="auto"/>
              <w:right w:val="double" w:sz="4" w:space="0" w:color="auto"/>
            </w:tcBorders>
            <w:vAlign w:val="center"/>
          </w:tcPr>
          <w:p w:rsidR="00682C49" w:rsidRDefault="00FB7CC2" w:rsidP="00F169A8">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682C49" w:rsidRDefault="00682C49" w:rsidP="00F169A8">
            <w:pPr>
              <w:jc w:val="center"/>
              <w:rPr>
                <w:color w:val="000000"/>
              </w:rPr>
            </w:pPr>
            <w:r>
              <w:rPr>
                <w:color w:val="000000"/>
              </w:rPr>
              <w:t>1</w:t>
            </w:r>
          </w:p>
        </w:tc>
        <w:tc>
          <w:tcPr>
            <w:tcW w:w="1310" w:type="dxa"/>
            <w:tcBorders>
              <w:top w:val="double" w:sz="4" w:space="0" w:color="auto"/>
              <w:left w:val="double" w:sz="4" w:space="0" w:color="auto"/>
              <w:bottom w:val="double" w:sz="4" w:space="0" w:color="auto"/>
              <w:right w:val="double" w:sz="4" w:space="0" w:color="auto"/>
            </w:tcBorders>
            <w:vAlign w:val="center"/>
          </w:tcPr>
          <w:p w:rsidR="00682C49" w:rsidRDefault="00682C49" w:rsidP="00CD1294">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682C49" w:rsidRPr="004A3178" w:rsidRDefault="00682C49" w:rsidP="00F169A8">
            <w:pPr>
              <w:jc w:val="center"/>
              <w:rPr>
                <w:b/>
                <w:color w:val="000000"/>
              </w:rPr>
            </w:pPr>
            <w:r w:rsidRPr="004A3178">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682C49" w:rsidRPr="004A3178" w:rsidRDefault="00682C49" w:rsidP="00F169A8">
            <w:pPr>
              <w:jc w:val="center"/>
              <w:rPr>
                <w:b/>
                <w:color w:val="000000"/>
              </w:rPr>
            </w:pPr>
            <w:r w:rsidRPr="004A3178">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682C49" w:rsidRPr="004A3178" w:rsidRDefault="00682C49" w:rsidP="00F169A8">
            <w:pPr>
              <w:jc w:val="center"/>
              <w:rPr>
                <w:b/>
                <w:color w:val="000000"/>
              </w:rPr>
            </w:pPr>
            <w:r w:rsidRPr="004A3178">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682C49" w:rsidRPr="004A3178" w:rsidRDefault="00682C49" w:rsidP="00F169A8">
            <w:pPr>
              <w:jc w:val="center"/>
              <w:rPr>
                <w:b/>
                <w:color w:val="000000"/>
              </w:rPr>
            </w:pPr>
            <w:r w:rsidRPr="004A3178">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682C49" w:rsidRPr="004A3178" w:rsidRDefault="00682C49" w:rsidP="00F169A8">
            <w:pPr>
              <w:jc w:val="center"/>
              <w:rPr>
                <w:b/>
                <w:color w:val="000000"/>
              </w:rPr>
            </w:pPr>
            <w:r w:rsidRPr="004A3178">
              <w:rPr>
                <w:b/>
                <w:color w:val="000000"/>
              </w:rPr>
              <w:t>-</w:t>
            </w:r>
          </w:p>
        </w:tc>
      </w:tr>
      <w:tr w:rsidR="004A3178" w:rsidRPr="005810FB" w:rsidTr="001451A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4A3178" w:rsidRDefault="004A3178" w:rsidP="00F169A8">
            <w:pPr>
              <w:rPr>
                <w:color w:val="000000"/>
              </w:rPr>
            </w:pPr>
            <w:r>
              <w:rPr>
                <w:color w:val="000000"/>
              </w:rPr>
              <w:t>Дачный дом</w:t>
            </w:r>
          </w:p>
        </w:tc>
        <w:tc>
          <w:tcPr>
            <w:tcW w:w="762" w:type="dxa"/>
            <w:tcBorders>
              <w:top w:val="double" w:sz="4" w:space="0" w:color="auto"/>
              <w:left w:val="double" w:sz="4" w:space="0" w:color="auto"/>
              <w:bottom w:val="double" w:sz="4" w:space="0" w:color="auto"/>
              <w:right w:val="double" w:sz="4" w:space="0" w:color="auto"/>
            </w:tcBorders>
            <w:vAlign w:val="center"/>
          </w:tcPr>
          <w:p w:rsidR="004A3178" w:rsidRDefault="008906A4" w:rsidP="00F169A8">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A3178" w:rsidRDefault="00160A02" w:rsidP="00F169A8">
            <w:pPr>
              <w:jc w:val="center"/>
              <w:rPr>
                <w:color w:val="000000"/>
              </w:rPr>
            </w:pPr>
            <w:r>
              <w:rPr>
                <w:color w:val="000000"/>
              </w:rPr>
              <w:t>2</w:t>
            </w:r>
          </w:p>
        </w:tc>
        <w:tc>
          <w:tcPr>
            <w:tcW w:w="1310" w:type="dxa"/>
            <w:tcBorders>
              <w:top w:val="double" w:sz="4" w:space="0" w:color="auto"/>
              <w:left w:val="double" w:sz="4" w:space="0" w:color="auto"/>
              <w:bottom w:val="double" w:sz="4" w:space="0" w:color="auto"/>
              <w:right w:val="double" w:sz="4" w:space="0" w:color="auto"/>
            </w:tcBorders>
            <w:vAlign w:val="center"/>
          </w:tcPr>
          <w:p w:rsidR="004A3178" w:rsidRDefault="008906A4" w:rsidP="00D7612D">
            <w:pPr>
              <w:jc w:val="center"/>
            </w:pPr>
            <w:r>
              <w:t>-33,3</w:t>
            </w:r>
            <w:r w:rsidR="00D7612D">
              <w:t>%</w:t>
            </w:r>
          </w:p>
        </w:tc>
        <w:tc>
          <w:tcPr>
            <w:tcW w:w="1346" w:type="dxa"/>
            <w:tcBorders>
              <w:top w:val="double" w:sz="4" w:space="0" w:color="auto"/>
              <w:left w:val="double" w:sz="4" w:space="0" w:color="auto"/>
              <w:bottom w:val="double" w:sz="4" w:space="0" w:color="auto"/>
              <w:right w:val="double" w:sz="4" w:space="0" w:color="auto"/>
            </w:tcBorders>
            <w:vAlign w:val="center"/>
          </w:tcPr>
          <w:p w:rsidR="004A3178" w:rsidRPr="004A3178" w:rsidRDefault="004A3178" w:rsidP="00F169A8">
            <w:pPr>
              <w:jc w:val="center"/>
              <w:rPr>
                <w:b/>
                <w:color w:val="000000"/>
              </w:rPr>
            </w:pPr>
            <w:r w:rsidRPr="004A3178">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4A3178" w:rsidRPr="004A3178" w:rsidRDefault="004A3178" w:rsidP="00F169A8">
            <w:pPr>
              <w:jc w:val="center"/>
              <w:rPr>
                <w:b/>
                <w:color w:val="000000"/>
              </w:rPr>
            </w:pPr>
            <w:r w:rsidRPr="004A3178">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4A3178" w:rsidRPr="004A3178" w:rsidRDefault="004A3178" w:rsidP="00F169A8">
            <w:pPr>
              <w:jc w:val="center"/>
              <w:rPr>
                <w:b/>
                <w:color w:val="000000"/>
              </w:rPr>
            </w:pPr>
            <w:r w:rsidRPr="004A3178">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4A3178" w:rsidRPr="004A3178" w:rsidRDefault="004A3178" w:rsidP="00F169A8">
            <w:pPr>
              <w:jc w:val="center"/>
              <w:rPr>
                <w:b/>
                <w:color w:val="000000"/>
              </w:rPr>
            </w:pPr>
            <w:r w:rsidRPr="004A3178">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4A3178" w:rsidRPr="004A3178" w:rsidRDefault="004A3178" w:rsidP="00F169A8">
            <w:pPr>
              <w:jc w:val="center"/>
              <w:rPr>
                <w:b/>
                <w:color w:val="000000"/>
              </w:rPr>
            </w:pPr>
            <w:r w:rsidRPr="004A3178">
              <w:rPr>
                <w:b/>
                <w:color w:val="000000"/>
              </w:rPr>
              <w:t>-</w:t>
            </w:r>
          </w:p>
        </w:tc>
      </w:tr>
      <w:tr w:rsidR="00461051" w:rsidRPr="005810FB" w:rsidTr="001451A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461051" w:rsidRDefault="00461051" w:rsidP="00F169A8">
            <w:pPr>
              <w:rPr>
                <w:color w:val="000000"/>
              </w:rPr>
            </w:pPr>
            <w:r>
              <w:rPr>
                <w:color w:val="000000"/>
              </w:rPr>
              <w:t>Баня</w:t>
            </w:r>
          </w:p>
        </w:tc>
        <w:tc>
          <w:tcPr>
            <w:tcW w:w="762" w:type="dxa"/>
            <w:tcBorders>
              <w:top w:val="double" w:sz="4" w:space="0" w:color="auto"/>
              <w:left w:val="double" w:sz="4" w:space="0" w:color="auto"/>
              <w:bottom w:val="double" w:sz="4" w:space="0" w:color="auto"/>
              <w:right w:val="double" w:sz="4" w:space="0" w:color="auto"/>
            </w:tcBorders>
            <w:vAlign w:val="center"/>
          </w:tcPr>
          <w:p w:rsidR="00461051" w:rsidRDefault="008906A4" w:rsidP="00F169A8">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61051" w:rsidRDefault="00160A02" w:rsidP="00F169A8">
            <w:pPr>
              <w:jc w:val="center"/>
              <w:rPr>
                <w:color w:val="000000"/>
              </w:rPr>
            </w:pPr>
            <w:r>
              <w:rPr>
                <w:color w:val="000000"/>
              </w:rPr>
              <w:t>2</w:t>
            </w:r>
          </w:p>
        </w:tc>
        <w:tc>
          <w:tcPr>
            <w:tcW w:w="1310" w:type="dxa"/>
            <w:tcBorders>
              <w:top w:val="double" w:sz="4" w:space="0" w:color="auto"/>
              <w:left w:val="double" w:sz="4" w:space="0" w:color="auto"/>
              <w:bottom w:val="double" w:sz="4" w:space="0" w:color="auto"/>
              <w:right w:val="double" w:sz="4" w:space="0" w:color="auto"/>
            </w:tcBorders>
            <w:vAlign w:val="center"/>
          </w:tcPr>
          <w:p w:rsidR="00461051" w:rsidRDefault="008906A4" w:rsidP="00D7612D">
            <w:pPr>
              <w:jc w:val="center"/>
            </w:pPr>
            <w:r>
              <w:t>-33,3</w:t>
            </w:r>
            <w:r w:rsidR="00FB7CC2">
              <w:t>%</w:t>
            </w:r>
          </w:p>
        </w:tc>
        <w:tc>
          <w:tcPr>
            <w:tcW w:w="1346" w:type="dxa"/>
            <w:tcBorders>
              <w:top w:val="double" w:sz="4" w:space="0" w:color="auto"/>
              <w:left w:val="double" w:sz="4" w:space="0" w:color="auto"/>
              <w:bottom w:val="double" w:sz="4" w:space="0" w:color="auto"/>
              <w:right w:val="double" w:sz="4" w:space="0" w:color="auto"/>
            </w:tcBorders>
            <w:vAlign w:val="center"/>
          </w:tcPr>
          <w:p w:rsidR="00461051" w:rsidRPr="004A3178" w:rsidRDefault="00461051" w:rsidP="00F169A8">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461051" w:rsidRPr="004A3178" w:rsidRDefault="00461051" w:rsidP="00F169A8">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461051" w:rsidRPr="004A3178" w:rsidRDefault="00461051" w:rsidP="00F169A8">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461051" w:rsidRPr="004A3178" w:rsidRDefault="00461051" w:rsidP="00F169A8">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461051" w:rsidRPr="004A3178" w:rsidRDefault="00461051" w:rsidP="00F169A8">
            <w:pPr>
              <w:jc w:val="center"/>
              <w:rPr>
                <w:b/>
                <w:color w:val="000000"/>
              </w:rPr>
            </w:pPr>
            <w:r>
              <w:rPr>
                <w:b/>
                <w:color w:val="000000"/>
              </w:rPr>
              <w:t>-</w:t>
            </w:r>
          </w:p>
        </w:tc>
      </w:tr>
      <w:tr w:rsidR="00160A02" w:rsidRPr="005810FB" w:rsidTr="001451A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160A02" w:rsidRDefault="00160A02" w:rsidP="00F169A8">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160A02" w:rsidRDefault="00160A02" w:rsidP="00F169A8">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160A02" w:rsidRDefault="00FB7CC2" w:rsidP="00F169A8">
            <w:pPr>
              <w:jc w:val="center"/>
              <w:rPr>
                <w:color w:val="000000"/>
              </w:rPr>
            </w:pPr>
            <w:r>
              <w:rPr>
                <w:color w:val="000000"/>
              </w:rPr>
              <w:t>2</w:t>
            </w:r>
          </w:p>
        </w:tc>
        <w:tc>
          <w:tcPr>
            <w:tcW w:w="1310" w:type="dxa"/>
            <w:tcBorders>
              <w:top w:val="double" w:sz="4" w:space="0" w:color="auto"/>
              <w:left w:val="double" w:sz="4" w:space="0" w:color="auto"/>
              <w:bottom w:val="double" w:sz="4" w:space="0" w:color="auto"/>
              <w:right w:val="double" w:sz="4" w:space="0" w:color="auto"/>
            </w:tcBorders>
            <w:vAlign w:val="center"/>
          </w:tcPr>
          <w:p w:rsidR="00160A02" w:rsidRDefault="00160A02" w:rsidP="00CD1294">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160A02" w:rsidRDefault="00160A02" w:rsidP="00F169A8">
            <w:pPr>
              <w:jc w:val="center"/>
              <w:rPr>
                <w:b/>
                <w:color w:val="000000"/>
              </w:rPr>
            </w:pPr>
          </w:p>
        </w:tc>
        <w:tc>
          <w:tcPr>
            <w:tcW w:w="875" w:type="dxa"/>
            <w:tcBorders>
              <w:top w:val="double" w:sz="4" w:space="0" w:color="auto"/>
              <w:left w:val="double" w:sz="4" w:space="0" w:color="auto"/>
              <w:bottom w:val="double" w:sz="4" w:space="0" w:color="auto"/>
              <w:right w:val="double" w:sz="4" w:space="0" w:color="auto"/>
            </w:tcBorders>
            <w:vAlign w:val="center"/>
          </w:tcPr>
          <w:p w:rsidR="00160A02" w:rsidRDefault="00160A02" w:rsidP="00F169A8">
            <w:pPr>
              <w:jc w:val="center"/>
              <w:rPr>
                <w:b/>
                <w:color w:val="000000"/>
              </w:rPr>
            </w:pPr>
          </w:p>
        </w:tc>
        <w:tc>
          <w:tcPr>
            <w:tcW w:w="925" w:type="dxa"/>
            <w:tcBorders>
              <w:top w:val="double" w:sz="4" w:space="0" w:color="auto"/>
              <w:left w:val="double" w:sz="4" w:space="0" w:color="auto"/>
              <w:bottom w:val="double" w:sz="4" w:space="0" w:color="auto"/>
              <w:right w:val="double" w:sz="4" w:space="0" w:color="auto"/>
            </w:tcBorders>
            <w:vAlign w:val="center"/>
          </w:tcPr>
          <w:p w:rsidR="00160A02" w:rsidRDefault="00160A02" w:rsidP="00F169A8">
            <w:pPr>
              <w:jc w:val="center"/>
              <w:rPr>
                <w:b/>
                <w:color w:val="000000"/>
              </w:rPr>
            </w:pPr>
          </w:p>
        </w:tc>
        <w:tc>
          <w:tcPr>
            <w:tcW w:w="882" w:type="dxa"/>
            <w:tcBorders>
              <w:top w:val="double" w:sz="4" w:space="0" w:color="auto"/>
              <w:left w:val="double" w:sz="4" w:space="0" w:color="auto"/>
              <w:bottom w:val="double" w:sz="4" w:space="0" w:color="auto"/>
              <w:right w:val="double" w:sz="4" w:space="0" w:color="auto"/>
            </w:tcBorders>
            <w:vAlign w:val="center"/>
          </w:tcPr>
          <w:p w:rsidR="00160A02" w:rsidRDefault="00160A02" w:rsidP="00F169A8">
            <w:pPr>
              <w:jc w:val="center"/>
              <w:rPr>
                <w:b/>
                <w:color w:val="000000"/>
              </w:rPr>
            </w:pPr>
          </w:p>
        </w:tc>
        <w:tc>
          <w:tcPr>
            <w:tcW w:w="794" w:type="dxa"/>
            <w:tcBorders>
              <w:top w:val="double" w:sz="4" w:space="0" w:color="auto"/>
              <w:left w:val="double" w:sz="4" w:space="0" w:color="auto"/>
              <w:bottom w:val="double" w:sz="4" w:space="0" w:color="auto"/>
              <w:right w:val="double" w:sz="4" w:space="0" w:color="auto"/>
            </w:tcBorders>
            <w:vAlign w:val="center"/>
          </w:tcPr>
          <w:p w:rsidR="00160A02" w:rsidRDefault="00160A02" w:rsidP="00F169A8">
            <w:pPr>
              <w:jc w:val="center"/>
              <w:rPr>
                <w:b/>
                <w:color w:val="000000"/>
              </w:rPr>
            </w:pPr>
          </w:p>
        </w:tc>
      </w:tr>
      <w:tr w:rsidR="00461051" w:rsidRPr="005810FB" w:rsidTr="001451A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461051" w:rsidRDefault="00461051" w:rsidP="00F169A8">
            <w:pPr>
              <w:rPr>
                <w:color w:val="000000"/>
              </w:rPr>
            </w:pPr>
            <w:r>
              <w:rPr>
                <w:color w:val="000000"/>
              </w:rPr>
              <w:t xml:space="preserve">Сухая растительность </w:t>
            </w:r>
          </w:p>
        </w:tc>
        <w:tc>
          <w:tcPr>
            <w:tcW w:w="762" w:type="dxa"/>
            <w:tcBorders>
              <w:top w:val="double" w:sz="4" w:space="0" w:color="auto"/>
              <w:left w:val="double" w:sz="4" w:space="0" w:color="auto"/>
              <w:bottom w:val="double" w:sz="4" w:space="0" w:color="auto"/>
              <w:right w:val="double" w:sz="4" w:space="0" w:color="auto"/>
            </w:tcBorders>
            <w:vAlign w:val="center"/>
          </w:tcPr>
          <w:p w:rsidR="00461051" w:rsidRDefault="00F7350D" w:rsidP="00F169A8">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461051" w:rsidRDefault="00F7350D" w:rsidP="00F169A8">
            <w:pPr>
              <w:jc w:val="center"/>
              <w:rPr>
                <w:color w:val="000000"/>
              </w:rPr>
            </w:pPr>
            <w:r>
              <w:rPr>
                <w:color w:val="000000"/>
              </w:rPr>
              <w:t>3</w:t>
            </w:r>
          </w:p>
        </w:tc>
        <w:tc>
          <w:tcPr>
            <w:tcW w:w="1310" w:type="dxa"/>
            <w:tcBorders>
              <w:top w:val="double" w:sz="4" w:space="0" w:color="auto"/>
              <w:left w:val="double" w:sz="4" w:space="0" w:color="auto"/>
              <w:bottom w:val="double" w:sz="4" w:space="0" w:color="auto"/>
              <w:right w:val="double" w:sz="4" w:space="0" w:color="auto"/>
            </w:tcBorders>
            <w:vAlign w:val="center"/>
          </w:tcPr>
          <w:p w:rsidR="00461051" w:rsidRDefault="00461051" w:rsidP="00F7350D">
            <w:pPr>
              <w:jc w:val="center"/>
            </w:pPr>
            <w:r>
              <w:t>+</w:t>
            </w:r>
            <w:r w:rsidR="00F7350D">
              <w:t>в 3 р.</w:t>
            </w:r>
          </w:p>
        </w:tc>
        <w:tc>
          <w:tcPr>
            <w:tcW w:w="1346" w:type="dxa"/>
            <w:tcBorders>
              <w:top w:val="double" w:sz="4" w:space="0" w:color="auto"/>
              <w:left w:val="double" w:sz="4" w:space="0" w:color="auto"/>
              <w:bottom w:val="double" w:sz="4" w:space="0" w:color="auto"/>
              <w:right w:val="double" w:sz="4" w:space="0" w:color="auto"/>
            </w:tcBorders>
            <w:vAlign w:val="center"/>
          </w:tcPr>
          <w:p w:rsidR="00461051" w:rsidRDefault="00461051" w:rsidP="00F169A8">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461051" w:rsidRDefault="00461051" w:rsidP="00F169A8">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461051" w:rsidRDefault="00461051" w:rsidP="00F169A8">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461051" w:rsidRDefault="00461051" w:rsidP="00F169A8">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461051" w:rsidRDefault="00461051" w:rsidP="00F169A8">
            <w:pPr>
              <w:jc w:val="center"/>
              <w:rPr>
                <w:b/>
                <w:color w:val="000000"/>
              </w:rPr>
            </w:pPr>
            <w:r>
              <w:rPr>
                <w:b/>
                <w:color w:val="000000"/>
              </w:rPr>
              <w:t>-</w:t>
            </w:r>
          </w:p>
        </w:tc>
      </w:tr>
      <w:tr w:rsidR="00CD1294" w:rsidRPr="005810FB" w:rsidTr="001451AC">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CD1294" w:rsidRPr="00D74FED" w:rsidRDefault="00CD1294" w:rsidP="00F169A8">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CD1294" w:rsidRPr="00D74FED" w:rsidRDefault="008906A4" w:rsidP="00F169A8">
            <w:pPr>
              <w:jc w:val="center"/>
              <w:rPr>
                <w:b/>
                <w:color w:val="000000"/>
              </w:rPr>
            </w:pPr>
            <w:r>
              <w:rPr>
                <w:b/>
                <w:color w:val="000000"/>
              </w:rPr>
              <w:t>12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CD1294" w:rsidRPr="00D74FED" w:rsidRDefault="00F7350D" w:rsidP="00F169A8">
            <w:pPr>
              <w:jc w:val="center"/>
              <w:rPr>
                <w:b/>
                <w:color w:val="000000"/>
              </w:rPr>
            </w:pPr>
            <w:r>
              <w:rPr>
                <w:b/>
                <w:color w:val="000000"/>
              </w:rPr>
              <w:t>1</w:t>
            </w:r>
            <w:r w:rsidR="00FB7CC2">
              <w:rPr>
                <w:b/>
                <w:color w:val="000000"/>
              </w:rPr>
              <w:t>5</w:t>
            </w:r>
          </w:p>
        </w:tc>
        <w:tc>
          <w:tcPr>
            <w:tcW w:w="1310" w:type="dxa"/>
            <w:tcBorders>
              <w:top w:val="double" w:sz="4" w:space="0" w:color="auto"/>
              <w:left w:val="double" w:sz="4" w:space="0" w:color="auto"/>
              <w:bottom w:val="double" w:sz="4" w:space="0" w:color="auto"/>
              <w:right w:val="double" w:sz="4" w:space="0" w:color="auto"/>
            </w:tcBorders>
            <w:vAlign w:val="center"/>
          </w:tcPr>
          <w:p w:rsidR="00CD1294" w:rsidRPr="00D74FED" w:rsidRDefault="00812050" w:rsidP="00160A02">
            <w:pPr>
              <w:jc w:val="center"/>
              <w:rPr>
                <w:b/>
              </w:rPr>
            </w:pPr>
            <w:r>
              <w:rPr>
                <w:b/>
              </w:rPr>
              <w:t>+</w:t>
            </w:r>
            <w:r w:rsidR="008906A4">
              <w:rPr>
                <w:b/>
              </w:rPr>
              <w:t>25</w:t>
            </w:r>
            <w:r w:rsidR="00FB7CC2">
              <w:rPr>
                <w:b/>
              </w:rPr>
              <w:t>%</w:t>
            </w:r>
          </w:p>
        </w:tc>
        <w:tc>
          <w:tcPr>
            <w:tcW w:w="1346"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color w:val="000000"/>
              </w:rPr>
            </w:pPr>
            <w:r w:rsidRPr="004A3178">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color w:val="000000"/>
              </w:rPr>
            </w:pPr>
            <w:r w:rsidRPr="004A3178">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color w:val="000000"/>
              </w:rPr>
            </w:pPr>
            <w:r w:rsidRPr="004A3178">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color w:val="000000"/>
              </w:rPr>
            </w:pPr>
            <w:r w:rsidRPr="004A3178">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CD1294" w:rsidRPr="004A3178" w:rsidRDefault="00812050" w:rsidP="00F169A8">
            <w:pPr>
              <w:jc w:val="center"/>
              <w:rPr>
                <w:color w:val="000000"/>
              </w:rPr>
            </w:pPr>
            <w:r w:rsidRPr="004A3178">
              <w:rPr>
                <w:color w:val="000000"/>
              </w:rPr>
              <w:t>-</w:t>
            </w:r>
          </w:p>
        </w:tc>
      </w:tr>
    </w:tbl>
    <w:p w:rsidR="00160A02" w:rsidRDefault="00160A02" w:rsidP="000216E0">
      <w:pPr>
        <w:rPr>
          <w:b/>
          <w:bCs/>
          <w:sz w:val="26"/>
          <w:szCs w:val="26"/>
        </w:rPr>
      </w:pPr>
    </w:p>
    <w:p w:rsidR="00843FD5" w:rsidRDefault="00843FD5" w:rsidP="00C62407">
      <w:pPr>
        <w:jc w:val="center"/>
        <w:rPr>
          <w:b/>
          <w:bCs/>
          <w:sz w:val="26"/>
          <w:szCs w:val="26"/>
        </w:rPr>
      </w:pPr>
    </w:p>
    <w:p w:rsidR="00843FD5" w:rsidRDefault="00843FD5" w:rsidP="00C62407">
      <w:pPr>
        <w:jc w:val="center"/>
        <w:rPr>
          <w:b/>
          <w:bCs/>
          <w:sz w:val="26"/>
          <w:szCs w:val="26"/>
        </w:rPr>
      </w:pPr>
    </w:p>
    <w:p w:rsidR="00843FD5" w:rsidRDefault="00843FD5" w:rsidP="00C62407">
      <w:pPr>
        <w:jc w:val="center"/>
        <w:rPr>
          <w:b/>
          <w:bCs/>
          <w:sz w:val="26"/>
          <w:szCs w:val="26"/>
        </w:rPr>
      </w:pPr>
    </w:p>
    <w:p w:rsidR="00843FD5" w:rsidRDefault="00843FD5" w:rsidP="00C62407">
      <w:pPr>
        <w:jc w:val="center"/>
        <w:rPr>
          <w:b/>
          <w:bCs/>
          <w:sz w:val="26"/>
          <w:szCs w:val="26"/>
        </w:rPr>
      </w:pPr>
    </w:p>
    <w:p w:rsidR="00C62407" w:rsidRPr="00DA72CF" w:rsidRDefault="00C62407" w:rsidP="00C62407">
      <w:pPr>
        <w:jc w:val="center"/>
        <w:rPr>
          <w:b/>
          <w:sz w:val="26"/>
          <w:szCs w:val="26"/>
        </w:rPr>
      </w:pPr>
      <w:r w:rsidRPr="00B12302">
        <w:rPr>
          <w:b/>
          <w:bCs/>
          <w:sz w:val="26"/>
          <w:szCs w:val="26"/>
        </w:rPr>
        <w:lastRenderedPageBreak/>
        <w:t>Р</w:t>
      </w:r>
      <w:r>
        <w:rPr>
          <w:b/>
          <w:bCs/>
          <w:sz w:val="26"/>
          <w:szCs w:val="26"/>
        </w:rPr>
        <w:t xml:space="preserve">аспределение количества пожаров на  </w:t>
      </w:r>
      <w:r>
        <w:rPr>
          <w:b/>
          <w:sz w:val="26"/>
          <w:szCs w:val="26"/>
        </w:rPr>
        <w:t xml:space="preserve">территории </w:t>
      </w:r>
      <w:r w:rsidRPr="00DB7800">
        <w:rPr>
          <w:b/>
          <w:sz w:val="26"/>
          <w:szCs w:val="26"/>
        </w:rPr>
        <w:t>садоводческих (огороднических) некоммерческих товариществ</w:t>
      </w:r>
    </w:p>
    <w:p w:rsidR="00C62407" w:rsidRPr="00B12302" w:rsidRDefault="00C62407" w:rsidP="00A66682">
      <w:pPr>
        <w:jc w:val="center"/>
        <w:rPr>
          <w:b/>
          <w:bCs/>
          <w:sz w:val="26"/>
          <w:szCs w:val="26"/>
        </w:rPr>
      </w:pPr>
      <w:r>
        <w:rPr>
          <w:b/>
          <w:bCs/>
          <w:sz w:val="26"/>
          <w:szCs w:val="26"/>
        </w:rPr>
        <w:t>п</w:t>
      </w:r>
      <w:r w:rsidRPr="00B12302">
        <w:rPr>
          <w:b/>
          <w:bCs/>
          <w:sz w:val="26"/>
          <w:szCs w:val="26"/>
        </w:rPr>
        <w:t>о</w:t>
      </w:r>
      <w:r>
        <w:rPr>
          <w:b/>
          <w:bCs/>
          <w:sz w:val="26"/>
          <w:szCs w:val="26"/>
        </w:rPr>
        <w:t xml:space="preserve"> их </w:t>
      </w:r>
      <w:r w:rsidRPr="00B12302">
        <w:rPr>
          <w:b/>
          <w:bCs/>
          <w:sz w:val="26"/>
          <w:szCs w:val="26"/>
        </w:rPr>
        <w:t>причинам</w:t>
      </w:r>
      <w:r>
        <w:rPr>
          <w:b/>
          <w:bCs/>
          <w:sz w:val="26"/>
          <w:szCs w:val="26"/>
        </w:rPr>
        <w:t xml:space="preserve"> возникновения</w:t>
      </w:r>
    </w:p>
    <w:p w:rsidR="00C62407" w:rsidRDefault="00C62407" w:rsidP="00C62407">
      <w:pPr>
        <w:keepNext/>
        <w:jc w:val="right"/>
        <w:outlineLvl w:val="1"/>
        <w:rPr>
          <w:sz w:val="26"/>
          <w:szCs w:val="26"/>
        </w:rPr>
      </w:pPr>
      <w:r w:rsidRPr="00263A15">
        <w:rPr>
          <w:sz w:val="26"/>
          <w:szCs w:val="26"/>
        </w:rPr>
        <w:t xml:space="preserve">Таблица </w:t>
      </w:r>
      <w:r w:rsidR="00156124">
        <w:rPr>
          <w:sz w:val="26"/>
          <w:szCs w:val="26"/>
        </w:rPr>
        <w:t>8</w:t>
      </w:r>
    </w:p>
    <w:tbl>
      <w:tblPr>
        <w:tblW w:w="4877" w:type="pct"/>
        <w:jc w:val="center"/>
        <w:tblLayout w:type="fixed"/>
        <w:tblLook w:val="0000" w:firstRow="0" w:lastRow="0" w:firstColumn="0" w:lastColumn="0" w:noHBand="0" w:noVBand="0"/>
      </w:tblPr>
      <w:tblGrid>
        <w:gridCol w:w="2616"/>
        <w:gridCol w:w="777"/>
        <w:gridCol w:w="714"/>
        <w:gridCol w:w="1345"/>
        <w:gridCol w:w="1424"/>
        <w:gridCol w:w="775"/>
        <w:gridCol w:w="823"/>
        <w:gridCol w:w="704"/>
        <w:gridCol w:w="712"/>
      </w:tblGrid>
      <w:tr w:rsidR="00C62407" w:rsidRPr="00263A15" w:rsidTr="00E95101">
        <w:trPr>
          <w:tblHeader/>
          <w:jc w:val="center"/>
        </w:trPr>
        <w:tc>
          <w:tcPr>
            <w:tcW w:w="1322" w:type="pct"/>
            <w:vMerge w:val="restart"/>
            <w:tcBorders>
              <w:top w:val="double" w:sz="4" w:space="0" w:color="auto"/>
              <w:left w:val="double" w:sz="4" w:space="0" w:color="auto"/>
              <w:right w:val="double" w:sz="4" w:space="0" w:color="auto"/>
            </w:tcBorders>
          </w:tcPr>
          <w:p w:rsidR="00C62407" w:rsidRPr="00263A15" w:rsidRDefault="00C62407" w:rsidP="00F169A8">
            <w:pPr>
              <w:jc w:val="center"/>
              <w:rPr>
                <w:b/>
              </w:rPr>
            </w:pPr>
          </w:p>
          <w:p w:rsidR="00C62407" w:rsidRPr="00263A15" w:rsidRDefault="00C62407" w:rsidP="00F169A8">
            <w:pPr>
              <w:jc w:val="center"/>
              <w:rPr>
                <w:b/>
              </w:rPr>
            </w:pPr>
            <w:r>
              <w:rPr>
                <w:b/>
              </w:rPr>
              <w:t>Причина пожара</w:t>
            </w:r>
          </w:p>
        </w:tc>
        <w:tc>
          <w:tcPr>
            <w:tcW w:w="754" w:type="pct"/>
            <w:gridSpan w:val="2"/>
            <w:tcBorders>
              <w:top w:val="double" w:sz="4" w:space="0" w:color="auto"/>
              <w:left w:val="double" w:sz="4" w:space="0" w:color="auto"/>
              <w:bottom w:val="double" w:sz="4" w:space="0" w:color="auto"/>
              <w:right w:val="double" w:sz="4" w:space="0" w:color="auto"/>
            </w:tcBorders>
          </w:tcPr>
          <w:p w:rsidR="00C62407" w:rsidRPr="00263A15" w:rsidRDefault="00C62407" w:rsidP="00F169A8">
            <w:pPr>
              <w:jc w:val="center"/>
              <w:rPr>
                <w:b/>
              </w:rPr>
            </w:pPr>
            <w:r>
              <w:rPr>
                <w:b/>
              </w:rPr>
              <w:t>К</w:t>
            </w:r>
            <w:r w:rsidRPr="00263A15">
              <w:rPr>
                <w:b/>
              </w:rPr>
              <w:t xml:space="preserve">оличество пожаров </w:t>
            </w:r>
          </w:p>
        </w:tc>
        <w:tc>
          <w:tcPr>
            <w:tcW w:w="680" w:type="pct"/>
            <w:vMerge w:val="restart"/>
            <w:tcBorders>
              <w:top w:val="double" w:sz="4" w:space="0" w:color="auto"/>
              <w:left w:val="double" w:sz="4" w:space="0" w:color="auto"/>
              <w:right w:val="double" w:sz="4" w:space="0" w:color="auto"/>
            </w:tcBorders>
            <w:shd w:val="clear" w:color="auto" w:fill="auto"/>
            <w:vAlign w:val="center"/>
          </w:tcPr>
          <w:p w:rsidR="00C62407" w:rsidRPr="00263A15" w:rsidRDefault="00C62407" w:rsidP="00F169A8">
            <w:pPr>
              <w:jc w:val="center"/>
              <w:rPr>
                <w:b/>
              </w:rPr>
            </w:pPr>
            <w:r w:rsidRPr="00263A15">
              <w:rPr>
                <w:b/>
              </w:rPr>
              <w:t>%</w:t>
            </w:r>
          </w:p>
        </w:tc>
        <w:tc>
          <w:tcPr>
            <w:tcW w:w="720" w:type="pct"/>
            <w:tcBorders>
              <w:top w:val="double" w:sz="4" w:space="0" w:color="auto"/>
              <w:left w:val="double" w:sz="4" w:space="0" w:color="auto"/>
              <w:right w:val="double" w:sz="4" w:space="0" w:color="auto"/>
            </w:tcBorders>
          </w:tcPr>
          <w:p w:rsidR="00C62407" w:rsidRPr="00263A15" w:rsidRDefault="00C62407" w:rsidP="00A65CDB">
            <w:pPr>
              <w:jc w:val="center"/>
              <w:rPr>
                <w:b/>
              </w:rPr>
            </w:pPr>
            <w:r>
              <w:rPr>
                <w:b/>
              </w:rPr>
              <w:t>Ущерб в 202</w:t>
            </w:r>
            <w:r w:rsidR="00A65CDB">
              <w:rPr>
                <w:b/>
              </w:rPr>
              <w:t>1</w:t>
            </w:r>
            <w:r>
              <w:rPr>
                <w:b/>
              </w:rPr>
              <w:t xml:space="preserve"> году </w:t>
            </w:r>
          </w:p>
        </w:tc>
        <w:tc>
          <w:tcPr>
            <w:tcW w:w="808" w:type="pct"/>
            <w:gridSpan w:val="2"/>
            <w:tcBorders>
              <w:top w:val="double" w:sz="4" w:space="0" w:color="auto"/>
              <w:left w:val="double" w:sz="4" w:space="0" w:color="auto"/>
              <w:bottom w:val="double" w:sz="4" w:space="0" w:color="auto"/>
              <w:right w:val="double" w:sz="4" w:space="0" w:color="auto"/>
            </w:tcBorders>
          </w:tcPr>
          <w:p w:rsidR="00C62407" w:rsidRPr="00263A15" w:rsidRDefault="00C62407" w:rsidP="00F169A8">
            <w:pPr>
              <w:jc w:val="center"/>
              <w:rPr>
                <w:b/>
              </w:rPr>
            </w:pPr>
            <w:r w:rsidRPr="00263A15">
              <w:rPr>
                <w:b/>
              </w:rPr>
              <w:t xml:space="preserve">Гибель </w:t>
            </w:r>
          </w:p>
        </w:tc>
        <w:tc>
          <w:tcPr>
            <w:tcW w:w="717" w:type="pct"/>
            <w:gridSpan w:val="2"/>
            <w:tcBorders>
              <w:top w:val="double" w:sz="4" w:space="0" w:color="auto"/>
              <w:left w:val="double" w:sz="4" w:space="0" w:color="auto"/>
              <w:bottom w:val="double" w:sz="4" w:space="0" w:color="auto"/>
              <w:right w:val="double" w:sz="4" w:space="0" w:color="auto"/>
            </w:tcBorders>
          </w:tcPr>
          <w:p w:rsidR="00C62407" w:rsidRPr="00263A15" w:rsidRDefault="00C62407" w:rsidP="00F169A8">
            <w:pPr>
              <w:jc w:val="center"/>
              <w:rPr>
                <w:b/>
              </w:rPr>
            </w:pPr>
            <w:r w:rsidRPr="00263A15">
              <w:rPr>
                <w:b/>
              </w:rPr>
              <w:t xml:space="preserve">Травмы </w:t>
            </w:r>
          </w:p>
        </w:tc>
      </w:tr>
      <w:tr w:rsidR="00C62407" w:rsidRPr="00263A15" w:rsidTr="00E95101">
        <w:trPr>
          <w:trHeight w:val="304"/>
          <w:tblHeader/>
          <w:jc w:val="center"/>
        </w:trPr>
        <w:tc>
          <w:tcPr>
            <w:tcW w:w="1322" w:type="pct"/>
            <w:vMerge/>
            <w:tcBorders>
              <w:left w:val="double" w:sz="4" w:space="0" w:color="auto"/>
              <w:bottom w:val="double" w:sz="4" w:space="0" w:color="auto"/>
              <w:right w:val="double" w:sz="4" w:space="0" w:color="auto"/>
            </w:tcBorders>
          </w:tcPr>
          <w:p w:rsidR="00C62407" w:rsidRPr="00263A15" w:rsidRDefault="00C62407" w:rsidP="00F169A8">
            <w:pPr>
              <w:jc w:val="center"/>
            </w:pPr>
          </w:p>
        </w:tc>
        <w:tc>
          <w:tcPr>
            <w:tcW w:w="393" w:type="pct"/>
            <w:tcBorders>
              <w:top w:val="double" w:sz="4" w:space="0" w:color="auto"/>
              <w:left w:val="double" w:sz="4" w:space="0" w:color="auto"/>
              <w:bottom w:val="double" w:sz="4" w:space="0" w:color="auto"/>
              <w:right w:val="single" w:sz="6" w:space="0" w:color="auto"/>
            </w:tcBorders>
          </w:tcPr>
          <w:p w:rsidR="00C62407" w:rsidRPr="00263A15" w:rsidRDefault="00C62407" w:rsidP="00A65CDB">
            <w:pPr>
              <w:jc w:val="center"/>
              <w:rPr>
                <w:b/>
              </w:rPr>
            </w:pPr>
            <w:r w:rsidRPr="00263A15">
              <w:rPr>
                <w:b/>
              </w:rPr>
              <w:t>20</w:t>
            </w:r>
            <w:r w:rsidR="00A65CDB">
              <w:rPr>
                <w:b/>
              </w:rPr>
              <w:t>20</w:t>
            </w:r>
            <w:r w:rsidRPr="00263A15">
              <w:rPr>
                <w:b/>
              </w:rPr>
              <w:t xml:space="preserve"> </w:t>
            </w:r>
          </w:p>
        </w:tc>
        <w:tc>
          <w:tcPr>
            <w:tcW w:w="361" w:type="pct"/>
            <w:tcBorders>
              <w:top w:val="double" w:sz="4" w:space="0" w:color="auto"/>
              <w:left w:val="single" w:sz="6" w:space="0" w:color="auto"/>
              <w:bottom w:val="double" w:sz="4" w:space="0" w:color="auto"/>
              <w:right w:val="double" w:sz="4" w:space="0" w:color="auto"/>
            </w:tcBorders>
            <w:shd w:val="clear" w:color="auto" w:fill="D9D9D9"/>
          </w:tcPr>
          <w:p w:rsidR="00C62407" w:rsidRPr="00263A15" w:rsidRDefault="00C62407" w:rsidP="00F169A8">
            <w:pPr>
              <w:jc w:val="center"/>
              <w:rPr>
                <w:b/>
              </w:rPr>
            </w:pPr>
            <w:r>
              <w:rPr>
                <w:b/>
              </w:rPr>
              <w:t>202</w:t>
            </w:r>
            <w:r w:rsidR="00A65CDB">
              <w:rPr>
                <w:b/>
              </w:rPr>
              <w:t>1</w:t>
            </w:r>
          </w:p>
        </w:tc>
        <w:tc>
          <w:tcPr>
            <w:tcW w:w="680" w:type="pct"/>
            <w:vMerge/>
            <w:tcBorders>
              <w:left w:val="double" w:sz="4" w:space="0" w:color="auto"/>
              <w:bottom w:val="double" w:sz="4" w:space="0" w:color="auto"/>
              <w:right w:val="double" w:sz="4" w:space="0" w:color="auto"/>
            </w:tcBorders>
            <w:shd w:val="clear" w:color="auto" w:fill="auto"/>
          </w:tcPr>
          <w:p w:rsidR="00C62407" w:rsidRPr="00263A15" w:rsidRDefault="00C62407" w:rsidP="00F169A8">
            <w:pPr>
              <w:jc w:val="center"/>
              <w:rPr>
                <w:b/>
              </w:rPr>
            </w:pPr>
          </w:p>
        </w:tc>
        <w:tc>
          <w:tcPr>
            <w:tcW w:w="720" w:type="pct"/>
            <w:tcBorders>
              <w:left w:val="double" w:sz="4" w:space="0" w:color="auto"/>
              <w:bottom w:val="double" w:sz="4" w:space="0" w:color="auto"/>
              <w:right w:val="double" w:sz="4" w:space="0" w:color="auto"/>
            </w:tcBorders>
          </w:tcPr>
          <w:p w:rsidR="00C62407" w:rsidRPr="00263A15" w:rsidRDefault="00C62407" w:rsidP="00F169A8">
            <w:pPr>
              <w:jc w:val="center"/>
              <w:rPr>
                <w:b/>
              </w:rPr>
            </w:pPr>
            <w:r>
              <w:rPr>
                <w:b/>
              </w:rPr>
              <w:t>(руб.)</w:t>
            </w:r>
          </w:p>
        </w:tc>
        <w:tc>
          <w:tcPr>
            <w:tcW w:w="392" w:type="pct"/>
            <w:tcBorders>
              <w:top w:val="double" w:sz="4" w:space="0" w:color="auto"/>
              <w:left w:val="double" w:sz="4" w:space="0" w:color="auto"/>
              <w:bottom w:val="double" w:sz="4" w:space="0" w:color="auto"/>
              <w:right w:val="single" w:sz="6" w:space="0" w:color="auto"/>
            </w:tcBorders>
          </w:tcPr>
          <w:p w:rsidR="00C62407" w:rsidRPr="00263A15" w:rsidRDefault="00A65CDB" w:rsidP="00A65CDB">
            <w:pPr>
              <w:jc w:val="center"/>
              <w:rPr>
                <w:b/>
              </w:rPr>
            </w:pPr>
            <w:r>
              <w:rPr>
                <w:b/>
              </w:rPr>
              <w:t>2020</w:t>
            </w:r>
            <w:r w:rsidR="00C62407">
              <w:rPr>
                <w:b/>
              </w:rPr>
              <w:t xml:space="preserve"> </w:t>
            </w:r>
          </w:p>
        </w:tc>
        <w:tc>
          <w:tcPr>
            <w:tcW w:w="416" w:type="pct"/>
            <w:tcBorders>
              <w:top w:val="double" w:sz="4" w:space="0" w:color="auto"/>
              <w:left w:val="single" w:sz="6" w:space="0" w:color="auto"/>
              <w:bottom w:val="double" w:sz="4" w:space="0" w:color="auto"/>
              <w:right w:val="double" w:sz="4" w:space="0" w:color="auto"/>
            </w:tcBorders>
            <w:shd w:val="clear" w:color="auto" w:fill="D9D9D9"/>
          </w:tcPr>
          <w:p w:rsidR="00C62407" w:rsidRPr="00263A15" w:rsidRDefault="00C62407" w:rsidP="00A65CDB">
            <w:pPr>
              <w:jc w:val="center"/>
              <w:rPr>
                <w:b/>
              </w:rPr>
            </w:pPr>
            <w:r>
              <w:rPr>
                <w:b/>
              </w:rPr>
              <w:t>202</w:t>
            </w:r>
            <w:r w:rsidR="00A65CDB">
              <w:rPr>
                <w:b/>
              </w:rPr>
              <w:t>1</w:t>
            </w:r>
            <w:r>
              <w:rPr>
                <w:b/>
              </w:rPr>
              <w:t xml:space="preserve"> </w:t>
            </w:r>
          </w:p>
        </w:tc>
        <w:tc>
          <w:tcPr>
            <w:tcW w:w="356" w:type="pct"/>
            <w:tcBorders>
              <w:top w:val="double" w:sz="4" w:space="0" w:color="auto"/>
              <w:left w:val="double" w:sz="4" w:space="0" w:color="auto"/>
              <w:bottom w:val="double" w:sz="4" w:space="0" w:color="auto"/>
              <w:right w:val="single" w:sz="6" w:space="0" w:color="auto"/>
            </w:tcBorders>
          </w:tcPr>
          <w:p w:rsidR="00C62407" w:rsidRPr="00263A15" w:rsidRDefault="00C62407" w:rsidP="00F169A8">
            <w:pPr>
              <w:jc w:val="center"/>
              <w:rPr>
                <w:b/>
              </w:rPr>
            </w:pPr>
            <w:r>
              <w:rPr>
                <w:b/>
              </w:rPr>
              <w:t>20</w:t>
            </w:r>
            <w:r w:rsidR="00A65CDB">
              <w:rPr>
                <w:b/>
              </w:rPr>
              <w:t>20</w:t>
            </w:r>
          </w:p>
          <w:p w:rsidR="00C62407" w:rsidRPr="00263A15" w:rsidRDefault="00C62407" w:rsidP="00F169A8">
            <w:pPr>
              <w:jc w:val="center"/>
              <w:rPr>
                <w:b/>
              </w:rPr>
            </w:pPr>
          </w:p>
        </w:tc>
        <w:tc>
          <w:tcPr>
            <w:tcW w:w="361" w:type="pct"/>
            <w:tcBorders>
              <w:top w:val="double" w:sz="4" w:space="0" w:color="auto"/>
              <w:left w:val="single" w:sz="6" w:space="0" w:color="auto"/>
              <w:bottom w:val="double" w:sz="4" w:space="0" w:color="auto"/>
              <w:right w:val="double" w:sz="4" w:space="0" w:color="auto"/>
            </w:tcBorders>
            <w:shd w:val="clear" w:color="auto" w:fill="D9D9D9"/>
          </w:tcPr>
          <w:p w:rsidR="00C62407" w:rsidRPr="00263A15" w:rsidRDefault="00C62407" w:rsidP="00A65CDB">
            <w:pPr>
              <w:jc w:val="center"/>
              <w:rPr>
                <w:b/>
              </w:rPr>
            </w:pPr>
            <w:r>
              <w:rPr>
                <w:b/>
              </w:rPr>
              <w:t>202</w:t>
            </w:r>
            <w:r w:rsidR="00A65CDB">
              <w:rPr>
                <w:b/>
              </w:rPr>
              <w:t>1</w:t>
            </w:r>
            <w:r>
              <w:rPr>
                <w:b/>
              </w:rPr>
              <w:t xml:space="preserve"> </w:t>
            </w:r>
          </w:p>
        </w:tc>
      </w:tr>
      <w:tr w:rsidR="00C62407" w:rsidRPr="00263A15" w:rsidTr="00E95101">
        <w:trPr>
          <w:jc w:val="center"/>
        </w:trPr>
        <w:tc>
          <w:tcPr>
            <w:tcW w:w="1322" w:type="pct"/>
            <w:tcBorders>
              <w:top w:val="double" w:sz="4" w:space="0" w:color="auto"/>
              <w:left w:val="double" w:sz="4" w:space="0" w:color="auto"/>
              <w:bottom w:val="double" w:sz="4" w:space="0" w:color="auto"/>
              <w:right w:val="double" w:sz="4" w:space="0" w:color="auto"/>
            </w:tcBorders>
            <w:vAlign w:val="bottom"/>
          </w:tcPr>
          <w:p w:rsidR="00C62407" w:rsidRPr="005810FB" w:rsidRDefault="00C62407" w:rsidP="00F169A8">
            <w:pPr>
              <w:rPr>
                <w:color w:val="000000"/>
              </w:rPr>
            </w:pPr>
            <w:r>
              <w:rPr>
                <w:color w:val="000000"/>
              </w:rPr>
              <w:t>Нарушение правил устройства и эксплуатации электрооборудования</w:t>
            </w:r>
          </w:p>
        </w:tc>
        <w:tc>
          <w:tcPr>
            <w:tcW w:w="393" w:type="pct"/>
            <w:tcBorders>
              <w:top w:val="double" w:sz="4" w:space="0" w:color="auto"/>
              <w:left w:val="double" w:sz="4" w:space="0" w:color="auto"/>
              <w:bottom w:val="double" w:sz="4" w:space="0" w:color="auto"/>
              <w:right w:val="double" w:sz="4" w:space="0" w:color="auto"/>
            </w:tcBorders>
            <w:vAlign w:val="center"/>
          </w:tcPr>
          <w:p w:rsidR="00C62407" w:rsidRPr="005810FB" w:rsidRDefault="006C51D1" w:rsidP="00F169A8">
            <w:pPr>
              <w:jc w:val="center"/>
              <w:rPr>
                <w:color w:val="000000"/>
              </w:rPr>
            </w:pPr>
            <w:r>
              <w:rPr>
                <w:color w:val="000000"/>
              </w:rPr>
              <w:t>7</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C62407" w:rsidRPr="005810FB" w:rsidRDefault="00FB7CC2" w:rsidP="00F169A8">
            <w:pPr>
              <w:jc w:val="center"/>
              <w:rPr>
                <w:color w:val="000000"/>
              </w:rPr>
            </w:pPr>
            <w:r>
              <w:rPr>
                <w:color w:val="000000"/>
              </w:rPr>
              <w:t>9</w:t>
            </w:r>
          </w:p>
        </w:tc>
        <w:tc>
          <w:tcPr>
            <w:tcW w:w="680" w:type="pct"/>
            <w:tcBorders>
              <w:top w:val="double" w:sz="4" w:space="0" w:color="auto"/>
              <w:left w:val="double" w:sz="4" w:space="0" w:color="auto"/>
              <w:bottom w:val="double" w:sz="4" w:space="0" w:color="auto"/>
              <w:right w:val="double" w:sz="4" w:space="0" w:color="auto"/>
            </w:tcBorders>
            <w:vAlign w:val="center"/>
          </w:tcPr>
          <w:p w:rsidR="00C62407" w:rsidRPr="005810FB" w:rsidRDefault="00A65CDB" w:rsidP="00AD5AF4">
            <w:pPr>
              <w:jc w:val="center"/>
            </w:pPr>
            <w:r>
              <w:t>+</w:t>
            </w:r>
            <w:r w:rsidR="006C51D1">
              <w:t>28,6</w:t>
            </w:r>
            <w:r w:rsidR="00FB7CC2">
              <w:t>%</w:t>
            </w:r>
          </w:p>
        </w:tc>
        <w:tc>
          <w:tcPr>
            <w:tcW w:w="720" w:type="pct"/>
            <w:tcBorders>
              <w:top w:val="double" w:sz="4" w:space="0" w:color="auto"/>
              <w:left w:val="double" w:sz="4" w:space="0" w:color="auto"/>
              <w:bottom w:val="double" w:sz="4" w:space="0" w:color="auto"/>
              <w:right w:val="double" w:sz="4" w:space="0" w:color="auto"/>
            </w:tcBorders>
            <w:vAlign w:val="center"/>
          </w:tcPr>
          <w:p w:rsidR="00C62407" w:rsidRPr="00A65CDB" w:rsidRDefault="00A65CDB" w:rsidP="00F169A8">
            <w:pPr>
              <w:jc w:val="center"/>
              <w:rPr>
                <w:b/>
                <w:color w:val="000000"/>
              </w:rPr>
            </w:pPr>
            <w:r w:rsidRPr="00A65CDB">
              <w:rPr>
                <w:b/>
                <w:color w:val="000000"/>
              </w:rPr>
              <w:t>-</w:t>
            </w:r>
          </w:p>
        </w:tc>
        <w:tc>
          <w:tcPr>
            <w:tcW w:w="392" w:type="pct"/>
            <w:tcBorders>
              <w:top w:val="double" w:sz="4" w:space="0" w:color="auto"/>
              <w:left w:val="double" w:sz="4" w:space="0" w:color="auto"/>
              <w:bottom w:val="double" w:sz="4" w:space="0" w:color="auto"/>
              <w:right w:val="double" w:sz="4" w:space="0" w:color="auto"/>
            </w:tcBorders>
            <w:vAlign w:val="center"/>
          </w:tcPr>
          <w:p w:rsidR="00C62407" w:rsidRPr="00A65CDB" w:rsidRDefault="00A65CDB" w:rsidP="00F169A8">
            <w:pPr>
              <w:jc w:val="center"/>
              <w:rPr>
                <w:b/>
                <w:color w:val="000000"/>
              </w:rPr>
            </w:pPr>
            <w:r w:rsidRPr="00A65CDB">
              <w:rPr>
                <w:b/>
                <w:color w:val="000000"/>
              </w:rPr>
              <w:t>-</w:t>
            </w:r>
          </w:p>
        </w:tc>
        <w:tc>
          <w:tcPr>
            <w:tcW w:w="416" w:type="pct"/>
            <w:tcBorders>
              <w:top w:val="double" w:sz="4" w:space="0" w:color="auto"/>
              <w:left w:val="double" w:sz="4" w:space="0" w:color="auto"/>
              <w:bottom w:val="double" w:sz="4" w:space="0" w:color="auto"/>
              <w:right w:val="double" w:sz="4" w:space="0" w:color="auto"/>
            </w:tcBorders>
            <w:shd w:val="clear" w:color="auto" w:fill="D9D9D9"/>
            <w:vAlign w:val="center"/>
          </w:tcPr>
          <w:p w:rsidR="00C62407" w:rsidRPr="00A65CDB" w:rsidRDefault="00A65CDB" w:rsidP="00F169A8">
            <w:pPr>
              <w:jc w:val="center"/>
              <w:rPr>
                <w:b/>
                <w:color w:val="000000"/>
              </w:rPr>
            </w:pPr>
            <w:r w:rsidRPr="00A65CDB">
              <w:rPr>
                <w:b/>
                <w:color w:val="000000"/>
              </w:rPr>
              <w:t>-</w:t>
            </w:r>
          </w:p>
        </w:tc>
        <w:tc>
          <w:tcPr>
            <w:tcW w:w="356" w:type="pct"/>
            <w:tcBorders>
              <w:top w:val="double" w:sz="4" w:space="0" w:color="auto"/>
              <w:left w:val="double" w:sz="4" w:space="0" w:color="auto"/>
              <w:bottom w:val="double" w:sz="4" w:space="0" w:color="auto"/>
              <w:right w:val="double" w:sz="4" w:space="0" w:color="auto"/>
            </w:tcBorders>
            <w:vAlign w:val="center"/>
          </w:tcPr>
          <w:p w:rsidR="00C62407" w:rsidRPr="00A65CDB" w:rsidRDefault="00A65CDB" w:rsidP="00F169A8">
            <w:pPr>
              <w:jc w:val="center"/>
              <w:rPr>
                <w:b/>
              </w:rPr>
            </w:pPr>
            <w:r w:rsidRPr="00A65CDB">
              <w:rPr>
                <w:b/>
              </w:rPr>
              <w:t>-</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C62407" w:rsidRPr="00A65CDB" w:rsidRDefault="00A65CDB" w:rsidP="00F169A8">
            <w:pPr>
              <w:jc w:val="center"/>
              <w:rPr>
                <w:b/>
              </w:rPr>
            </w:pPr>
            <w:r w:rsidRPr="00A65CDB">
              <w:rPr>
                <w:b/>
              </w:rPr>
              <w:t>-</w:t>
            </w:r>
          </w:p>
        </w:tc>
      </w:tr>
      <w:tr w:rsidR="00C62407" w:rsidRPr="00263A15" w:rsidTr="00E95101">
        <w:trPr>
          <w:jc w:val="center"/>
        </w:trPr>
        <w:tc>
          <w:tcPr>
            <w:tcW w:w="1322" w:type="pct"/>
            <w:tcBorders>
              <w:top w:val="double" w:sz="4" w:space="0" w:color="auto"/>
              <w:left w:val="double" w:sz="4" w:space="0" w:color="auto"/>
              <w:bottom w:val="double" w:sz="4" w:space="0" w:color="auto"/>
              <w:right w:val="double" w:sz="4" w:space="0" w:color="auto"/>
            </w:tcBorders>
            <w:vAlign w:val="bottom"/>
          </w:tcPr>
          <w:p w:rsidR="00C62407" w:rsidRPr="005810FB" w:rsidRDefault="00C62407" w:rsidP="00F169A8">
            <w:pPr>
              <w:rPr>
                <w:color w:val="000000"/>
              </w:rPr>
            </w:pPr>
            <w:r>
              <w:rPr>
                <w:color w:val="000000"/>
              </w:rPr>
              <w:t>Нарушение правил устройства и эксплуатации печей</w:t>
            </w:r>
          </w:p>
        </w:tc>
        <w:tc>
          <w:tcPr>
            <w:tcW w:w="393" w:type="pct"/>
            <w:tcBorders>
              <w:top w:val="double" w:sz="4" w:space="0" w:color="auto"/>
              <w:left w:val="double" w:sz="4" w:space="0" w:color="auto"/>
              <w:bottom w:val="double" w:sz="4" w:space="0" w:color="auto"/>
              <w:right w:val="double" w:sz="4" w:space="0" w:color="auto"/>
            </w:tcBorders>
            <w:vAlign w:val="center"/>
          </w:tcPr>
          <w:p w:rsidR="00C62407" w:rsidRPr="005810FB" w:rsidRDefault="006C51D1" w:rsidP="00F169A8">
            <w:pPr>
              <w:jc w:val="center"/>
              <w:rPr>
                <w:color w:val="000000"/>
              </w:rPr>
            </w:pPr>
            <w:r>
              <w:rPr>
                <w:color w:val="000000"/>
              </w:rPr>
              <w:t>4</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C62407" w:rsidRPr="005810FB" w:rsidRDefault="00A65CDB" w:rsidP="00F169A8">
            <w:pPr>
              <w:jc w:val="center"/>
              <w:rPr>
                <w:color w:val="000000"/>
              </w:rPr>
            </w:pPr>
            <w:r>
              <w:rPr>
                <w:color w:val="000000"/>
              </w:rPr>
              <w:t>1</w:t>
            </w:r>
          </w:p>
        </w:tc>
        <w:tc>
          <w:tcPr>
            <w:tcW w:w="680" w:type="pct"/>
            <w:tcBorders>
              <w:top w:val="double" w:sz="4" w:space="0" w:color="auto"/>
              <w:left w:val="double" w:sz="4" w:space="0" w:color="auto"/>
              <w:bottom w:val="double" w:sz="4" w:space="0" w:color="auto"/>
              <w:right w:val="double" w:sz="4" w:space="0" w:color="auto"/>
            </w:tcBorders>
            <w:vAlign w:val="center"/>
          </w:tcPr>
          <w:p w:rsidR="00C62407" w:rsidRPr="005810FB" w:rsidRDefault="006C51D1" w:rsidP="00E95101">
            <w:pPr>
              <w:jc w:val="center"/>
            </w:pPr>
            <w:r>
              <w:t>-в 4</w:t>
            </w:r>
            <w:r w:rsidR="00FB7CC2">
              <w:t xml:space="preserve"> р.</w:t>
            </w:r>
          </w:p>
        </w:tc>
        <w:tc>
          <w:tcPr>
            <w:tcW w:w="720" w:type="pct"/>
            <w:tcBorders>
              <w:top w:val="double" w:sz="4" w:space="0" w:color="auto"/>
              <w:left w:val="double" w:sz="4" w:space="0" w:color="auto"/>
              <w:bottom w:val="double" w:sz="4" w:space="0" w:color="auto"/>
              <w:right w:val="double" w:sz="4" w:space="0" w:color="auto"/>
            </w:tcBorders>
            <w:vAlign w:val="center"/>
          </w:tcPr>
          <w:p w:rsidR="00C62407" w:rsidRPr="00A65CDB" w:rsidRDefault="00A65CDB" w:rsidP="00F169A8">
            <w:pPr>
              <w:jc w:val="center"/>
              <w:rPr>
                <w:b/>
                <w:color w:val="000000"/>
              </w:rPr>
            </w:pPr>
            <w:r w:rsidRPr="00A65CDB">
              <w:rPr>
                <w:b/>
                <w:color w:val="000000"/>
              </w:rPr>
              <w:t>-</w:t>
            </w:r>
          </w:p>
        </w:tc>
        <w:tc>
          <w:tcPr>
            <w:tcW w:w="392" w:type="pct"/>
            <w:tcBorders>
              <w:top w:val="double" w:sz="4" w:space="0" w:color="auto"/>
              <w:left w:val="double" w:sz="4" w:space="0" w:color="auto"/>
              <w:bottom w:val="double" w:sz="4" w:space="0" w:color="auto"/>
              <w:right w:val="double" w:sz="4" w:space="0" w:color="auto"/>
            </w:tcBorders>
            <w:vAlign w:val="center"/>
          </w:tcPr>
          <w:p w:rsidR="00C62407" w:rsidRPr="00A65CDB" w:rsidRDefault="00A65CDB" w:rsidP="00F169A8">
            <w:pPr>
              <w:jc w:val="center"/>
              <w:rPr>
                <w:b/>
                <w:color w:val="000000"/>
              </w:rPr>
            </w:pPr>
            <w:r w:rsidRPr="00A65CDB">
              <w:rPr>
                <w:b/>
                <w:color w:val="000000"/>
              </w:rPr>
              <w:t>-</w:t>
            </w:r>
          </w:p>
        </w:tc>
        <w:tc>
          <w:tcPr>
            <w:tcW w:w="416" w:type="pct"/>
            <w:tcBorders>
              <w:top w:val="double" w:sz="4" w:space="0" w:color="auto"/>
              <w:left w:val="double" w:sz="4" w:space="0" w:color="auto"/>
              <w:bottom w:val="double" w:sz="4" w:space="0" w:color="auto"/>
              <w:right w:val="double" w:sz="4" w:space="0" w:color="auto"/>
            </w:tcBorders>
            <w:shd w:val="clear" w:color="auto" w:fill="D9D9D9"/>
            <w:vAlign w:val="center"/>
          </w:tcPr>
          <w:p w:rsidR="00C62407" w:rsidRPr="00A65CDB" w:rsidRDefault="00A65CDB" w:rsidP="00F169A8">
            <w:pPr>
              <w:jc w:val="center"/>
              <w:rPr>
                <w:b/>
                <w:color w:val="000000"/>
              </w:rPr>
            </w:pPr>
            <w:r w:rsidRPr="00A65CDB">
              <w:rPr>
                <w:b/>
                <w:color w:val="000000"/>
              </w:rPr>
              <w:t>-</w:t>
            </w:r>
          </w:p>
        </w:tc>
        <w:tc>
          <w:tcPr>
            <w:tcW w:w="356" w:type="pct"/>
            <w:tcBorders>
              <w:top w:val="double" w:sz="4" w:space="0" w:color="auto"/>
              <w:left w:val="double" w:sz="4" w:space="0" w:color="auto"/>
              <w:bottom w:val="double" w:sz="4" w:space="0" w:color="auto"/>
              <w:right w:val="double" w:sz="4" w:space="0" w:color="auto"/>
            </w:tcBorders>
            <w:vAlign w:val="center"/>
          </w:tcPr>
          <w:p w:rsidR="00C62407" w:rsidRPr="00A65CDB" w:rsidRDefault="00A65CDB" w:rsidP="00F169A8">
            <w:pPr>
              <w:jc w:val="center"/>
              <w:rPr>
                <w:b/>
              </w:rPr>
            </w:pPr>
            <w:r w:rsidRPr="00A65CDB">
              <w:rPr>
                <w:b/>
              </w:rPr>
              <w:t>-</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C62407" w:rsidRPr="00A65CDB" w:rsidRDefault="00A65CDB" w:rsidP="00F169A8">
            <w:pPr>
              <w:jc w:val="center"/>
              <w:rPr>
                <w:b/>
              </w:rPr>
            </w:pPr>
            <w:r w:rsidRPr="00A65CDB">
              <w:rPr>
                <w:b/>
              </w:rPr>
              <w:t>-</w:t>
            </w:r>
          </w:p>
        </w:tc>
      </w:tr>
      <w:tr w:rsidR="007C7849" w:rsidRPr="00263A15" w:rsidTr="00E95101">
        <w:trPr>
          <w:jc w:val="center"/>
        </w:trPr>
        <w:tc>
          <w:tcPr>
            <w:tcW w:w="1322" w:type="pct"/>
            <w:tcBorders>
              <w:top w:val="double" w:sz="4" w:space="0" w:color="auto"/>
              <w:left w:val="double" w:sz="4" w:space="0" w:color="auto"/>
              <w:bottom w:val="double" w:sz="4" w:space="0" w:color="auto"/>
              <w:right w:val="double" w:sz="4" w:space="0" w:color="auto"/>
            </w:tcBorders>
            <w:vAlign w:val="bottom"/>
          </w:tcPr>
          <w:p w:rsidR="007C7849" w:rsidRDefault="007C7849" w:rsidP="00F169A8">
            <w:pPr>
              <w:rPr>
                <w:color w:val="000000"/>
              </w:rPr>
            </w:pPr>
            <w:r>
              <w:rPr>
                <w:color w:val="000000"/>
              </w:rPr>
              <w:t xml:space="preserve">Неосторожное обращение с огнём </w:t>
            </w:r>
          </w:p>
        </w:tc>
        <w:tc>
          <w:tcPr>
            <w:tcW w:w="393" w:type="pct"/>
            <w:tcBorders>
              <w:top w:val="double" w:sz="4" w:space="0" w:color="auto"/>
              <w:left w:val="double" w:sz="4" w:space="0" w:color="auto"/>
              <w:bottom w:val="double" w:sz="4" w:space="0" w:color="auto"/>
              <w:right w:val="double" w:sz="4" w:space="0" w:color="auto"/>
            </w:tcBorders>
            <w:vAlign w:val="center"/>
          </w:tcPr>
          <w:p w:rsidR="007C7849" w:rsidRDefault="00AD5AF4" w:rsidP="00F169A8">
            <w:pPr>
              <w:jc w:val="center"/>
              <w:rPr>
                <w:color w:val="000000"/>
              </w:rPr>
            </w:pPr>
            <w:r>
              <w:rPr>
                <w:color w:val="000000"/>
              </w:rPr>
              <w:t>1</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7C7849" w:rsidRDefault="00FB7CC2" w:rsidP="00F169A8">
            <w:pPr>
              <w:jc w:val="center"/>
              <w:rPr>
                <w:color w:val="000000"/>
              </w:rPr>
            </w:pPr>
            <w:r>
              <w:rPr>
                <w:color w:val="000000"/>
              </w:rPr>
              <w:t>4</w:t>
            </w:r>
          </w:p>
        </w:tc>
        <w:tc>
          <w:tcPr>
            <w:tcW w:w="680" w:type="pct"/>
            <w:tcBorders>
              <w:top w:val="double" w:sz="4" w:space="0" w:color="auto"/>
              <w:left w:val="double" w:sz="4" w:space="0" w:color="auto"/>
              <w:bottom w:val="double" w:sz="4" w:space="0" w:color="auto"/>
              <w:right w:val="double" w:sz="4" w:space="0" w:color="auto"/>
            </w:tcBorders>
            <w:vAlign w:val="center"/>
          </w:tcPr>
          <w:p w:rsidR="007C7849" w:rsidRDefault="00FB7CC2" w:rsidP="00AD5AF4">
            <w:pPr>
              <w:jc w:val="center"/>
            </w:pPr>
            <w:r>
              <w:t>+ в 4</w:t>
            </w:r>
            <w:r w:rsidR="00E95101">
              <w:t xml:space="preserve"> р.</w:t>
            </w:r>
          </w:p>
        </w:tc>
        <w:tc>
          <w:tcPr>
            <w:tcW w:w="720" w:type="pct"/>
            <w:tcBorders>
              <w:top w:val="double" w:sz="4" w:space="0" w:color="auto"/>
              <w:left w:val="double" w:sz="4" w:space="0" w:color="auto"/>
              <w:bottom w:val="double" w:sz="4" w:space="0" w:color="auto"/>
              <w:right w:val="double" w:sz="4" w:space="0" w:color="auto"/>
            </w:tcBorders>
            <w:vAlign w:val="center"/>
          </w:tcPr>
          <w:p w:rsidR="007C7849" w:rsidRPr="00A65CDB" w:rsidRDefault="007C7849" w:rsidP="00F169A8">
            <w:pPr>
              <w:jc w:val="center"/>
              <w:rPr>
                <w:b/>
                <w:color w:val="000000"/>
              </w:rPr>
            </w:pPr>
            <w:r>
              <w:rPr>
                <w:b/>
                <w:color w:val="000000"/>
              </w:rPr>
              <w:t>-</w:t>
            </w:r>
          </w:p>
        </w:tc>
        <w:tc>
          <w:tcPr>
            <w:tcW w:w="392" w:type="pct"/>
            <w:tcBorders>
              <w:top w:val="double" w:sz="4" w:space="0" w:color="auto"/>
              <w:left w:val="double" w:sz="4" w:space="0" w:color="auto"/>
              <w:bottom w:val="double" w:sz="4" w:space="0" w:color="auto"/>
              <w:right w:val="double" w:sz="4" w:space="0" w:color="auto"/>
            </w:tcBorders>
            <w:vAlign w:val="center"/>
          </w:tcPr>
          <w:p w:rsidR="007C7849" w:rsidRPr="00A65CDB" w:rsidRDefault="007C7849" w:rsidP="00F169A8">
            <w:pPr>
              <w:jc w:val="center"/>
              <w:rPr>
                <w:b/>
                <w:color w:val="000000"/>
              </w:rPr>
            </w:pPr>
            <w:r>
              <w:rPr>
                <w:b/>
                <w:color w:val="000000"/>
              </w:rPr>
              <w:t>-</w:t>
            </w:r>
          </w:p>
        </w:tc>
        <w:tc>
          <w:tcPr>
            <w:tcW w:w="416" w:type="pct"/>
            <w:tcBorders>
              <w:top w:val="double" w:sz="4" w:space="0" w:color="auto"/>
              <w:left w:val="double" w:sz="4" w:space="0" w:color="auto"/>
              <w:bottom w:val="double" w:sz="4" w:space="0" w:color="auto"/>
              <w:right w:val="double" w:sz="4" w:space="0" w:color="auto"/>
            </w:tcBorders>
            <w:shd w:val="clear" w:color="auto" w:fill="D9D9D9"/>
            <w:vAlign w:val="center"/>
          </w:tcPr>
          <w:p w:rsidR="007C7849" w:rsidRPr="00A65CDB" w:rsidRDefault="007C7849" w:rsidP="00F169A8">
            <w:pPr>
              <w:jc w:val="center"/>
              <w:rPr>
                <w:b/>
                <w:color w:val="000000"/>
              </w:rPr>
            </w:pPr>
            <w:r>
              <w:rPr>
                <w:b/>
                <w:color w:val="000000"/>
              </w:rPr>
              <w:t>-</w:t>
            </w:r>
          </w:p>
        </w:tc>
        <w:tc>
          <w:tcPr>
            <w:tcW w:w="356" w:type="pct"/>
            <w:tcBorders>
              <w:top w:val="double" w:sz="4" w:space="0" w:color="auto"/>
              <w:left w:val="double" w:sz="4" w:space="0" w:color="auto"/>
              <w:bottom w:val="double" w:sz="4" w:space="0" w:color="auto"/>
              <w:right w:val="double" w:sz="4" w:space="0" w:color="auto"/>
            </w:tcBorders>
            <w:vAlign w:val="center"/>
          </w:tcPr>
          <w:p w:rsidR="007C7849" w:rsidRPr="00A65CDB" w:rsidRDefault="007C7849" w:rsidP="00F169A8">
            <w:pPr>
              <w:jc w:val="center"/>
              <w:rPr>
                <w:b/>
              </w:rPr>
            </w:pPr>
            <w:r>
              <w:rPr>
                <w:b/>
              </w:rPr>
              <w:t>-</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7C7849" w:rsidRPr="00A65CDB" w:rsidRDefault="007C7849" w:rsidP="00F169A8">
            <w:pPr>
              <w:jc w:val="center"/>
              <w:rPr>
                <w:b/>
              </w:rPr>
            </w:pPr>
            <w:r>
              <w:rPr>
                <w:b/>
              </w:rPr>
              <w:t>-</w:t>
            </w:r>
          </w:p>
        </w:tc>
      </w:tr>
      <w:tr w:rsidR="0049573B" w:rsidRPr="00263A15" w:rsidTr="00E95101">
        <w:trPr>
          <w:jc w:val="center"/>
        </w:trPr>
        <w:tc>
          <w:tcPr>
            <w:tcW w:w="1322" w:type="pct"/>
            <w:tcBorders>
              <w:top w:val="double" w:sz="4" w:space="0" w:color="auto"/>
              <w:left w:val="double" w:sz="4" w:space="0" w:color="auto"/>
              <w:bottom w:val="double" w:sz="4" w:space="0" w:color="auto"/>
              <w:right w:val="double" w:sz="4" w:space="0" w:color="auto"/>
            </w:tcBorders>
            <w:vAlign w:val="bottom"/>
          </w:tcPr>
          <w:p w:rsidR="0049573B" w:rsidRDefault="0049573B" w:rsidP="00F169A8">
            <w:pPr>
              <w:rPr>
                <w:color w:val="000000"/>
              </w:rPr>
            </w:pPr>
            <w:r>
              <w:rPr>
                <w:color w:val="000000"/>
              </w:rPr>
              <w:t>Неустановленные причины</w:t>
            </w:r>
          </w:p>
        </w:tc>
        <w:tc>
          <w:tcPr>
            <w:tcW w:w="393" w:type="pct"/>
            <w:tcBorders>
              <w:top w:val="double" w:sz="4" w:space="0" w:color="auto"/>
              <w:left w:val="double" w:sz="4" w:space="0" w:color="auto"/>
              <w:bottom w:val="double" w:sz="4" w:space="0" w:color="auto"/>
              <w:right w:val="double" w:sz="4" w:space="0" w:color="auto"/>
            </w:tcBorders>
            <w:vAlign w:val="center"/>
          </w:tcPr>
          <w:p w:rsidR="0049573B" w:rsidRDefault="0049573B" w:rsidP="00F169A8">
            <w:pPr>
              <w:jc w:val="center"/>
              <w:rPr>
                <w:color w:val="000000"/>
              </w:rPr>
            </w:pPr>
            <w:r>
              <w:rPr>
                <w:color w:val="000000"/>
              </w:rPr>
              <w:t>0</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49573B" w:rsidRDefault="00FB7CC2" w:rsidP="00F169A8">
            <w:pPr>
              <w:jc w:val="center"/>
              <w:rPr>
                <w:color w:val="000000"/>
              </w:rPr>
            </w:pPr>
            <w:r>
              <w:rPr>
                <w:color w:val="000000"/>
              </w:rPr>
              <w:t>1</w:t>
            </w:r>
          </w:p>
        </w:tc>
        <w:tc>
          <w:tcPr>
            <w:tcW w:w="680" w:type="pct"/>
            <w:tcBorders>
              <w:top w:val="double" w:sz="4" w:space="0" w:color="auto"/>
              <w:left w:val="double" w:sz="4" w:space="0" w:color="auto"/>
              <w:bottom w:val="double" w:sz="4" w:space="0" w:color="auto"/>
              <w:right w:val="double" w:sz="4" w:space="0" w:color="auto"/>
            </w:tcBorders>
            <w:vAlign w:val="center"/>
          </w:tcPr>
          <w:p w:rsidR="0049573B" w:rsidRDefault="0049573B" w:rsidP="00F169A8">
            <w:pPr>
              <w:jc w:val="center"/>
            </w:pPr>
            <w:r>
              <w:t>+100%</w:t>
            </w:r>
          </w:p>
        </w:tc>
        <w:tc>
          <w:tcPr>
            <w:tcW w:w="720" w:type="pct"/>
            <w:tcBorders>
              <w:top w:val="double" w:sz="4" w:space="0" w:color="auto"/>
              <w:left w:val="double" w:sz="4" w:space="0" w:color="auto"/>
              <w:bottom w:val="double" w:sz="4" w:space="0" w:color="auto"/>
              <w:right w:val="double" w:sz="4" w:space="0" w:color="auto"/>
            </w:tcBorders>
            <w:vAlign w:val="center"/>
          </w:tcPr>
          <w:p w:rsidR="0049573B" w:rsidRDefault="0049573B" w:rsidP="00F169A8">
            <w:pPr>
              <w:jc w:val="center"/>
              <w:rPr>
                <w:b/>
                <w:color w:val="000000"/>
              </w:rPr>
            </w:pPr>
            <w:r>
              <w:rPr>
                <w:b/>
                <w:color w:val="000000"/>
              </w:rPr>
              <w:t>-</w:t>
            </w:r>
          </w:p>
        </w:tc>
        <w:tc>
          <w:tcPr>
            <w:tcW w:w="392" w:type="pct"/>
            <w:tcBorders>
              <w:top w:val="double" w:sz="4" w:space="0" w:color="auto"/>
              <w:left w:val="double" w:sz="4" w:space="0" w:color="auto"/>
              <w:bottom w:val="double" w:sz="4" w:space="0" w:color="auto"/>
              <w:right w:val="double" w:sz="4" w:space="0" w:color="auto"/>
            </w:tcBorders>
            <w:vAlign w:val="center"/>
          </w:tcPr>
          <w:p w:rsidR="0049573B" w:rsidRDefault="0049573B" w:rsidP="00F169A8">
            <w:pPr>
              <w:jc w:val="center"/>
              <w:rPr>
                <w:b/>
                <w:color w:val="000000"/>
              </w:rPr>
            </w:pPr>
            <w:r>
              <w:rPr>
                <w:b/>
                <w:color w:val="000000"/>
              </w:rPr>
              <w:t>-</w:t>
            </w:r>
          </w:p>
        </w:tc>
        <w:tc>
          <w:tcPr>
            <w:tcW w:w="416" w:type="pct"/>
            <w:tcBorders>
              <w:top w:val="double" w:sz="4" w:space="0" w:color="auto"/>
              <w:left w:val="double" w:sz="4" w:space="0" w:color="auto"/>
              <w:bottom w:val="double" w:sz="4" w:space="0" w:color="auto"/>
              <w:right w:val="double" w:sz="4" w:space="0" w:color="auto"/>
            </w:tcBorders>
            <w:shd w:val="clear" w:color="auto" w:fill="D9D9D9"/>
            <w:vAlign w:val="center"/>
          </w:tcPr>
          <w:p w:rsidR="0049573B" w:rsidRDefault="0049573B" w:rsidP="00F169A8">
            <w:pPr>
              <w:jc w:val="center"/>
              <w:rPr>
                <w:b/>
                <w:color w:val="000000"/>
              </w:rPr>
            </w:pPr>
            <w:r>
              <w:rPr>
                <w:b/>
                <w:color w:val="000000"/>
              </w:rPr>
              <w:t>-</w:t>
            </w:r>
          </w:p>
        </w:tc>
        <w:tc>
          <w:tcPr>
            <w:tcW w:w="356" w:type="pct"/>
            <w:tcBorders>
              <w:top w:val="double" w:sz="4" w:space="0" w:color="auto"/>
              <w:left w:val="double" w:sz="4" w:space="0" w:color="auto"/>
              <w:bottom w:val="double" w:sz="4" w:space="0" w:color="auto"/>
              <w:right w:val="double" w:sz="4" w:space="0" w:color="auto"/>
            </w:tcBorders>
            <w:vAlign w:val="center"/>
          </w:tcPr>
          <w:p w:rsidR="0049573B" w:rsidRDefault="0049573B" w:rsidP="00F169A8">
            <w:pPr>
              <w:jc w:val="center"/>
              <w:rPr>
                <w:b/>
              </w:rPr>
            </w:pPr>
            <w:r>
              <w:rPr>
                <w:b/>
              </w:rPr>
              <w:t>-</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49573B" w:rsidRDefault="0049573B" w:rsidP="00F169A8">
            <w:pPr>
              <w:jc w:val="center"/>
              <w:rPr>
                <w:b/>
              </w:rPr>
            </w:pPr>
            <w:r>
              <w:rPr>
                <w:b/>
              </w:rPr>
              <w:t>-</w:t>
            </w:r>
          </w:p>
        </w:tc>
      </w:tr>
      <w:tr w:rsidR="00C62407" w:rsidRPr="00263A15" w:rsidTr="00E95101">
        <w:trPr>
          <w:jc w:val="center"/>
        </w:trPr>
        <w:tc>
          <w:tcPr>
            <w:tcW w:w="1322" w:type="pct"/>
            <w:tcBorders>
              <w:top w:val="double" w:sz="4" w:space="0" w:color="auto"/>
              <w:left w:val="double" w:sz="4" w:space="0" w:color="auto"/>
              <w:bottom w:val="double" w:sz="4" w:space="0" w:color="auto"/>
              <w:right w:val="double" w:sz="4" w:space="0" w:color="auto"/>
            </w:tcBorders>
            <w:vAlign w:val="bottom"/>
          </w:tcPr>
          <w:p w:rsidR="00C62407" w:rsidRPr="00A30910" w:rsidRDefault="00C62407" w:rsidP="00F169A8">
            <w:pPr>
              <w:rPr>
                <w:b/>
                <w:color w:val="000000"/>
              </w:rPr>
            </w:pPr>
            <w:r w:rsidRPr="00A30910">
              <w:rPr>
                <w:b/>
                <w:color w:val="000000"/>
              </w:rPr>
              <w:t>ИТОГО:</w:t>
            </w:r>
          </w:p>
        </w:tc>
        <w:tc>
          <w:tcPr>
            <w:tcW w:w="393" w:type="pct"/>
            <w:tcBorders>
              <w:top w:val="double" w:sz="4" w:space="0" w:color="auto"/>
              <w:left w:val="double" w:sz="4" w:space="0" w:color="auto"/>
              <w:bottom w:val="double" w:sz="4" w:space="0" w:color="auto"/>
              <w:right w:val="double" w:sz="4" w:space="0" w:color="auto"/>
            </w:tcBorders>
            <w:vAlign w:val="center"/>
          </w:tcPr>
          <w:p w:rsidR="00C62407" w:rsidRPr="00A30910" w:rsidRDefault="006C51D1" w:rsidP="00F169A8">
            <w:pPr>
              <w:jc w:val="center"/>
              <w:rPr>
                <w:b/>
                <w:color w:val="000000"/>
              </w:rPr>
            </w:pPr>
            <w:r>
              <w:rPr>
                <w:b/>
                <w:color w:val="000000"/>
              </w:rPr>
              <w:t>12</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C62407" w:rsidRPr="00A30910" w:rsidRDefault="00AD5AF4" w:rsidP="00F169A8">
            <w:pPr>
              <w:jc w:val="center"/>
              <w:rPr>
                <w:b/>
                <w:color w:val="000000"/>
              </w:rPr>
            </w:pPr>
            <w:r>
              <w:rPr>
                <w:b/>
                <w:color w:val="000000"/>
              </w:rPr>
              <w:t>1</w:t>
            </w:r>
            <w:r w:rsidR="00FB7CC2">
              <w:rPr>
                <w:b/>
                <w:color w:val="000000"/>
              </w:rPr>
              <w:t>5</w:t>
            </w:r>
          </w:p>
        </w:tc>
        <w:tc>
          <w:tcPr>
            <w:tcW w:w="680" w:type="pct"/>
            <w:tcBorders>
              <w:top w:val="double" w:sz="4" w:space="0" w:color="auto"/>
              <w:left w:val="double" w:sz="4" w:space="0" w:color="auto"/>
              <w:bottom w:val="double" w:sz="4" w:space="0" w:color="auto"/>
              <w:right w:val="double" w:sz="4" w:space="0" w:color="auto"/>
            </w:tcBorders>
            <w:vAlign w:val="center"/>
          </w:tcPr>
          <w:p w:rsidR="00C62407" w:rsidRPr="00A30910" w:rsidRDefault="00A65CDB" w:rsidP="00682C49">
            <w:pPr>
              <w:jc w:val="center"/>
              <w:rPr>
                <w:b/>
              </w:rPr>
            </w:pPr>
            <w:r>
              <w:rPr>
                <w:b/>
              </w:rPr>
              <w:t>+</w:t>
            </w:r>
            <w:r w:rsidR="006C51D1">
              <w:rPr>
                <w:b/>
              </w:rPr>
              <w:t>25</w:t>
            </w:r>
            <w:r w:rsidR="00FB7CC2">
              <w:rPr>
                <w:b/>
              </w:rPr>
              <w:t xml:space="preserve"> %</w:t>
            </w:r>
          </w:p>
        </w:tc>
        <w:tc>
          <w:tcPr>
            <w:tcW w:w="720" w:type="pct"/>
            <w:tcBorders>
              <w:top w:val="double" w:sz="4" w:space="0" w:color="auto"/>
              <w:left w:val="double" w:sz="4" w:space="0" w:color="auto"/>
              <w:bottom w:val="double" w:sz="4" w:space="0" w:color="auto"/>
              <w:right w:val="double" w:sz="4" w:space="0" w:color="auto"/>
            </w:tcBorders>
            <w:vAlign w:val="center"/>
          </w:tcPr>
          <w:p w:rsidR="00C62407" w:rsidRPr="00A65CDB" w:rsidRDefault="00A65CDB" w:rsidP="00F169A8">
            <w:pPr>
              <w:jc w:val="center"/>
              <w:rPr>
                <w:color w:val="000000"/>
              </w:rPr>
            </w:pPr>
            <w:r w:rsidRPr="00A65CDB">
              <w:rPr>
                <w:color w:val="000000"/>
              </w:rPr>
              <w:t>-</w:t>
            </w:r>
          </w:p>
        </w:tc>
        <w:tc>
          <w:tcPr>
            <w:tcW w:w="392" w:type="pct"/>
            <w:tcBorders>
              <w:top w:val="double" w:sz="4" w:space="0" w:color="auto"/>
              <w:left w:val="double" w:sz="4" w:space="0" w:color="auto"/>
              <w:bottom w:val="double" w:sz="4" w:space="0" w:color="auto"/>
              <w:right w:val="double" w:sz="4" w:space="0" w:color="auto"/>
            </w:tcBorders>
            <w:vAlign w:val="center"/>
          </w:tcPr>
          <w:p w:rsidR="00C62407" w:rsidRPr="00A65CDB" w:rsidRDefault="00A65CDB" w:rsidP="00F169A8">
            <w:pPr>
              <w:jc w:val="center"/>
              <w:rPr>
                <w:color w:val="000000"/>
              </w:rPr>
            </w:pPr>
            <w:r w:rsidRPr="00A65CDB">
              <w:rPr>
                <w:color w:val="000000"/>
              </w:rPr>
              <w:t>-</w:t>
            </w:r>
          </w:p>
        </w:tc>
        <w:tc>
          <w:tcPr>
            <w:tcW w:w="416" w:type="pct"/>
            <w:tcBorders>
              <w:top w:val="double" w:sz="4" w:space="0" w:color="auto"/>
              <w:left w:val="double" w:sz="4" w:space="0" w:color="auto"/>
              <w:bottom w:val="double" w:sz="4" w:space="0" w:color="auto"/>
              <w:right w:val="double" w:sz="4" w:space="0" w:color="auto"/>
            </w:tcBorders>
            <w:shd w:val="clear" w:color="auto" w:fill="D9D9D9"/>
            <w:vAlign w:val="center"/>
          </w:tcPr>
          <w:p w:rsidR="00C62407" w:rsidRPr="00A65CDB" w:rsidRDefault="00A65CDB" w:rsidP="00F169A8">
            <w:pPr>
              <w:jc w:val="center"/>
              <w:rPr>
                <w:color w:val="000000"/>
              </w:rPr>
            </w:pPr>
            <w:r w:rsidRPr="00A65CDB">
              <w:rPr>
                <w:color w:val="000000"/>
              </w:rPr>
              <w:t>-</w:t>
            </w:r>
          </w:p>
        </w:tc>
        <w:tc>
          <w:tcPr>
            <w:tcW w:w="356" w:type="pct"/>
            <w:tcBorders>
              <w:top w:val="double" w:sz="4" w:space="0" w:color="auto"/>
              <w:left w:val="double" w:sz="4" w:space="0" w:color="auto"/>
              <w:bottom w:val="double" w:sz="4" w:space="0" w:color="auto"/>
              <w:right w:val="double" w:sz="4" w:space="0" w:color="auto"/>
            </w:tcBorders>
            <w:vAlign w:val="center"/>
          </w:tcPr>
          <w:p w:rsidR="00C62407" w:rsidRPr="00A65CDB" w:rsidRDefault="00A65CDB" w:rsidP="00F169A8">
            <w:pPr>
              <w:jc w:val="center"/>
            </w:pPr>
            <w:r w:rsidRPr="00A65CDB">
              <w:t>-</w:t>
            </w:r>
          </w:p>
        </w:tc>
        <w:tc>
          <w:tcPr>
            <w:tcW w:w="361" w:type="pct"/>
            <w:tcBorders>
              <w:top w:val="double" w:sz="4" w:space="0" w:color="auto"/>
              <w:left w:val="double" w:sz="4" w:space="0" w:color="auto"/>
              <w:bottom w:val="double" w:sz="4" w:space="0" w:color="auto"/>
              <w:right w:val="double" w:sz="4" w:space="0" w:color="auto"/>
            </w:tcBorders>
            <w:shd w:val="clear" w:color="auto" w:fill="D9D9D9"/>
            <w:vAlign w:val="center"/>
          </w:tcPr>
          <w:p w:rsidR="00C62407" w:rsidRPr="00A65CDB" w:rsidRDefault="00A65CDB" w:rsidP="00F169A8">
            <w:pPr>
              <w:jc w:val="center"/>
            </w:pPr>
            <w:r w:rsidRPr="00A65CDB">
              <w:t>-</w:t>
            </w:r>
          </w:p>
        </w:tc>
      </w:tr>
    </w:tbl>
    <w:p w:rsidR="00A66682" w:rsidRDefault="00A66682" w:rsidP="00C62407">
      <w:pPr>
        <w:jc w:val="both"/>
        <w:rPr>
          <w:b/>
          <w:bCs/>
          <w:iCs/>
        </w:rPr>
      </w:pPr>
    </w:p>
    <w:p w:rsidR="00AC54D6" w:rsidRDefault="00AC54D6" w:rsidP="00C62407">
      <w:pPr>
        <w:ind w:firstLine="708"/>
        <w:jc w:val="both"/>
        <w:rPr>
          <w:b/>
          <w:sz w:val="26"/>
          <w:szCs w:val="26"/>
        </w:rPr>
      </w:pPr>
    </w:p>
    <w:p w:rsidR="00C62407" w:rsidRPr="0077705F" w:rsidRDefault="00C62407" w:rsidP="00C62407">
      <w:pPr>
        <w:ind w:firstLine="708"/>
        <w:jc w:val="both"/>
        <w:rPr>
          <w:sz w:val="26"/>
          <w:szCs w:val="26"/>
        </w:rPr>
      </w:pPr>
      <w:r>
        <w:rPr>
          <w:b/>
          <w:sz w:val="26"/>
          <w:szCs w:val="26"/>
        </w:rPr>
        <w:t xml:space="preserve">Описание пожаров произошедших </w:t>
      </w:r>
      <w:r w:rsidR="002A37B6">
        <w:rPr>
          <w:b/>
          <w:sz w:val="26"/>
          <w:szCs w:val="26"/>
        </w:rPr>
        <w:t>на объектах, расположенных на</w:t>
      </w:r>
      <w:r>
        <w:rPr>
          <w:b/>
          <w:sz w:val="26"/>
          <w:szCs w:val="26"/>
        </w:rPr>
        <w:t xml:space="preserve"> территориях </w:t>
      </w:r>
      <w:r w:rsidRPr="003905C9">
        <w:rPr>
          <w:b/>
          <w:sz w:val="26"/>
          <w:szCs w:val="26"/>
        </w:rPr>
        <w:t>садоводческих (огороднических) некоммерческих товариществ</w:t>
      </w:r>
      <w:r>
        <w:rPr>
          <w:b/>
          <w:sz w:val="26"/>
          <w:szCs w:val="26"/>
        </w:rPr>
        <w:t>:</w:t>
      </w:r>
    </w:p>
    <w:p w:rsidR="00C62407" w:rsidRDefault="00C62407" w:rsidP="00C62407">
      <w:pPr>
        <w:ind w:firstLine="709"/>
        <w:jc w:val="both"/>
        <w:rPr>
          <w:sz w:val="26"/>
          <w:szCs w:val="26"/>
        </w:rPr>
      </w:pPr>
      <w:r>
        <w:rPr>
          <w:b/>
          <w:sz w:val="26"/>
          <w:szCs w:val="26"/>
        </w:rPr>
        <w:t xml:space="preserve">- </w:t>
      </w:r>
      <w:r w:rsidR="00E35A33">
        <w:rPr>
          <w:sz w:val="26"/>
          <w:szCs w:val="26"/>
        </w:rPr>
        <w:t>02.01</w:t>
      </w:r>
      <w:r>
        <w:rPr>
          <w:sz w:val="26"/>
          <w:szCs w:val="26"/>
        </w:rPr>
        <w:t>.202</w:t>
      </w:r>
      <w:r w:rsidR="00E35A33">
        <w:rPr>
          <w:sz w:val="26"/>
          <w:szCs w:val="26"/>
        </w:rPr>
        <w:t>1</w:t>
      </w:r>
      <w:r>
        <w:rPr>
          <w:sz w:val="26"/>
          <w:szCs w:val="26"/>
        </w:rPr>
        <w:t xml:space="preserve"> произошёл</w:t>
      </w:r>
      <w:r w:rsidRPr="000C05E4">
        <w:rPr>
          <w:sz w:val="26"/>
          <w:szCs w:val="26"/>
        </w:rPr>
        <w:t xml:space="preserve"> пожар </w:t>
      </w:r>
      <w:r>
        <w:rPr>
          <w:b/>
          <w:sz w:val="26"/>
          <w:szCs w:val="26"/>
        </w:rPr>
        <w:t xml:space="preserve">в </w:t>
      </w:r>
      <w:r w:rsidR="00B1059E">
        <w:rPr>
          <w:b/>
          <w:sz w:val="26"/>
          <w:szCs w:val="26"/>
        </w:rPr>
        <w:t xml:space="preserve">одноквартирном </w:t>
      </w:r>
      <w:r>
        <w:rPr>
          <w:b/>
          <w:sz w:val="26"/>
          <w:szCs w:val="26"/>
        </w:rPr>
        <w:t>жилом доме</w:t>
      </w:r>
      <w:r>
        <w:rPr>
          <w:sz w:val="26"/>
          <w:szCs w:val="26"/>
        </w:rPr>
        <w:t>, расположенном</w:t>
      </w:r>
      <w:r w:rsidRPr="000C05E4">
        <w:rPr>
          <w:sz w:val="26"/>
          <w:szCs w:val="26"/>
        </w:rPr>
        <w:t xml:space="preserve"> по адресу: </w:t>
      </w:r>
      <w:r w:rsidR="00B1059E">
        <w:rPr>
          <w:sz w:val="26"/>
          <w:szCs w:val="26"/>
        </w:rPr>
        <w:t xml:space="preserve"> </w:t>
      </w:r>
      <w:r w:rsidRPr="000C05E4">
        <w:rPr>
          <w:sz w:val="26"/>
          <w:szCs w:val="26"/>
        </w:rPr>
        <w:t xml:space="preserve">г. Ханты-Мансийск, </w:t>
      </w:r>
      <w:r w:rsidR="00283E34">
        <w:rPr>
          <w:sz w:val="26"/>
          <w:szCs w:val="26"/>
        </w:rPr>
        <w:t>СОТ</w:t>
      </w:r>
      <w:r w:rsidR="00E35A33">
        <w:rPr>
          <w:sz w:val="26"/>
          <w:szCs w:val="26"/>
        </w:rPr>
        <w:t xml:space="preserve"> «Кедр», 4 линия, участок № 97</w:t>
      </w:r>
      <w:r>
        <w:rPr>
          <w:sz w:val="26"/>
          <w:szCs w:val="26"/>
        </w:rPr>
        <w:t>, в результате пожара строение дома по</w:t>
      </w:r>
      <w:r w:rsidR="00E35A33">
        <w:rPr>
          <w:sz w:val="26"/>
          <w:szCs w:val="26"/>
        </w:rPr>
        <w:t>вреждено на площади 3</w:t>
      </w:r>
      <w:r>
        <w:rPr>
          <w:sz w:val="26"/>
          <w:szCs w:val="26"/>
        </w:rPr>
        <w:t xml:space="preserve">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Pr="00F15147">
        <w:rPr>
          <w:sz w:val="26"/>
          <w:szCs w:val="26"/>
        </w:rPr>
        <w:t xml:space="preserve"> </w:t>
      </w:r>
      <w:r w:rsidR="00B966F8">
        <w:rPr>
          <w:sz w:val="26"/>
          <w:szCs w:val="26"/>
        </w:rPr>
        <w:t>неисправность</w:t>
      </w:r>
      <w:r w:rsidRPr="00C57D5F">
        <w:rPr>
          <w:sz w:val="26"/>
          <w:szCs w:val="26"/>
        </w:rPr>
        <w:t xml:space="preserve"> дымовой трубы.</w:t>
      </w:r>
    </w:p>
    <w:p w:rsidR="00C62407" w:rsidRDefault="00C62407" w:rsidP="00C62407">
      <w:pPr>
        <w:ind w:firstLine="709"/>
        <w:jc w:val="both"/>
        <w:rPr>
          <w:sz w:val="26"/>
          <w:szCs w:val="26"/>
        </w:rPr>
      </w:pPr>
      <w:r>
        <w:rPr>
          <w:b/>
          <w:sz w:val="26"/>
          <w:szCs w:val="26"/>
        </w:rPr>
        <w:t xml:space="preserve">- </w:t>
      </w:r>
      <w:r w:rsidR="00B966F8">
        <w:rPr>
          <w:sz w:val="26"/>
          <w:szCs w:val="26"/>
        </w:rPr>
        <w:t>02.01</w:t>
      </w:r>
      <w:r>
        <w:rPr>
          <w:sz w:val="26"/>
          <w:szCs w:val="26"/>
        </w:rPr>
        <w:t>.202</w:t>
      </w:r>
      <w:r w:rsidR="00B966F8">
        <w:rPr>
          <w:sz w:val="26"/>
          <w:szCs w:val="26"/>
        </w:rPr>
        <w:t>1</w:t>
      </w:r>
      <w:r>
        <w:rPr>
          <w:sz w:val="26"/>
          <w:szCs w:val="26"/>
        </w:rPr>
        <w:t xml:space="preserve"> произошёл</w:t>
      </w:r>
      <w:r w:rsidRPr="000C05E4">
        <w:rPr>
          <w:sz w:val="26"/>
          <w:szCs w:val="26"/>
        </w:rPr>
        <w:t xml:space="preserve"> пожар </w:t>
      </w:r>
      <w:r>
        <w:rPr>
          <w:b/>
          <w:sz w:val="26"/>
          <w:szCs w:val="26"/>
        </w:rPr>
        <w:t xml:space="preserve">в </w:t>
      </w:r>
      <w:r w:rsidR="00B1059E">
        <w:rPr>
          <w:b/>
          <w:sz w:val="26"/>
          <w:szCs w:val="26"/>
        </w:rPr>
        <w:t xml:space="preserve">одноквартирном </w:t>
      </w:r>
      <w:r w:rsidR="00B966F8">
        <w:rPr>
          <w:b/>
          <w:sz w:val="26"/>
          <w:szCs w:val="26"/>
        </w:rPr>
        <w:t>жилом</w:t>
      </w:r>
      <w:r>
        <w:rPr>
          <w:b/>
          <w:sz w:val="26"/>
          <w:szCs w:val="26"/>
        </w:rPr>
        <w:t xml:space="preserve"> доме</w:t>
      </w:r>
      <w:r>
        <w:rPr>
          <w:sz w:val="26"/>
          <w:szCs w:val="26"/>
        </w:rPr>
        <w:t>, расположенном</w:t>
      </w:r>
      <w:r w:rsidRPr="000C05E4">
        <w:rPr>
          <w:sz w:val="26"/>
          <w:szCs w:val="26"/>
        </w:rPr>
        <w:t xml:space="preserve"> по адресу:</w:t>
      </w:r>
      <w:r>
        <w:rPr>
          <w:sz w:val="26"/>
          <w:szCs w:val="26"/>
        </w:rPr>
        <w:t xml:space="preserve"> </w:t>
      </w:r>
      <w:r w:rsidRPr="000C05E4">
        <w:rPr>
          <w:sz w:val="26"/>
          <w:szCs w:val="26"/>
        </w:rPr>
        <w:t xml:space="preserve">г. Ханты-Мансийск, </w:t>
      </w:r>
      <w:r>
        <w:rPr>
          <w:sz w:val="26"/>
          <w:szCs w:val="26"/>
        </w:rPr>
        <w:t>СОТ «</w:t>
      </w:r>
      <w:r w:rsidR="00B966F8">
        <w:rPr>
          <w:sz w:val="26"/>
          <w:szCs w:val="26"/>
        </w:rPr>
        <w:t>Кооператор</w:t>
      </w:r>
      <w:r>
        <w:rPr>
          <w:sz w:val="26"/>
          <w:szCs w:val="26"/>
        </w:rPr>
        <w:t xml:space="preserve">», участок № </w:t>
      </w:r>
      <w:r w:rsidR="00B966F8">
        <w:rPr>
          <w:sz w:val="26"/>
          <w:szCs w:val="26"/>
        </w:rPr>
        <w:t>75</w:t>
      </w:r>
      <w:r>
        <w:rPr>
          <w:sz w:val="26"/>
          <w:szCs w:val="26"/>
        </w:rPr>
        <w:t>, в результате пожара строение дома повреждено на площади 1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Pr="00F15147">
        <w:rPr>
          <w:sz w:val="26"/>
          <w:szCs w:val="26"/>
        </w:rPr>
        <w:t xml:space="preserve"> </w:t>
      </w:r>
      <w:r w:rsidR="00B966F8">
        <w:rPr>
          <w:sz w:val="26"/>
          <w:szCs w:val="26"/>
        </w:rPr>
        <w:t>недостаток конструкции и изготовления электрооборудования.</w:t>
      </w:r>
    </w:p>
    <w:p w:rsidR="005D5571" w:rsidRDefault="005D5571" w:rsidP="005D5571">
      <w:pPr>
        <w:ind w:firstLine="709"/>
        <w:jc w:val="both"/>
        <w:rPr>
          <w:sz w:val="26"/>
          <w:szCs w:val="26"/>
        </w:rPr>
      </w:pPr>
      <w:r>
        <w:rPr>
          <w:b/>
          <w:sz w:val="26"/>
          <w:szCs w:val="26"/>
        </w:rPr>
        <w:t xml:space="preserve">- </w:t>
      </w:r>
      <w:r>
        <w:rPr>
          <w:sz w:val="26"/>
          <w:szCs w:val="26"/>
        </w:rPr>
        <w:t>09.02.2021 произошёл</w:t>
      </w:r>
      <w:r w:rsidRPr="000C05E4">
        <w:rPr>
          <w:sz w:val="26"/>
          <w:szCs w:val="26"/>
        </w:rPr>
        <w:t xml:space="preserve"> пожар </w:t>
      </w:r>
      <w:r>
        <w:rPr>
          <w:b/>
          <w:sz w:val="26"/>
          <w:szCs w:val="26"/>
        </w:rPr>
        <w:t>в жилом балке</w:t>
      </w:r>
      <w:r>
        <w:rPr>
          <w:sz w:val="26"/>
          <w:szCs w:val="26"/>
        </w:rPr>
        <w:t>, расположенном</w:t>
      </w:r>
      <w:r w:rsidRPr="000C05E4">
        <w:rPr>
          <w:sz w:val="26"/>
          <w:szCs w:val="26"/>
        </w:rPr>
        <w:t xml:space="preserve"> по адресу: </w:t>
      </w:r>
      <w:r>
        <w:rPr>
          <w:sz w:val="26"/>
          <w:szCs w:val="26"/>
        </w:rPr>
        <w:t xml:space="preserve">                              </w:t>
      </w:r>
      <w:r w:rsidRPr="000C05E4">
        <w:rPr>
          <w:sz w:val="26"/>
          <w:szCs w:val="26"/>
        </w:rPr>
        <w:t xml:space="preserve">г. Ханты-Мансийск, </w:t>
      </w:r>
      <w:r>
        <w:rPr>
          <w:sz w:val="26"/>
          <w:szCs w:val="26"/>
        </w:rPr>
        <w:t>СОТ «Геофизик-2», участок № 458, в результате пожара строение балка повреждено на площади 10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Pr="00F15147">
        <w:rPr>
          <w:sz w:val="26"/>
          <w:szCs w:val="26"/>
        </w:rPr>
        <w:t xml:space="preserve"> </w:t>
      </w:r>
      <w:r>
        <w:rPr>
          <w:sz w:val="26"/>
          <w:szCs w:val="26"/>
        </w:rPr>
        <w:t>недостаток конструкции и изготовления электрооборудования.</w:t>
      </w:r>
    </w:p>
    <w:p w:rsidR="005D5571" w:rsidRDefault="005D5571" w:rsidP="005D5571">
      <w:pPr>
        <w:ind w:firstLine="709"/>
        <w:jc w:val="both"/>
        <w:rPr>
          <w:sz w:val="26"/>
          <w:szCs w:val="26"/>
        </w:rPr>
      </w:pPr>
      <w:r>
        <w:rPr>
          <w:b/>
          <w:sz w:val="26"/>
          <w:szCs w:val="26"/>
        </w:rPr>
        <w:t xml:space="preserve">- </w:t>
      </w:r>
      <w:r>
        <w:rPr>
          <w:sz w:val="26"/>
          <w:szCs w:val="26"/>
        </w:rPr>
        <w:t>16.02.2021 произошёл</w:t>
      </w:r>
      <w:r w:rsidRPr="000C05E4">
        <w:rPr>
          <w:sz w:val="26"/>
          <w:szCs w:val="26"/>
        </w:rPr>
        <w:t xml:space="preserve"> пожар </w:t>
      </w:r>
      <w:r>
        <w:rPr>
          <w:b/>
          <w:sz w:val="26"/>
          <w:szCs w:val="26"/>
        </w:rPr>
        <w:t xml:space="preserve">в </w:t>
      </w:r>
      <w:r w:rsidR="00B1059E">
        <w:rPr>
          <w:b/>
          <w:sz w:val="26"/>
          <w:szCs w:val="26"/>
        </w:rPr>
        <w:t xml:space="preserve">одноквартирном </w:t>
      </w:r>
      <w:r>
        <w:rPr>
          <w:b/>
          <w:sz w:val="26"/>
          <w:szCs w:val="26"/>
        </w:rPr>
        <w:t>жилом доме</w:t>
      </w:r>
      <w:r>
        <w:rPr>
          <w:sz w:val="26"/>
          <w:szCs w:val="26"/>
        </w:rPr>
        <w:t>, расположенном</w:t>
      </w:r>
      <w:r w:rsidRPr="000C05E4">
        <w:rPr>
          <w:sz w:val="26"/>
          <w:szCs w:val="26"/>
        </w:rPr>
        <w:t xml:space="preserve"> по адресу: г. Ханты-Мансийск, </w:t>
      </w:r>
      <w:r>
        <w:rPr>
          <w:sz w:val="26"/>
          <w:szCs w:val="26"/>
        </w:rPr>
        <w:t>СОТ «Родник», участок № 21А, в результате пожара строение дома повреждено на площади 5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00CB6A5E">
        <w:rPr>
          <w:sz w:val="26"/>
          <w:szCs w:val="26"/>
        </w:rPr>
        <w:t>Причина пожара связана с</w:t>
      </w:r>
      <w:r w:rsidRPr="00F15147">
        <w:rPr>
          <w:sz w:val="26"/>
          <w:szCs w:val="26"/>
        </w:rPr>
        <w:t xml:space="preserve"> </w:t>
      </w:r>
      <w:r>
        <w:rPr>
          <w:sz w:val="26"/>
          <w:szCs w:val="26"/>
        </w:rPr>
        <w:t>нарушение</w:t>
      </w:r>
      <w:r w:rsidR="00CB6A5E">
        <w:rPr>
          <w:sz w:val="26"/>
          <w:szCs w:val="26"/>
        </w:rPr>
        <w:t>м</w:t>
      </w:r>
      <w:r>
        <w:rPr>
          <w:sz w:val="26"/>
          <w:szCs w:val="26"/>
        </w:rPr>
        <w:t xml:space="preserve"> правил устройства и эксплуатации электрооборудования.</w:t>
      </w:r>
    </w:p>
    <w:p w:rsidR="00B1059E" w:rsidRDefault="00B1059E" w:rsidP="00B1059E">
      <w:pPr>
        <w:ind w:firstLine="709"/>
        <w:jc w:val="both"/>
        <w:rPr>
          <w:sz w:val="26"/>
          <w:szCs w:val="26"/>
        </w:rPr>
      </w:pPr>
      <w:r>
        <w:rPr>
          <w:b/>
          <w:sz w:val="26"/>
          <w:szCs w:val="26"/>
        </w:rPr>
        <w:t xml:space="preserve">- </w:t>
      </w:r>
      <w:r>
        <w:rPr>
          <w:sz w:val="26"/>
          <w:szCs w:val="26"/>
        </w:rPr>
        <w:t>04.03.2021 произошёл</w:t>
      </w:r>
      <w:r w:rsidRPr="000C05E4">
        <w:rPr>
          <w:sz w:val="26"/>
          <w:szCs w:val="26"/>
        </w:rPr>
        <w:t xml:space="preserve"> пожар </w:t>
      </w:r>
      <w:r>
        <w:rPr>
          <w:b/>
          <w:sz w:val="26"/>
          <w:szCs w:val="26"/>
        </w:rPr>
        <w:t>в одноквартирном жилом доме</w:t>
      </w:r>
      <w:r>
        <w:rPr>
          <w:sz w:val="26"/>
          <w:szCs w:val="26"/>
        </w:rPr>
        <w:t>, расположенном</w:t>
      </w:r>
      <w:r w:rsidRPr="000C05E4">
        <w:rPr>
          <w:sz w:val="26"/>
          <w:szCs w:val="26"/>
        </w:rPr>
        <w:t xml:space="preserve"> по адресу: г. Ханты-Мансийск,</w:t>
      </w:r>
      <w:r>
        <w:rPr>
          <w:sz w:val="26"/>
          <w:szCs w:val="26"/>
        </w:rPr>
        <w:t xml:space="preserve"> ДНТ «Родник», участок № 147, в результате пожара строение дома повреждено на площади 36 м</w:t>
      </w:r>
      <w:r>
        <w:rPr>
          <w:sz w:val="26"/>
          <w:szCs w:val="26"/>
          <w:vertAlign w:val="superscript"/>
        </w:rPr>
        <w:t>2</w:t>
      </w:r>
      <w:r w:rsidRPr="000C05E4">
        <w:rPr>
          <w:sz w:val="26"/>
          <w:szCs w:val="26"/>
        </w:rPr>
        <w:t xml:space="preserve">. </w:t>
      </w:r>
      <w:r>
        <w:rPr>
          <w:sz w:val="26"/>
          <w:szCs w:val="26"/>
        </w:rPr>
        <w:t>Пострадавшие на  пожаре не зарегистрированы, материальный ущерб от пожара не заявлен. Причина пожара – неосторожное обращение с огнём.</w:t>
      </w:r>
    </w:p>
    <w:p w:rsidR="0049573B" w:rsidRDefault="0049573B" w:rsidP="0049573B">
      <w:pPr>
        <w:ind w:firstLine="709"/>
        <w:jc w:val="both"/>
        <w:rPr>
          <w:sz w:val="26"/>
          <w:szCs w:val="26"/>
        </w:rPr>
      </w:pPr>
      <w:r>
        <w:rPr>
          <w:b/>
          <w:sz w:val="26"/>
          <w:szCs w:val="26"/>
        </w:rPr>
        <w:lastRenderedPageBreak/>
        <w:t xml:space="preserve">- </w:t>
      </w:r>
      <w:r>
        <w:rPr>
          <w:sz w:val="26"/>
          <w:szCs w:val="26"/>
        </w:rPr>
        <w:t>08.04.2021 произошёл</w:t>
      </w:r>
      <w:r w:rsidRPr="000C05E4">
        <w:rPr>
          <w:sz w:val="26"/>
          <w:szCs w:val="26"/>
        </w:rPr>
        <w:t xml:space="preserve"> пожар </w:t>
      </w:r>
      <w:r>
        <w:rPr>
          <w:b/>
          <w:sz w:val="26"/>
          <w:szCs w:val="26"/>
        </w:rPr>
        <w:t>в одноквартирном жилом доме</w:t>
      </w:r>
      <w:r>
        <w:rPr>
          <w:sz w:val="26"/>
          <w:szCs w:val="26"/>
        </w:rPr>
        <w:t>, расположенном</w:t>
      </w:r>
      <w:r w:rsidRPr="000C05E4">
        <w:rPr>
          <w:sz w:val="26"/>
          <w:szCs w:val="26"/>
        </w:rPr>
        <w:t xml:space="preserve"> по адресу: г. Ханты-Мансийск,</w:t>
      </w:r>
      <w:r>
        <w:rPr>
          <w:sz w:val="26"/>
          <w:szCs w:val="26"/>
        </w:rPr>
        <w:t xml:space="preserve"> СОТ «Движенец», ул. 4 апреля, участок № 20, в результате пожара строение дома повреждено на площади 24 м</w:t>
      </w:r>
      <w:r>
        <w:rPr>
          <w:sz w:val="26"/>
          <w:szCs w:val="26"/>
          <w:vertAlign w:val="superscript"/>
        </w:rPr>
        <w:t>2</w:t>
      </w:r>
      <w:r w:rsidRPr="000C05E4">
        <w:rPr>
          <w:sz w:val="26"/>
          <w:szCs w:val="26"/>
        </w:rPr>
        <w:t xml:space="preserve">. </w:t>
      </w:r>
      <w:r>
        <w:rPr>
          <w:sz w:val="26"/>
          <w:szCs w:val="26"/>
        </w:rPr>
        <w:t>Пострадавшие на  пожаре не зарегистрированы, материальный ущерб от пожара не заявлен. Причина пожара связана с нарушением правил устройства и эксплуатации электрооборудования.</w:t>
      </w:r>
    </w:p>
    <w:p w:rsidR="0049573B" w:rsidRDefault="0049573B" w:rsidP="0049573B">
      <w:pPr>
        <w:ind w:firstLine="709"/>
        <w:jc w:val="both"/>
        <w:rPr>
          <w:sz w:val="26"/>
          <w:szCs w:val="26"/>
        </w:rPr>
      </w:pPr>
      <w:r>
        <w:rPr>
          <w:b/>
          <w:sz w:val="26"/>
          <w:szCs w:val="26"/>
        </w:rPr>
        <w:t xml:space="preserve">- </w:t>
      </w:r>
      <w:r>
        <w:rPr>
          <w:sz w:val="26"/>
          <w:szCs w:val="26"/>
        </w:rPr>
        <w:t>18.04.2021 произошёл</w:t>
      </w:r>
      <w:r w:rsidRPr="000C05E4">
        <w:rPr>
          <w:sz w:val="26"/>
          <w:szCs w:val="26"/>
        </w:rPr>
        <w:t xml:space="preserve"> пожар </w:t>
      </w:r>
      <w:r>
        <w:rPr>
          <w:b/>
          <w:sz w:val="26"/>
          <w:szCs w:val="26"/>
        </w:rPr>
        <w:t>в бане</w:t>
      </w:r>
      <w:r>
        <w:rPr>
          <w:sz w:val="26"/>
          <w:szCs w:val="26"/>
        </w:rPr>
        <w:t>, расположенной</w:t>
      </w:r>
      <w:r w:rsidRPr="000C05E4">
        <w:rPr>
          <w:sz w:val="26"/>
          <w:szCs w:val="26"/>
        </w:rPr>
        <w:t xml:space="preserve"> по адресу: г. Ханты-Мансийск,</w:t>
      </w:r>
      <w:r>
        <w:rPr>
          <w:sz w:val="26"/>
          <w:szCs w:val="26"/>
        </w:rPr>
        <w:t xml:space="preserve"> СОК «Строитель», участок № 110, в результате пожара строение дома повреждено на площади 25 м</w:t>
      </w:r>
      <w:r>
        <w:rPr>
          <w:sz w:val="26"/>
          <w:szCs w:val="26"/>
          <w:vertAlign w:val="superscript"/>
        </w:rPr>
        <w:t>2</w:t>
      </w:r>
      <w:r w:rsidRPr="000C05E4">
        <w:rPr>
          <w:sz w:val="26"/>
          <w:szCs w:val="26"/>
        </w:rPr>
        <w:t xml:space="preserve">. </w:t>
      </w:r>
      <w:r>
        <w:rPr>
          <w:sz w:val="26"/>
          <w:szCs w:val="26"/>
        </w:rPr>
        <w:t>Пострадавшие на  пожаре не зарегистрированы, материальный ущерб от пожара не заявлен. Причина пожара – недостаток конструкции и изготовления электрооборудования.</w:t>
      </w:r>
    </w:p>
    <w:p w:rsidR="00083BDA" w:rsidRDefault="00083BDA" w:rsidP="00083BDA">
      <w:pPr>
        <w:ind w:firstLine="709"/>
        <w:jc w:val="both"/>
        <w:rPr>
          <w:sz w:val="26"/>
          <w:szCs w:val="26"/>
        </w:rPr>
      </w:pPr>
      <w:r>
        <w:rPr>
          <w:b/>
          <w:sz w:val="26"/>
          <w:szCs w:val="26"/>
        </w:rPr>
        <w:t xml:space="preserve">- </w:t>
      </w:r>
      <w:r>
        <w:rPr>
          <w:sz w:val="26"/>
          <w:szCs w:val="26"/>
        </w:rPr>
        <w:t xml:space="preserve">25.04.2021 произошло возгорание </w:t>
      </w:r>
      <w:r w:rsidRPr="00CE7C75">
        <w:rPr>
          <w:b/>
          <w:sz w:val="26"/>
          <w:szCs w:val="26"/>
        </w:rPr>
        <w:t>сухой растительности</w:t>
      </w:r>
      <w:r w:rsidR="0041034C">
        <w:rPr>
          <w:sz w:val="26"/>
          <w:szCs w:val="26"/>
        </w:rPr>
        <w:t xml:space="preserve"> на открытой территории</w:t>
      </w:r>
      <w:r>
        <w:rPr>
          <w:sz w:val="26"/>
          <w:szCs w:val="26"/>
        </w:rPr>
        <w:t>, расположенной</w:t>
      </w:r>
      <w:r w:rsidRPr="000C05E4">
        <w:rPr>
          <w:sz w:val="26"/>
          <w:szCs w:val="26"/>
        </w:rPr>
        <w:t xml:space="preserve"> по адресу: г. Ханты-Мансийск,</w:t>
      </w:r>
      <w:r>
        <w:rPr>
          <w:sz w:val="26"/>
          <w:szCs w:val="26"/>
        </w:rPr>
        <w:t xml:space="preserve"> </w:t>
      </w:r>
      <w:r w:rsidR="0041034C">
        <w:rPr>
          <w:sz w:val="26"/>
          <w:szCs w:val="26"/>
        </w:rPr>
        <w:t>СНТ «Надежда</w:t>
      </w:r>
      <w:r>
        <w:rPr>
          <w:sz w:val="26"/>
          <w:szCs w:val="26"/>
        </w:rPr>
        <w:t>», площад</w:t>
      </w:r>
      <w:r w:rsidR="00452D04">
        <w:rPr>
          <w:sz w:val="26"/>
          <w:szCs w:val="26"/>
        </w:rPr>
        <w:t>ь пожара составила</w:t>
      </w:r>
      <w:r>
        <w:rPr>
          <w:sz w:val="26"/>
          <w:szCs w:val="26"/>
        </w:rPr>
        <w:t xml:space="preserve"> </w:t>
      </w:r>
      <w:r w:rsidR="0041034C">
        <w:rPr>
          <w:sz w:val="26"/>
          <w:szCs w:val="26"/>
        </w:rPr>
        <w:t>600</w:t>
      </w:r>
      <w:r>
        <w:rPr>
          <w:sz w:val="26"/>
          <w:szCs w:val="26"/>
        </w:rPr>
        <w:t xml:space="preserve">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Причина пожара – </w:t>
      </w:r>
      <w:r w:rsidR="00E665A3">
        <w:rPr>
          <w:sz w:val="26"/>
          <w:szCs w:val="26"/>
        </w:rPr>
        <w:t>неосторожное обращение с огнём</w:t>
      </w:r>
      <w:r w:rsidR="0041034C">
        <w:rPr>
          <w:sz w:val="26"/>
          <w:szCs w:val="26"/>
        </w:rPr>
        <w:t>.</w:t>
      </w:r>
    </w:p>
    <w:p w:rsidR="0041034C" w:rsidRDefault="0041034C" w:rsidP="0041034C">
      <w:pPr>
        <w:ind w:firstLine="709"/>
        <w:jc w:val="both"/>
        <w:rPr>
          <w:sz w:val="26"/>
          <w:szCs w:val="26"/>
        </w:rPr>
      </w:pPr>
      <w:r>
        <w:rPr>
          <w:b/>
          <w:sz w:val="26"/>
          <w:szCs w:val="26"/>
        </w:rPr>
        <w:t xml:space="preserve">- </w:t>
      </w:r>
      <w:r>
        <w:rPr>
          <w:sz w:val="26"/>
          <w:szCs w:val="26"/>
        </w:rPr>
        <w:t xml:space="preserve">26.04.2021 произошло возгорание </w:t>
      </w:r>
      <w:r w:rsidRPr="00CE7C75">
        <w:rPr>
          <w:b/>
          <w:sz w:val="26"/>
          <w:szCs w:val="26"/>
        </w:rPr>
        <w:t>сухой растительности</w:t>
      </w:r>
      <w:r>
        <w:rPr>
          <w:sz w:val="26"/>
          <w:szCs w:val="26"/>
        </w:rPr>
        <w:t xml:space="preserve"> на открытой территории, расположенной</w:t>
      </w:r>
      <w:r w:rsidRPr="000C05E4">
        <w:rPr>
          <w:sz w:val="26"/>
          <w:szCs w:val="26"/>
        </w:rPr>
        <w:t xml:space="preserve"> по адресу: г. Ханты-Мансийск,</w:t>
      </w:r>
      <w:r>
        <w:rPr>
          <w:sz w:val="26"/>
          <w:szCs w:val="26"/>
        </w:rPr>
        <w:t xml:space="preserve"> СОТ «Стрижкино», площадь пожара составила  1000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Причина пожара – </w:t>
      </w:r>
      <w:r w:rsidR="00BF7002">
        <w:rPr>
          <w:sz w:val="26"/>
          <w:szCs w:val="26"/>
        </w:rPr>
        <w:t>неосторожное обращение с огнём</w:t>
      </w:r>
      <w:r>
        <w:rPr>
          <w:sz w:val="26"/>
          <w:szCs w:val="26"/>
        </w:rPr>
        <w:t>.</w:t>
      </w:r>
    </w:p>
    <w:p w:rsidR="006978DA" w:rsidRDefault="006978DA" w:rsidP="006978DA">
      <w:pPr>
        <w:ind w:firstLine="709"/>
        <w:jc w:val="both"/>
        <w:rPr>
          <w:sz w:val="26"/>
          <w:szCs w:val="26"/>
        </w:rPr>
      </w:pPr>
      <w:r>
        <w:rPr>
          <w:b/>
          <w:sz w:val="26"/>
          <w:szCs w:val="26"/>
        </w:rPr>
        <w:t xml:space="preserve">- </w:t>
      </w:r>
      <w:r>
        <w:rPr>
          <w:sz w:val="26"/>
          <w:szCs w:val="26"/>
        </w:rPr>
        <w:t xml:space="preserve">11.05.2021 произошло возгорание </w:t>
      </w:r>
      <w:r w:rsidRPr="00CE7C75">
        <w:rPr>
          <w:b/>
          <w:sz w:val="26"/>
          <w:szCs w:val="26"/>
        </w:rPr>
        <w:t>сухой растительности</w:t>
      </w:r>
      <w:r>
        <w:rPr>
          <w:sz w:val="26"/>
          <w:szCs w:val="26"/>
        </w:rPr>
        <w:t xml:space="preserve"> на открытой территории, расположенной</w:t>
      </w:r>
      <w:r w:rsidRPr="000C05E4">
        <w:rPr>
          <w:sz w:val="26"/>
          <w:szCs w:val="26"/>
        </w:rPr>
        <w:t xml:space="preserve"> по адресу: г. Ханты-Мансийск,</w:t>
      </w:r>
      <w:r>
        <w:rPr>
          <w:sz w:val="26"/>
          <w:szCs w:val="26"/>
        </w:rPr>
        <w:t xml:space="preserve"> СНТ «Надежда», площадь пожара составила  50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Причина пожара – </w:t>
      </w:r>
      <w:r w:rsidR="00E665A3">
        <w:rPr>
          <w:sz w:val="26"/>
          <w:szCs w:val="26"/>
        </w:rPr>
        <w:t>неосторожное обращение с огнем</w:t>
      </w:r>
      <w:r>
        <w:rPr>
          <w:sz w:val="26"/>
          <w:szCs w:val="26"/>
        </w:rPr>
        <w:t>.</w:t>
      </w:r>
    </w:p>
    <w:p w:rsidR="006978DA" w:rsidRDefault="006978DA" w:rsidP="006978DA">
      <w:pPr>
        <w:ind w:firstLine="709"/>
        <w:jc w:val="both"/>
        <w:rPr>
          <w:sz w:val="26"/>
          <w:szCs w:val="26"/>
        </w:rPr>
      </w:pPr>
      <w:r>
        <w:rPr>
          <w:b/>
          <w:sz w:val="26"/>
          <w:szCs w:val="26"/>
        </w:rPr>
        <w:t xml:space="preserve">- </w:t>
      </w:r>
      <w:r>
        <w:rPr>
          <w:sz w:val="26"/>
          <w:szCs w:val="26"/>
        </w:rPr>
        <w:t>24.05.2021 произошёл</w:t>
      </w:r>
      <w:r w:rsidRPr="000C05E4">
        <w:rPr>
          <w:sz w:val="26"/>
          <w:szCs w:val="26"/>
        </w:rPr>
        <w:t xml:space="preserve"> пожар </w:t>
      </w:r>
      <w:r>
        <w:rPr>
          <w:b/>
          <w:sz w:val="26"/>
          <w:szCs w:val="26"/>
        </w:rPr>
        <w:t>в дачном доме</w:t>
      </w:r>
      <w:r>
        <w:rPr>
          <w:sz w:val="26"/>
          <w:szCs w:val="26"/>
        </w:rPr>
        <w:t>, расположенном</w:t>
      </w:r>
      <w:r w:rsidRPr="000C05E4">
        <w:rPr>
          <w:sz w:val="26"/>
          <w:szCs w:val="26"/>
        </w:rPr>
        <w:t xml:space="preserve"> по адресу: </w:t>
      </w:r>
      <w:r>
        <w:rPr>
          <w:sz w:val="26"/>
          <w:szCs w:val="26"/>
        </w:rPr>
        <w:t xml:space="preserve">            </w:t>
      </w:r>
      <w:r w:rsidRPr="000C05E4">
        <w:rPr>
          <w:sz w:val="26"/>
          <w:szCs w:val="26"/>
        </w:rPr>
        <w:t xml:space="preserve">г. Ханты-Мансийск, </w:t>
      </w:r>
      <w:r>
        <w:rPr>
          <w:sz w:val="26"/>
          <w:szCs w:val="26"/>
        </w:rPr>
        <w:t>СОТ «Разведчик», участок № 9, в результате пожара строение дома повреждено на площади 5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Pr="00F15147">
        <w:rPr>
          <w:sz w:val="26"/>
          <w:szCs w:val="26"/>
        </w:rPr>
        <w:t xml:space="preserve"> </w:t>
      </w:r>
      <w:r>
        <w:rPr>
          <w:sz w:val="26"/>
          <w:szCs w:val="26"/>
        </w:rPr>
        <w:t>недостаток конструкции и изготовления электрооборудования.</w:t>
      </w:r>
    </w:p>
    <w:p w:rsidR="00AE2C56" w:rsidRDefault="00AE2C56" w:rsidP="00AE2C56">
      <w:pPr>
        <w:ind w:firstLine="709"/>
        <w:jc w:val="both"/>
        <w:rPr>
          <w:sz w:val="26"/>
          <w:szCs w:val="26"/>
        </w:rPr>
      </w:pPr>
      <w:r>
        <w:rPr>
          <w:b/>
          <w:sz w:val="26"/>
          <w:szCs w:val="26"/>
        </w:rPr>
        <w:t xml:space="preserve">- </w:t>
      </w:r>
      <w:r>
        <w:rPr>
          <w:sz w:val="26"/>
          <w:szCs w:val="26"/>
        </w:rPr>
        <w:t>05.06.2021 произошёл</w:t>
      </w:r>
      <w:r w:rsidRPr="000C05E4">
        <w:rPr>
          <w:sz w:val="26"/>
          <w:szCs w:val="26"/>
        </w:rPr>
        <w:t xml:space="preserve"> пожар </w:t>
      </w:r>
      <w:r>
        <w:rPr>
          <w:b/>
          <w:sz w:val="26"/>
          <w:szCs w:val="26"/>
        </w:rPr>
        <w:t>в надворной постройке</w:t>
      </w:r>
      <w:r>
        <w:rPr>
          <w:sz w:val="26"/>
          <w:szCs w:val="26"/>
        </w:rPr>
        <w:t>, расположенной</w:t>
      </w:r>
      <w:r w:rsidRPr="000C05E4">
        <w:rPr>
          <w:sz w:val="26"/>
          <w:szCs w:val="26"/>
        </w:rPr>
        <w:t xml:space="preserve"> по адресу: г. Ханты-Мансийск, </w:t>
      </w:r>
      <w:r>
        <w:rPr>
          <w:sz w:val="26"/>
          <w:szCs w:val="26"/>
        </w:rPr>
        <w:t xml:space="preserve">СОТ «Кооператор», участок № 90, в результате пожара строение постройки </w:t>
      </w:r>
      <w:r w:rsidR="009A0F6A">
        <w:rPr>
          <w:sz w:val="26"/>
          <w:szCs w:val="26"/>
        </w:rPr>
        <w:t xml:space="preserve">повреждено </w:t>
      </w:r>
      <w:r>
        <w:rPr>
          <w:sz w:val="26"/>
          <w:szCs w:val="26"/>
        </w:rPr>
        <w:t>на площади 20 м</w:t>
      </w:r>
      <w:r>
        <w:rPr>
          <w:sz w:val="26"/>
          <w:szCs w:val="26"/>
          <w:vertAlign w:val="superscript"/>
        </w:rPr>
        <w:t>2</w:t>
      </w:r>
      <w:r w:rsidRPr="000C05E4">
        <w:rPr>
          <w:sz w:val="26"/>
          <w:szCs w:val="26"/>
        </w:rPr>
        <w:t>.</w:t>
      </w:r>
      <w:r>
        <w:rPr>
          <w:sz w:val="26"/>
          <w:szCs w:val="26"/>
        </w:rPr>
        <w:t>,</w:t>
      </w:r>
      <w:r w:rsidR="009A0F6A">
        <w:rPr>
          <w:sz w:val="26"/>
          <w:szCs w:val="26"/>
        </w:rPr>
        <w:t xml:space="preserve"> а также </w:t>
      </w:r>
      <w:r>
        <w:rPr>
          <w:sz w:val="26"/>
          <w:szCs w:val="26"/>
        </w:rPr>
        <w:t xml:space="preserve"> строение дома на площади 10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Pr="00F15147">
        <w:rPr>
          <w:sz w:val="26"/>
          <w:szCs w:val="26"/>
        </w:rPr>
        <w:t xml:space="preserve"> </w:t>
      </w:r>
      <w:r w:rsidR="00F1670A">
        <w:rPr>
          <w:sz w:val="26"/>
          <w:szCs w:val="26"/>
        </w:rPr>
        <w:t>нарушение правил технической эксплуатации</w:t>
      </w:r>
      <w:r>
        <w:rPr>
          <w:sz w:val="26"/>
          <w:szCs w:val="26"/>
        </w:rPr>
        <w:t xml:space="preserve"> электрооборудования.</w:t>
      </w:r>
    </w:p>
    <w:p w:rsidR="009A0F6A" w:rsidRDefault="009A0F6A" w:rsidP="009A0F6A">
      <w:pPr>
        <w:ind w:firstLine="709"/>
        <w:jc w:val="both"/>
        <w:rPr>
          <w:sz w:val="26"/>
          <w:szCs w:val="26"/>
        </w:rPr>
      </w:pPr>
      <w:r>
        <w:rPr>
          <w:b/>
          <w:sz w:val="26"/>
          <w:szCs w:val="26"/>
        </w:rPr>
        <w:t xml:space="preserve">- </w:t>
      </w:r>
      <w:r>
        <w:rPr>
          <w:sz w:val="26"/>
          <w:szCs w:val="26"/>
        </w:rPr>
        <w:t>10.06.2021 произошёл</w:t>
      </w:r>
      <w:r w:rsidRPr="000C05E4">
        <w:rPr>
          <w:sz w:val="26"/>
          <w:szCs w:val="26"/>
        </w:rPr>
        <w:t xml:space="preserve"> пожар </w:t>
      </w:r>
      <w:r>
        <w:rPr>
          <w:b/>
          <w:sz w:val="26"/>
          <w:szCs w:val="26"/>
        </w:rPr>
        <w:t>в бане</w:t>
      </w:r>
      <w:r>
        <w:rPr>
          <w:sz w:val="26"/>
          <w:szCs w:val="26"/>
        </w:rPr>
        <w:t>, расположенной</w:t>
      </w:r>
      <w:r w:rsidRPr="000C05E4">
        <w:rPr>
          <w:sz w:val="26"/>
          <w:szCs w:val="26"/>
        </w:rPr>
        <w:t xml:space="preserve"> по адресу: г. Ханты-Мансийск, </w:t>
      </w:r>
      <w:r>
        <w:rPr>
          <w:sz w:val="26"/>
          <w:szCs w:val="26"/>
        </w:rPr>
        <w:t>СОТ «Медик-2», ул. Оранжевая, 35, в результате пожара строение бани повреждено на площади  20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00A83144">
        <w:rPr>
          <w:sz w:val="26"/>
          <w:szCs w:val="26"/>
        </w:rPr>
        <w:t xml:space="preserve">Причиной </w:t>
      </w:r>
      <w:r w:rsidRPr="000C05E4">
        <w:rPr>
          <w:sz w:val="26"/>
          <w:szCs w:val="26"/>
        </w:rPr>
        <w:t xml:space="preserve">пожара </w:t>
      </w:r>
      <w:r w:rsidR="00A83144">
        <w:rPr>
          <w:sz w:val="26"/>
          <w:szCs w:val="26"/>
        </w:rPr>
        <w:t>послужило попадание горящей искры на горючие конструкции кровли бани.</w:t>
      </w:r>
    </w:p>
    <w:p w:rsidR="00D90DC8" w:rsidRDefault="00D90DC8" w:rsidP="00D90DC8">
      <w:pPr>
        <w:ind w:firstLine="709"/>
        <w:jc w:val="both"/>
        <w:rPr>
          <w:sz w:val="26"/>
          <w:szCs w:val="26"/>
        </w:rPr>
      </w:pPr>
      <w:r>
        <w:rPr>
          <w:b/>
          <w:sz w:val="26"/>
          <w:szCs w:val="26"/>
        </w:rPr>
        <w:t xml:space="preserve">- </w:t>
      </w:r>
      <w:r>
        <w:rPr>
          <w:sz w:val="26"/>
          <w:szCs w:val="26"/>
        </w:rPr>
        <w:t>11.06.2021 произошёл</w:t>
      </w:r>
      <w:r w:rsidRPr="000C05E4">
        <w:rPr>
          <w:sz w:val="26"/>
          <w:szCs w:val="26"/>
        </w:rPr>
        <w:t xml:space="preserve"> пожар </w:t>
      </w:r>
      <w:r>
        <w:rPr>
          <w:b/>
          <w:sz w:val="26"/>
          <w:szCs w:val="26"/>
        </w:rPr>
        <w:t>в дачном доме</w:t>
      </w:r>
      <w:r>
        <w:rPr>
          <w:sz w:val="26"/>
          <w:szCs w:val="26"/>
        </w:rPr>
        <w:t>, расположенном</w:t>
      </w:r>
      <w:r w:rsidRPr="000C05E4">
        <w:rPr>
          <w:sz w:val="26"/>
          <w:szCs w:val="26"/>
        </w:rPr>
        <w:t xml:space="preserve"> по адресу:</w:t>
      </w:r>
      <w:r>
        <w:rPr>
          <w:sz w:val="26"/>
          <w:szCs w:val="26"/>
        </w:rPr>
        <w:t xml:space="preserve">                  </w:t>
      </w:r>
      <w:r w:rsidRPr="000C05E4">
        <w:rPr>
          <w:sz w:val="26"/>
          <w:szCs w:val="26"/>
        </w:rPr>
        <w:t xml:space="preserve"> г. Ханты-Мансийск, </w:t>
      </w:r>
      <w:r>
        <w:rPr>
          <w:sz w:val="26"/>
          <w:szCs w:val="26"/>
        </w:rPr>
        <w:t xml:space="preserve">СОТ «Геофизик», 8 линия, участок № 147, в результате пожара строение </w:t>
      </w:r>
      <w:r w:rsidR="000A6FCB">
        <w:rPr>
          <w:sz w:val="26"/>
          <w:szCs w:val="26"/>
        </w:rPr>
        <w:t>дома</w:t>
      </w:r>
      <w:r>
        <w:rPr>
          <w:sz w:val="26"/>
          <w:szCs w:val="26"/>
        </w:rPr>
        <w:t xml:space="preserve"> повреждено на площади </w:t>
      </w:r>
      <w:r w:rsidR="000A6FCB">
        <w:rPr>
          <w:sz w:val="26"/>
          <w:szCs w:val="26"/>
        </w:rPr>
        <w:t xml:space="preserve"> 48</w:t>
      </w:r>
      <w:r>
        <w:rPr>
          <w:sz w:val="26"/>
          <w:szCs w:val="26"/>
        </w:rPr>
        <w:t xml:space="preserve"> м</w:t>
      </w:r>
      <w:r>
        <w:rPr>
          <w:sz w:val="26"/>
          <w:szCs w:val="26"/>
          <w:vertAlign w:val="superscript"/>
        </w:rPr>
        <w:t>2</w:t>
      </w:r>
      <w:r w:rsidRPr="000C05E4">
        <w:rPr>
          <w:sz w:val="26"/>
          <w:szCs w:val="26"/>
        </w:rPr>
        <w:t xml:space="preserve">. </w:t>
      </w:r>
      <w:r>
        <w:rPr>
          <w:sz w:val="26"/>
          <w:szCs w:val="26"/>
        </w:rPr>
        <w:t>Пострадавшие на  пожаре не зарегистрированы, материальный ущерб от пожара не заявлен. Причин</w:t>
      </w:r>
      <w:r w:rsidR="000A6FCB">
        <w:rPr>
          <w:sz w:val="26"/>
          <w:szCs w:val="26"/>
        </w:rPr>
        <w:t>а</w:t>
      </w:r>
      <w:r>
        <w:rPr>
          <w:sz w:val="26"/>
          <w:szCs w:val="26"/>
        </w:rPr>
        <w:t xml:space="preserve"> </w:t>
      </w:r>
      <w:r w:rsidRPr="000C05E4">
        <w:rPr>
          <w:sz w:val="26"/>
          <w:szCs w:val="26"/>
        </w:rPr>
        <w:t xml:space="preserve">пожара </w:t>
      </w:r>
      <w:r w:rsidR="000A6FCB">
        <w:rPr>
          <w:sz w:val="26"/>
          <w:szCs w:val="26"/>
        </w:rPr>
        <w:t>– недостаток конструкции и изготовления электрооборудования</w:t>
      </w:r>
      <w:r>
        <w:rPr>
          <w:sz w:val="26"/>
          <w:szCs w:val="26"/>
        </w:rPr>
        <w:t>.</w:t>
      </w:r>
    </w:p>
    <w:p w:rsidR="00FB7CC2" w:rsidRDefault="00FB7CC2" w:rsidP="00FB7CC2">
      <w:pPr>
        <w:ind w:firstLine="709"/>
        <w:jc w:val="both"/>
        <w:rPr>
          <w:sz w:val="26"/>
          <w:szCs w:val="26"/>
        </w:rPr>
      </w:pPr>
      <w:r>
        <w:rPr>
          <w:b/>
          <w:sz w:val="26"/>
          <w:szCs w:val="26"/>
        </w:rPr>
        <w:t xml:space="preserve">- </w:t>
      </w:r>
      <w:r>
        <w:rPr>
          <w:sz w:val="26"/>
          <w:szCs w:val="26"/>
        </w:rPr>
        <w:t>28.09.2021 произошёл</w:t>
      </w:r>
      <w:r w:rsidRPr="000C05E4">
        <w:rPr>
          <w:sz w:val="26"/>
          <w:szCs w:val="26"/>
        </w:rPr>
        <w:t xml:space="preserve"> пожар </w:t>
      </w:r>
      <w:r>
        <w:rPr>
          <w:b/>
          <w:sz w:val="26"/>
          <w:szCs w:val="26"/>
        </w:rPr>
        <w:t>в надворной постройке</w:t>
      </w:r>
      <w:r>
        <w:rPr>
          <w:sz w:val="26"/>
          <w:szCs w:val="26"/>
        </w:rPr>
        <w:t>, расположенной</w:t>
      </w:r>
      <w:r w:rsidRPr="000C05E4">
        <w:rPr>
          <w:sz w:val="26"/>
          <w:szCs w:val="26"/>
        </w:rPr>
        <w:t xml:space="preserve"> по адресу:</w:t>
      </w:r>
      <w:r>
        <w:rPr>
          <w:sz w:val="26"/>
          <w:szCs w:val="26"/>
        </w:rPr>
        <w:t xml:space="preserve"> </w:t>
      </w:r>
      <w:r w:rsidRPr="000C05E4">
        <w:rPr>
          <w:sz w:val="26"/>
          <w:szCs w:val="26"/>
        </w:rPr>
        <w:t xml:space="preserve">г. Ханты-Мансийск, </w:t>
      </w:r>
      <w:r w:rsidR="00452D04">
        <w:rPr>
          <w:sz w:val="26"/>
          <w:szCs w:val="26"/>
        </w:rPr>
        <w:t>СОТ «Здоровье</w:t>
      </w:r>
      <w:r>
        <w:rPr>
          <w:sz w:val="26"/>
          <w:szCs w:val="26"/>
        </w:rPr>
        <w:t xml:space="preserve">», </w:t>
      </w:r>
      <w:r w:rsidR="00452D04">
        <w:rPr>
          <w:sz w:val="26"/>
          <w:szCs w:val="26"/>
        </w:rPr>
        <w:t>участок № 155</w:t>
      </w:r>
      <w:r>
        <w:rPr>
          <w:sz w:val="26"/>
          <w:szCs w:val="26"/>
        </w:rPr>
        <w:t xml:space="preserve">, в результате пожара </w:t>
      </w:r>
      <w:r w:rsidR="00452D04">
        <w:rPr>
          <w:sz w:val="26"/>
          <w:szCs w:val="26"/>
        </w:rPr>
        <w:t>надворная постройка</w:t>
      </w:r>
      <w:r>
        <w:rPr>
          <w:sz w:val="26"/>
          <w:szCs w:val="26"/>
        </w:rPr>
        <w:t xml:space="preserve"> </w:t>
      </w:r>
      <w:r w:rsidR="00452D04">
        <w:rPr>
          <w:sz w:val="26"/>
          <w:szCs w:val="26"/>
        </w:rPr>
        <w:t>уничтожена</w:t>
      </w:r>
      <w:r>
        <w:rPr>
          <w:sz w:val="26"/>
          <w:szCs w:val="26"/>
        </w:rPr>
        <w:t xml:space="preserve"> на площади </w:t>
      </w:r>
      <w:r w:rsidR="00452D04">
        <w:rPr>
          <w:sz w:val="26"/>
          <w:szCs w:val="26"/>
        </w:rPr>
        <w:t xml:space="preserve"> 30</w:t>
      </w:r>
      <w:r>
        <w:rPr>
          <w:sz w:val="26"/>
          <w:szCs w:val="26"/>
        </w:rPr>
        <w:t xml:space="preserve"> м</w:t>
      </w:r>
      <w:r>
        <w:rPr>
          <w:sz w:val="26"/>
          <w:szCs w:val="26"/>
          <w:vertAlign w:val="superscript"/>
        </w:rPr>
        <w:t>2</w:t>
      </w:r>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Причина </w:t>
      </w:r>
      <w:r w:rsidRPr="000C05E4">
        <w:rPr>
          <w:sz w:val="26"/>
          <w:szCs w:val="26"/>
        </w:rPr>
        <w:t xml:space="preserve">пожара </w:t>
      </w:r>
      <w:r>
        <w:rPr>
          <w:sz w:val="26"/>
          <w:szCs w:val="26"/>
        </w:rPr>
        <w:t>– недостаток конструкции и изготовления электрооборудования.</w:t>
      </w:r>
    </w:p>
    <w:p w:rsidR="00AC54D6" w:rsidRDefault="00AC54D6" w:rsidP="00A66682">
      <w:pPr>
        <w:rPr>
          <w:b/>
          <w:sz w:val="26"/>
          <w:szCs w:val="26"/>
        </w:rPr>
      </w:pPr>
    </w:p>
    <w:p w:rsidR="00C1304D" w:rsidRPr="007675CA" w:rsidRDefault="00C1304D" w:rsidP="005D5571">
      <w:pPr>
        <w:jc w:val="center"/>
        <w:rPr>
          <w:b/>
          <w:sz w:val="26"/>
          <w:szCs w:val="26"/>
        </w:rPr>
      </w:pPr>
      <w:r w:rsidRPr="007675CA">
        <w:rPr>
          <w:b/>
          <w:sz w:val="26"/>
          <w:szCs w:val="26"/>
        </w:rPr>
        <w:lastRenderedPageBreak/>
        <w:t>Описание пожаров, на которых зарегистрирована гибель людей</w:t>
      </w:r>
    </w:p>
    <w:p w:rsidR="00C1304D" w:rsidRPr="007675CA" w:rsidRDefault="00C1304D" w:rsidP="00C1304D">
      <w:pPr>
        <w:ind w:firstLine="709"/>
        <w:jc w:val="both"/>
        <w:rPr>
          <w:sz w:val="26"/>
          <w:szCs w:val="26"/>
        </w:rPr>
      </w:pPr>
      <w:r w:rsidRPr="007675CA">
        <w:rPr>
          <w:sz w:val="26"/>
          <w:szCs w:val="26"/>
        </w:rPr>
        <w:t xml:space="preserve">За </w:t>
      </w:r>
      <w:r w:rsidR="008A0803">
        <w:rPr>
          <w:sz w:val="26"/>
          <w:szCs w:val="26"/>
        </w:rPr>
        <w:t>12</w:t>
      </w:r>
      <w:r w:rsidR="00156124">
        <w:rPr>
          <w:sz w:val="26"/>
          <w:szCs w:val="26"/>
        </w:rPr>
        <w:t xml:space="preserve"> месяцев</w:t>
      </w:r>
      <w:r w:rsidR="00CE7C75">
        <w:rPr>
          <w:sz w:val="26"/>
          <w:szCs w:val="26"/>
        </w:rPr>
        <w:t xml:space="preserve"> </w:t>
      </w:r>
      <w:r w:rsidR="008705AB">
        <w:rPr>
          <w:sz w:val="26"/>
          <w:szCs w:val="26"/>
        </w:rPr>
        <w:t xml:space="preserve"> </w:t>
      </w:r>
      <w:r w:rsidRPr="007675CA">
        <w:rPr>
          <w:sz w:val="26"/>
          <w:szCs w:val="26"/>
        </w:rPr>
        <w:t>202</w:t>
      </w:r>
      <w:r w:rsidR="008705AB">
        <w:rPr>
          <w:sz w:val="26"/>
          <w:szCs w:val="26"/>
        </w:rPr>
        <w:t>1</w:t>
      </w:r>
      <w:r w:rsidRPr="007675CA">
        <w:rPr>
          <w:sz w:val="26"/>
          <w:szCs w:val="26"/>
        </w:rPr>
        <w:t xml:space="preserve"> год</w:t>
      </w:r>
      <w:r w:rsidR="008705AB">
        <w:rPr>
          <w:sz w:val="26"/>
          <w:szCs w:val="26"/>
        </w:rPr>
        <w:t>а</w:t>
      </w:r>
      <w:r w:rsidRPr="007675CA">
        <w:rPr>
          <w:sz w:val="26"/>
          <w:szCs w:val="26"/>
        </w:rPr>
        <w:t xml:space="preserve"> </w:t>
      </w:r>
      <w:r w:rsidR="002A62EE">
        <w:rPr>
          <w:sz w:val="26"/>
          <w:szCs w:val="26"/>
        </w:rPr>
        <w:t xml:space="preserve">на территории г. Ханты-Мансийска </w:t>
      </w:r>
      <w:r w:rsidRPr="007675CA">
        <w:rPr>
          <w:sz w:val="26"/>
          <w:szCs w:val="26"/>
        </w:rPr>
        <w:t>зарегистрирован</w:t>
      </w:r>
      <w:r w:rsidR="004162EC">
        <w:rPr>
          <w:sz w:val="26"/>
          <w:szCs w:val="26"/>
        </w:rPr>
        <w:t xml:space="preserve"> </w:t>
      </w:r>
      <w:r w:rsidR="00EA63CE">
        <w:rPr>
          <w:sz w:val="26"/>
          <w:szCs w:val="26"/>
        </w:rPr>
        <w:t xml:space="preserve">                </w:t>
      </w:r>
      <w:r w:rsidR="00CE7C75">
        <w:rPr>
          <w:sz w:val="26"/>
          <w:szCs w:val="26"/>
        </w:rPr>
        <w:t>1</w:t>
      </w:r>
      <w:r w:rsidRPr="007675CA">
        <w:rPr>
          <w:sz w:val="26"/>
          <w:szCs w:val="26"/>
        </w:rPr>
        <w:t xml:space="preserve"> пожар, в результате котор</w:t>
      </w:r>
      <w:r w:rsidR="00CE7C75">
        <w:rPr>
          <w:sz w:val="26"/>
          <w:szCs w:val="26"/>
        </w:rPr>
        <w:t>ого</w:t>
      </w:r>
      <w:r w:rsidRPr="007675CA">
        <w:rPr>
          <w:sz w:val="26"/>
          <w:szCs w:val="26"/>
        </w:rPr>
        <w:t xml:space="preserve"> погиб</w:t>
      </w:r>
      <w:r w:rsidR="004162EC">
        <w:rPr>
          <w:sz w:val="26"/>
          <w:szCs w:val="26"/>
        </w:rPr>
        <w:t xml:space="preserve"> </w:t>
      </w:r>
      <w:r w:rsidR="00CE7C75">
        <w:rPr>
          <w:sz w:val="26"/>
          <w:szCs w:val="26"/>
        </w:rPr>
        <w:t>1</w:t>
      </w:r>
      <w:r w:rsidRPr="007675CA">
        <w:rPr>
          <w:sz w:val="26"/>
          <w:szCs w:val="26"/>
        </w:rPr>
        <w:t xml:space="preserve"> человек:</w:t>
      </w:r>
    </w:p>
    <w:p w:rsidR="004B11B8" w:rsidRDefault="00AE6D37" w:rsidP="004B11B8">
      <w:pPr>
        <w:ind w:firstLine="708"/>
        <w:jc w:val="both"/>
        <w:rPr>
          <w:sz w:val="26"/>
          <w:szCs w:val="26"/>
        </w:rPr>
      </w:pPr>
      <w:r>
        <w:rPr>
          <w:sz w:val="26"/>
          <w:szCs w:val="26"/>
        </w:rPr>
        <w:t>06</w:t>
      </w:r>
      <w:r w:rsidR="00C1304D" w:rsidRPr="007675CA">
        <w:rPr>
          <w:sz w:val="26"/>
          <w:szCs w:val="26"/>
        </w:rPr>
        <w:t xml:space="preserve"> </w:t>
      </w:r>
      <w:r>
        <w:rPr>
          <w:sz w:val="26"/>
          <w:szCs w:val="26"/>
        </w:rPr>
        <w:t>января 202</w:t>
      </w:r>
      <w:r w:rsidR="00890A89">
        <w:rPr>
          <w:sz w:val="26"/>
          <w:szCs w:val="26"/>
        </w:rPr>
        <w:t>1</w:t>
      </w:r>
      <w:r>
        <w:rPr>
          <w:sz w:val="26"/>
          <w:szCs w:val="26"/>
        </w:rPr>
        <w:t xml:space="preserve"> года </w:t>
      </w:r>
      <w:r w:rsidR="00C1304D" w:rsidRPr="007675CA">
        <w:rPr>
          <w:sz w:val="26"/>
          <w:szCs w:val="26"/>
        </w:rPr>
        <w:t xml:space="preserve">произошёл пожар в </w:t>
      </w:r>
      <w:r>
        <w:rPr>
          <w:sz w:val="26"/>
          <w:szCs w:val="26"/>
        </w:rPr>
        <w:t>жилом балке, расположенном по адресу: г. Ханты-Мансийск, переулок Рабочий, 33.</w:t>
      </w:r>
      <w:r w:rsidR="00C1304D" w:rsidRPr="007675CA">
        <w:rPr>
          <w:sz w:val="26"/>
          <w:szCs w:val="26"/>
        </w:rPr>
        <w:t xml:space="preserve"> </w:t>
      </w:r>
      <w:r w:rsidRPr="007675CA">
        <w:rPr>
          <w:sz w:val="26"/>
          <w:szCs w:val="26"/>
        </w:rPr>
        <w:t xml:space="preserve">Площадь </w:t>
      </w:r>
      <w:r>
        <w:rPr>
          <w:sz w:val="26"/>
          <w:szCs w:val="26"/>
        </w:rPr>
        <w:t>уничтожения от пожара составила 22</w:t>
      </w:r>
      <w:r w:rsidRPr="007675CA">
        <w:rPr>
          <w:sz w:val="26"/>
          <w:szCs w:val="26"/>
        </w:rPr>
        <w:t xml:space="preserve"> м</w:t>
      </w:r>
      <w:r w:rsidRPr="007675CA">
        <w:rPr>
          <w:sz w:val="26"/>
          <w:szCs w:val="26"/>
          <w:vertAlign w:val="superscript"/>
        </w:rPr>
        <w:t>2</w:t>
      </w:r>
      <w:r w:rsidRPr="007675CA">
        <w:rPr>
          <w:sz w:val="26"/>
          <w:szCs w:val="26"/>
        </w:rPr>
        <w:t>.</w:t>
      </w:r>
      <w:r>
        <w:rPr>
          <w:sz w:val="26"/>
          <w:szCs w:val="26"/>
        </w:rPr>
        <w:t xml:space="preserve"> </w:t>
      </w:r>
      <w:r w:rsidR="00C1304D" w:rsidRPr="007675CA">
        <w:rPr>
          <w:sz w:val="26"/>
          <w:szCs w:val="26"/>
        </w:rPr>
        <w:t xml:space="preserve">В результате </w:t>
      </w:r>
      <w:r>
        <w:rPr>
          <w:sz w:val="26"/>
          <w:szCs w:val="26"/>
        </w:rPr>
        <w:t>пожара погиб мужчина, 1969</w:t>
      </w:r>
      <w:r w:rsidR="00C1304D" w:rsidRPr="007675CA">
        <w:rPr>
          <w:sz w:val="26"/>
          <w:szCs w:val="26"/>
        </w:rPr>
        <w:t xml:space="preserve"> года рождения. Условия, способствующие гибели – </w:t>
      </w:r>
      <w:r>
        <w:rPr>
          <w:sz w:val="26"/>
          <w:szCs w:val="26"/>
        </w:rPr>
        <w:t xml:space="preserve">нахождение в состоянии алкогольного опьянения. Причина пожара – </w:t>
      </w:r>
      <w:r w:rsidR="008A0803">
        <w:rPr>
          <w:sz w:val="26"/>
          <w:szCs w:val="26"/>
        </w:rPr>
        <w:t>неосторожное обращение с огнём при курении</w:t>
      </w:r>
      <w:r w:rsidR="00C1304D" w:rsidRPr="007675CA">
        <w:rPr>
          <w:sz w:val="26"/>
          <w:szCs w:val="26"/>
        </w:rPr>
        <w:t xml:space="preserve">. </w:t>
      </w:r>
    </w:p>
    <w:p w:rsidR="00452D04" w:rsidRDefault="00452D04" w:rsidP="00EC28E8">
      <w:pPr>
        <w:rPr>
          <w:b/>
          <w:sz w:val="26"/>
          <w:szCs w:val="26"/>
        </w:rPr>
      </w:pPr>
    </w:p>
    <w:p w:rsidR="00F169A8" w:rsidRPr="00BF376C" w:rsidRDefault="00F169A8" w:rsidP="00F169A8">
      <w:pPr>
        <w:ind w:firstLine="709"/>
        <w:jc w:val="center"/>
        <w:rPr>
          <w:b/>
          <w:sz w:val="26"/>
          <w:szCs w:val="26"/>
        </w:rPr>
      </w:pPr>
      <w:r w:rsidRPr="00BF376C">
        <w:rPr>
          <w:b/>
          <w:sz w:val="26"/>
          <w:szCs w:val="26"/>
        </w:rPr>
        <w:t xml:space="preserve">Описание пожаров, на которых зарегистрированы случаи </w:t>
      </w:r>
    </w:p>
    <w:p w:rsidR="00F169A8" w:rsidRDefault="00F169A8" w:rsidP="005D5571">
      <w:pPr>
        <w:ind w:firstLine="709"/>
        <w:jc w:val="center"/>
        <w:rPr>
          <w:b/>
          <w:sz w:val="26"/>
          <w:szCs w:val="26"/>
        </w:rPr>
      </w:pPr>
      <w:r w:rsidRPr="00BF376C">
        <w:rPr>
          <w:b/>
          <w:sz w:val="26"/>
          <w:szCs w:val="26"/>
        </w:rPr>
        <w:t>травмирования людей</w:t>
      </w:r>
    </w:p>
    <w:p w:rsidR="00910E2F" w:rsidRPr="005D5571" w:rsidRDefault="00910E2F" w:rsidP="005D5571">
      <w:pPr>
        <w:ind w:firstLine="709"/>
        <w:jc w:val="center"/>
        <w:rPr>
          <w:b/>
          <w:sz w:val="26"/>
          <w:szCs w:val="26"/>
        </w:rPr>
      </w:pPr>
    </w:p>
    <w:p w:rsidR="00F169A8" w:rsidRPr="00BF376C" w:rsidRDefault="00F169A8" w:rsidP="00F169A8">
      <w:pPr>
        <w:ind w:firstLine="709"/>
        <w:jc w:val="both"/>
        <w:rPr>
          <w:sz w:val="26"/>
          <w:szCs w:val="26"/>
        </w:rPr>
      </w:pPr>
      <w:r w:rsidRPr="00BF376C">
        <w:rPr>
          <w:sz w:val="26"/>
          <w:szCs w:val="26"/>
        </w:rPr>
        <w:t xml:space="preserve">За </w:t>
      </w:r>
      <w:r w:rsidR="008A0803">
        <w:rPr>
          <w:sz w:val="26"/>
          <w:szCs w:val="26"/>
        </w:rPr>
        <w:t>12</w:t>
      </w:r>
      <w:r w:rsidR="00156124">
        <w:rPr>
          <w:sz w:val="26"/>
          <w:szCs w:val="26"/>
        </w:rPr>
        <w:t xml:space="preserve"> месяцев</w:t>
      </w:r>
      <w:r w:rsidR="00952437">
        <w:rPr>
          <w:sz w:val="26"/>
          <w:szCs w:val="26"/>
        </w:rPr>
        <w:t xml:space="preserve"> </w:t>
      </w:r>
      <w:r w:rsidRPr="00BF376C">
        <w:rPr>
          <w:sz w:val="26"/>
          <w:szCs w:val="26"/>
        </w:rPr>
        <w:t>202</w:t>
      </w:r>
      <w:r w:rsidR="00952437">
        <w:rPr>
          <w:sz w:val="26"/>
          <w:szCs w:val="26"/>
        </w:rPr>
        <w:t>1</w:t>
      </w:r>
      <w:r w:rsidRPr="00BF376C">
        <w:rPr>
          <w:sz w:val="26"/>
          <w:szCs w:val="26"/>
        </w:rPr>
        <w:t xml:space="preserve"> год</w:t>
      </w:r>
      <w:r w:rsidR="00952437">
        <w:rPr>
          <w:sz w:val="26"/>
          <w:szCs w:val="26"/>
        </w:rPr>
        <w:t>а</w:t>
      </w:r>
      <w:r w:rsidRPr="00BF376C">
        <w:rPr>
          <w:sz w:val="26"/>
          <w:szCs w:val="26"/>
        </w:rPr>
        <w:t xml:space="preserve"> </w:t>
      </w:r>
      <w:r w:rsidR="00522744">
        <w:rPr>
          <w:sz w:val="26"/>
          <w:szCs w:val="26"/>
        </w:rPr>
        <w:t xml:space="preserve">на территории г. Ханты-Мансийска </w:t>
      </w:r>
      <w:r w:rsidRPr="00BF376C">
        <w:rPr>
          <w:sz w:val="26"/>
          <w:szCs w:val="26"/>
        </w:rPr>
        <w:t xml:space="preserve">зарегистрировано </w:t>
      </w:r>
      <w:r w:rsidR="00EB0EC4">
        <w:rPr>
          <w:sz w:val="26"/>
          <w:szCs w:val="26"/>
        </w:rPr>
        <w:t xml:space="preserve">                     </w:t>
      </w:r>
      <w:r w:rsidR="008A0803">
        <w:rPr>
          <w:sz w:val="26"/>
          <w:szCs w:val="26"/>
        </w:rPr>
        <w:t>5</w:t>
      </w:r>
      <w:r w:rsidRPr="00BF376C">
        <w:rPr>
          <w:sz w:val="26"/>
          <w:szCs w:val="26"/>
        </w:rPr>
        <w:t xml:space="preserve"> пожар</w:t>
      </w:r>
      <w:r w:rsidR="008A0803">
        <w:rPr>
          <w:sz w:val="26"/>
          <w:szCs w:val="26"/>
        </w:rPr>
        <w:t>ов</w:t>
      </w:r>
      <w:r w:rsidRPr="00BF376C">
        <w:rPr>
          <w:sz w:val="26"/>
          <w:szCs w:val="26"/>
        </w:rPr>
        <w:t xml:space="preserve">, в результате которых травмировано </w:t>
      </w:r>
      <w:r w:rsidR="008A0803">
        <w:rPr>
          <w:sz w:val="26"/>
          <w:szCs w:val="26"/>
        </w:rPr>
        <w:t>7</w:t>
      </w:r>
      <w:r w:rsidRPr="00BF376C">
        <w:rPr>
          <w:sz w:val="26"/>
          <w:szCs w:val="26"/>
        </w:rPr>
        <w:t xml:space="preserve"> человек:</w:t>
      </w:r>
    </w:p>
    <w:p w:rsidR="00F169A8" w:rsidRPr="00BF376C" w:rsidRDefault="00F169A8" w:rsidP="00F169A8">
      <w:pPr>
        <w:ind w:firstLine="709"/>
        <w:jc w:val="both"/>
        <w:rPr>
          <w:sz w:val="26"/>
          <w:szCs w:val="26"/>
        </w:rPr>
      </w:pPr>
      <w:r w:rsidRPr="00BF376C">
        <w:rPr>
          <w:sz w:val="26"/>
          <w:szCs w:val="26"/>
        </w:rPr>
        <w:t xml:space="preserve">01 </w:t>
      </w:r>
      <w:r w:rsidR="00952437">
        <w:rPr>
          <w:sz w:val="26"/>
          <w:szCs w:val="26"/>
        </w:rPr>
        <w:t>января</w:t>
      </w:r>
      <w:r w:rsidRPr="00BF376C">
        <w:rPr>
          <w:sz w:val="26"/>
          <w:szCs w:val="26"/>
        </w:rPr>
        <w:t xml:space="preserve"> 202</w:t>
      </w:r>
      <w:r w:rsidR="00952437">
        <w:rPr>
          <w:sz w:val="26"/>
          <w:szCs w:val="26"/>
        </w:rPr>
        <w:t>1</w:t>
      </w:r>
      <w:r w:rsidRPr="00BF376C">
        <w:rPr>
          <w:sz w:val="26"/>
          <w:szCs w:val="26"/>
        </w:rPr>
        <w:t xml:space="preserve"> года произошёл пожар в </w:t>
      </w:r>
      <w:r w:rsidR="00952437">
        <w:rPr>
          <w:sz w:val="26"/>
          <w:szCs w:val="26"/>
        </w:rPr>
        <w:t>ква</w:t>
      </w:r>
      <w:r w:rsidR="00F3466B">
        <w:rPr>
          <w:sz w:val="26"/>
          <w:szCs w:val="26"/>
        </w:rPr>
        <w:t>ртире многоквартирного жилого до</w:t>
      </w:r>
      <w:r w:rsidR="00952437">
        <w:rPr>
          <w:sz w:val="26"/>
          <w:szCs w:val="26"/>
        </w:rPr>
        <w:t>ма</w:t>
      </w:r>
      <w:r w:rsidRPr="00BF376C">
        <w:rPr>
          <w:sz w:val="26"/>
          <w:szCs w:val="26"/>
        </w:rPr>
        <w:t>, расположенно</w:t>
      </w:r>
      <w:r w:rsidR="00952437">
        <w:rPr>
          <w:sz w:val="26"/>
          <w:szCs w:val="26"/>
        </w:rPr>
        <w:t>го</w:t>
      </w:r>
      <w:r w:rsidRPr="00BF376C">
        <w:rPr>
          <w:sz w:val="26"/>
          <w:szCs w:val="26"/>
        </w:rPr>
        <w:t xml:space="preserve"> по адресу: г. Ханты-Мансийск, ул. </w:t>
      </w:r>
      <w:r w:rsidR="00952437">
        <w:rPr>
          <w:sz w:val="26"/>
          <w:szCs w:val="26"/>
        </w:rPr>
        <w:t>Сирина, 140</w:t>
      </w:r>
      <w:r w:rsidRPr="00BF376C">
        <w:rPr>
          <w:sz w:val="26"/>
          <w:szCs w:val="26"/>
        </w:rPr>
        <w:t>. В результате пожара травм</w:t>
      </w:r>
      <w:r w:rsidR="00952437">
        <w:rPr>
          <w:sz w:val="26"/>
          <w:szCs w:val="26"/>
        </w:rPr>
        <w:t>ирован мужчина, 1980</w:t>
      </w:r>
      <w:r w:rsidRPr="00BF376C">
        <w:rPr>
          <w:sz w:val="26"/>
          <w:szCs w:val="26"/>
        </w:rPr>
        <w:t xml:space="preserve"> года рождения. Условия, способствующие травмированию – участие в тушении пожара. Причина пожара связана с нарушением правил </w:t>
      </w:r>
      <w:r w:rsidR="00952437">
        <w:rPr>
          <w:sz w:val="26"/>
          <w:szCs w:val="26"/>
        </w:rPr>
        <w:t>пожарной безопасности при использовании пиротехнического изделия</w:t>
      </w:r>
      <w:r w:rsidR="00AF6DB8">
        <w:rPr>
          <w:sz w:val="26"/>
          <w:szCs w:val="26"/>
        </w:rPr>
        <w:t xml:space="preserve"> не установленным лицом</w:t>
      </w:r>
      <w:r w:rsidRPr="00BF376C">
        <w:rPr>
          <w:sz w:val="26"/>
          <w:szCs w:val="26"/>
        </w:rPr>
        <w:t xml:space="preserve">. </w:t>
      </w:r>
      <w:r w:rsidR="00952437">
        <w:rPr>
          <w:sz w:val="26"/>
          <w:szCs w:val="26"/>
        </w:rPr>
        <w:t>П</w:t>
      </w:r>
      <w:r w:rsidRPr="00BF376C">
        <w:rPr>
          <w:sz w:val="26"/>
          <w:szCs w:val="26"/>
        </w:rPr>
        <w:t xml:space="preserve">лощадь </w:t>
      </w:r>
      <w:r w:rsidR="00952437">
        <w:rPr>
          <w:sz w:val="26"/>
          <w:szCs w:val="26"/>
        </w:rPr>
        <w:t>повреждения составила 1</w:t>
      </w:r>
      <w:r w:rsidRPr="00BF376C">
        <w:rPr>
          <w:sz w:val="26"/>
          <w:szCs w:val="26"/>
        </w:rPr>
        <w:t xml:space="preserve"> м</w:t>
      </w:r>
      <w:r w:rsidRPr="00BF376C">
        <w:rPr>
          <w:sz w:val="26"/>
          <w:szCs w:val="26"/>
          <w:vertAlign w:val="superscript"/>
        </w:rPr>
        <w:t>2</w:t>
      </w:r>
      <w:r w:rsidRPr="00BF376C">
        <w:rPr>
          <w:sz w:val="26"/>
          <w:szCs w:val="26"/>
        </w:rPr>
        <w:t xml:space="preserve">. </w:t>
      </w:r>
    </w:p>
    <w:p w:rsidR="00F169A8" w:rsidRPr="00BF376C" w:rsidRDefault="00AF6DB8" w:rsidP="00F169A8">
      <w:pPr>
        <w:ind w:firstLine="709"/>
        <w:jc w:val="both"/>
        <w:rPr>
          <w:sz w:val="26"/>
          <w:szCs w:val="26"/>
        </w:rPr>
      </w:pPr>
      <w:r>
        <w:rPr>
          <w:sz w:val="26"/>
          <w:szCs w:val="26"/>
        </w:rPr>
        <w:t>01</w:t>
      </w:r>
      <w:r w:rsidR="00F169A8" w:rsidRPr="00BF376C">
        <w:rPr>
          <w:sz w:val="26"/>
          <w:szCs w:val="26"/>
        </w:rPr>
        <w:t xml:space="preserve"> </w:t>
      </w:r>
      <w:r>
        <w:rPr>
          <w:sz w:val="26"/>
          <w:szCs w:val="26"/>
        </w:rPr>
        <w:t>января</w:t>
      </w:r>
      <w:r w:rsidR="00F169A8" w:rsidRPr="00BF376C">
        <w:rPr>
          <w:sz w:val="26"/>
          <w:szCs w:val="26"/>
        </w:rPr>
        <w:t xml:space="preserve"> 202</w:t>
      </w:r>
      <w:r>
        <w:rPr>
          <w:sz w:val="26"/>
          <w:szCs w:val="26"/>
        </w:rPr>
        <w:t>1</w:t>
      </w:r>
      <w:r w:rsidR="00F169A8" w:rsidRPr="00BF376C">
        <w:rPr>
          <w:sz w:val="26"/>
          <w:szCs w:val="26"/>
        </w:rPr>
        <w:t xml:space="preserve"> года произошёл пожар в </w:t>
      </w:r>
      <w:r>
        <w:rPr>
          <w:sz w:val="26"/>
          <w:szCs w:val="26"/>
        </w:rPr>
        <w:t>гараже</w:t>
      </w:r>
      <w:r w:rsidR="00F169A8" w:rsidRPr="00BF376C">
        <w:rPr>
          <w:sz w:val="26"/>
          <w:szCs w:val="26"/>
        </w:rPr>
        <w:t xml:space="preserve">, расположенном по адресу: </w:t>
      </w:r>
      <w:r>
        <w:rPr>
          <w:sz w:val="26"/>
          <w:szCs w:val="26"/>
        </w:rPr>
        <w:t xml:space="preserve">             </w:t>
      </w:r>
      <w:r w:rsidR="00F169A8" w:rsidRPr="00BF376C">
        <w:rPr>
          <w:sz w:val="26"/>
          <w:szCs w:val="26"/>
        </w:rPr>
        <w:t xml:space="preserve">г. Ханты-Мансийск, ул. </w:t>
      </w:r>
      <w:r>
        <w:rPr>
          <w:sz w:val="26"/>
          <w:szCs w:val="26"/>
        </w:rPr>
        <w:t>Шевченко, район дома № 57 А</w:t>
      </w:r>
      <w:r w:rsidR="00F169A8" w:rsidRPr="00BF376C">
        <w:rPr>
          <w:sz w:val="26"/>
          <w:szCs w:val="26"/>
        </w:rPr>
        <w:t>. В результате пожара травмирована женщина</w:t>
      </w:r>
      <w:r>
        <w:rPr>
          <w:sz w:val="26"/>
          <w:szCs w:val="26"/>
        </w:rPr>
        <w:t>, 1967</w:t>
      </w:r>
      <w:r w:rsidR="00F169A8" w:rsidRPr="00BF376C">
        <w:rPr>
          <w:sz w:val="26"/>
          <w:szCs w:val="26"/>
        </w:rPr>
        <w:t xml:space="preserve"> года рождения. Условия, способствующие травмированию – </w:t>
      </w:r>
      <w:r>
        <w:rPr>
          <w:sz w:val="26"/>
          <w:szCs w:val="26"/>
        </w:rPr>
        <w:t>нарушение требований безопасности при самоспасении</w:t>
      </w:r>
      <w:r w:rsidR="00CD671D">
        <w:rPr>
          <w:sz w:val="26"/>
          <w:szCs w:val="26"/>
        </w:rPr>
        <w:t xml:space="preserve"> пострадавшей (падение со 2-го этажа при самостоятельной эвакуации)</w:t>
      </w:r>
      <w:r w:rsidR="00F169A8" w:rsidRPr="00BF376C">
        <w:rPr>
          <w:sz w:val="26"/>
          <w:szCs w:val="26"/>
        </w:rPr>
        <w:t xml:space="preserve">. Причина пожара </w:t>
      </w:r>
      <w:r>
        <w:rPr>
          <w:sz w:val="26"/>
          <w:szCs w:val="26"/>
        </w:rPr>
        <w:t>связана с нарушением правил устройства и эксплуатации электрооборудования.</w:t>
      </w:r>
      <w:r w:rsidR="00F169A8" w:rsidRPr="00BF376C">
        <w:rPr>
          <w:sz w:val="26"/>
          <w:szCs w:val="26"/>
        </w:rPr>
        <w:t xml:space="preserve"> Строение </w:t>
      </w:r>
      <w:r>
        <w:rPr>
          <w:sz w:val="26"/>
          <w:szCs w:val="26"/>
        </w:rPr>
        <w:t>гаража повреждено на площади 15</w:t>
      </w:r>
      <w:r w:rsidR="00F169A8" w:rsidRPr="00BF376C">
        <w:rPr>
          <w:sz w:val="26"/>
          <w:szCs w:val="26"/>
        </w:rPr>
        <w:t xml:space="preserve"> м</w:t>
      </w:r>
      <w:r w:rsidR="00F169A8" w:rsidRPr="00BF376C">
        <w:rPr>
          <w:sz w:val="26"/>
          <w:szCs w:val="26"/>
          <w:vertAlign w:val="superscript"/>
        </w:rPr>
        <w:t>2</w:t>
      </w:r>
      <w:r w:rsidR="00F169A8" w:rsidRPr="00BF376C">
        <w:rPr>
          <w:sz w:val="26"/>
          <w:szCs w:val="26"/>
        </w:rPr>
        <w:t xml:space="preserve">. </w:t>
      </w:r>
    </w:p>
    <w:p w:rsidR="00F66808" w:rsidRPr="00BF376C" w:rsidRDefault="00F66808" w:rsidP="00F66808">
      <w:pPr>
        <w:ind w:firstLine="709"/>
        <w:jc w:val="both"/>
        <w:rPr>
          <w:sz w:val="26"/>
          <w:szCs w:val="26"/>
        </w:rPr>
      </w:pPr>
      <w:r>
        <w:rPr>
          <w:sz w:val="26"/>
          <w:szCs w:val="26"/>
        </w:rPr>
        <w:t>22 марта</w:t>
      </w:r>
      <w:r w:rsidRPr="00BF376C">
        <w:rPr>
          <w:sz w:val="26"/>
          <w:szCs w:val="26"/>
        </w:rPr>
        <w:t xml:space="preserve"> 202</w:t>
      </w:r>
      <w:r>
        <w:rPr>
          <w:sz w:val="26"/>
          <w:szCs w:val="26"/>
        </w:rPr>
        <w:t>1</w:t>
      </w:r>
      <w:r w:rsidRPr="00BF376C">
        <w:rPr>
          <w:sz w:val="26"/>
          <w:szCs w:val="26"/>
        </w:rPr>
        <w:t xml:space="preserve"> года произошёл пожар в </w:t>
      </w:r>
      <w:r>
        <w:rPr>
          <w:sz w:val="26"/>
          <w:szCs w:val="26"/>
        </w:rPr>
        <w:t>гараже</w:t>
      </w:r>
      <w:r w:rsidRPr="00BF376C">
        <w:rPr>
          <w:sz w:val="26"/>
          <w:szCs w:val="26"/>
        </w:rPr>
        <w:t xml:space="preserve">, расположенном по адресу: </w:t>
      </w:r>
      <w:r>
        <w:rPr>
          <w:sz w:val="26"/>
          <w:szCs w:val="26"/>
        </w:rPr>
        <w:t xml:space="preserve">             </w:t>
      </w:r>
      <w:r w:rsidRPr="00BF376C">
        <w:rPr>
          <w:sz w:val="26"/>
          <w:szCs w:val="26"/>
        </w:rPr>
        <w:t xml:space="preserve">г. Ханты-Мансийск, </w:t>
      </w:r>
      <w:r>
        <w:rPr>
          <w:sz w:val="26"/>
          <w:szCs w:val="26"/>
        </w:rPr>
        <w:t>ГСК «Иртыш», бокс № 62</w:t>
      </w:r>
      <w:r w:rsidRPr="00BF376C">
        <w:rPr>
          <w:sz w:val="26"/>
          <w:szCs w:val="26"/>
        </w:rPr>
        <w:t xml:space="preserve">. В результате пожара </w:t>
      </w:r>
      <w:r w:rsidRPr="00A42CD4">
        <w:rPr>
          <w:b/>
          <w:sz w:val="26"/>
          <w:szCs w:val="26"/>
        </w:rPr>
        <w:t>травмирован</w:t>
      </w:r>
      <w:r w:rsidR="0093651F" w:rsidRPr="00A42CD4">
        <w:rPr>
          <w:b/>
          <w:sz w:val="26"/>
          <w:szCs w:val="26"/>
        </w:rPr>
        <w:t>о 2 человека</w:t>
      </w:r>
      <w:r w:rsidR="0093651F">
        <w:rPr>
          <w:sz w:val="26"/>
          <w:szCs w:val="26"/>
        </w:rPr>
        <w:t>:</w:t>
      </w:r>
      <w:r w:rsidRPr="00BF376C">
        <w:rPr>
          <w:sz w:val="26"/>
          <w:szCs w:val="26"/>
        </w:rPr>
        <w:t xml:space="preserve"> женщина</w:t>
      </w:r>
      <w:r>
        <w:rPr>
          <w:sz w:val="26"/>
          <w:szCs w:val="26"/>
        </w:rPr>
        <w:t xml:space="preserve"> 1964</w:t>
      </w:r>
      <w:r w:rsidRPr="00BF376C">
        <w:rPr>
          <w:sz w:val="26"/>
          <w:szCs w:val="26"/>
        </w:rPr>
        <w:t xml:space="preserve"> года рождения</w:t>
      </w:r>
      <w:r>
        <w:rPr>
          <w:sz w:val="26"/>
          <w:szCs w:val="26"/>
        </w:rPr>
        <w:t xml:space="preserve"> и мужчина 1978 года рождения</w:t>
      </w:r>
      <w:r w:rsidRPr="00BF376C">
        <w:rPr>
          <w:sz w:val="26"/>
          <w:szCs w:val="26"/>
        </w:rPr>
        <w:t xml:space="preserve">. Условия, способствующие травмированию – </w:t>
      </w:r>
      <w:r>
        <w:rPr>
          <w:sz w:val="26"/>
          <w:szCs w:val="26"/>
        </w:rPr>
        <w:t>нахождение пострадавших в состоянии сна</w:t>
      </w:r>
      <w:r w:rsidRPr="00BF376C">
        <w:rPr>
          <w:sz w:val="26"/>
          <w:szCs w:val="26"/>
        </w:rPr>
        <w:t xml:space="preserve">. Причина пожара </w:t>
      </w:r>
      <w:r>
        <w:rPr>
          <w:sz w:val="26"/>
          <w:szCs w:val="26"/>
        </w:rPr>
        <w:t>–</w:t>
      </w:r>
      <w:r w:rsidR="00393AB3">
        <w:rPr>
          <w:sz w:val="26"/>
          <w:szCs w:val="26"/>
        </w:rPr>
        <w:t xml:space="preserve"> неосторожность при курении</w:t>
      </w:r>
      <w:r>
        <w:rPr>
          <w:sz w:val="26"/>
          <w:szCs w:val="26"/>
        </w:rPr>
        <w:t>.</w:t>
      </w:r>
      <w:r w:rsidRPr="00BF376C">
        <w:rPr>
          <w:sz w:val="26"/>
          <w:szCs w:val="26"/>
        </w:rPr>
        <w:t xml:space="preserve"> Строение </w:t>
      </w:r>
      <w:r>
        <w:rPr>
          <w:sz w:val="26"/>
          <w:szCs w:val="26"/>
        </w:rPr>
        <w:t>гаража повреждено на площади 24</w:t>
      </w:r>
      <w:r w:rsidRPr="00BF376C">
        <w:rPr>
          <w:sz w:val="26"/>
          <w:szCs w:val="26"/>
        </w:rPr>
        <w:t xml:space="preserve"> м</w:t>
      </w:r>
      <w:r w:rsidRPr="00BF376C">
        <w:rPr>
          <w:sz w:val="26"/>
          <w:szCs w:val="26"/>
          <w:vertAlign w:val="superscript"/>
        </w:rPr>
        <w:t>2</w:t>
      </w:r>
      <w:r w:rsidRPr="00BF376C">
        <w:rPr>
          <w:sz w:val="26"/>
          <w:szCs w:val="26"/>
        </w:rPr>
        <w:t xml:space="preserve">. </w:t>
      </w:r>
    </w:p>
    <w:p w:rsidR="00751594" w:rsidRPr="00BF376C" w:rsidRDefault="00751594" w:rsidP="00751594">
      <w:pPr>
        <w:ind w:firstLine="709"/>
        <w:jc w:val="both"/>
        <w:rPr>
          <w:sz w:val="26"/>
          <w:szCs w:val="26"/>
        </w:rPr>
      </w:pPr>
      <w:r>
        <w:rPr>
          <w:sz w:val="26"/>
          <w:szCs w:val="26"/>
        </w:rPr>
        <w:t>05 апреля</w:t>
      </w:r>
      <w:r w:rsidRPr="00BF376C">
        <w:rPr>
          <w:sz w:val="26"/>
          <w:szCs w:val="26"/>
        </w:rPr>
        <w:t xml:space="preserve"> 202</w:t>
      </w:r>
      <w:r>
        <w:rPr>
          <w:sz w:val="26"/>
          <w:szCs w:val="26"/>
        </w:rPr>
        <w:t>1</w:t>
      </w:r>
      <w:r w:rsidRPr="00BF376C">
        <w:rPr>
          <w:sz w:val="26"/>
          <w:szCs w:val="26"/>
        </w:rPr>
        <w:t xml:space="preserve"> года произошёл пожар в </w:t>
      </w:r>
      <w:r>
        <w:rPr>
          <w:sz w:val="26"/>
          <w:szCs w:val="26"/>
        </w:rPr>
        <w:t>многоквартирном жилом доме</w:t>
      </w:r>
      <w:r w:rsidRPr="00BF376C">
        <w:rPr>
          <w:sz w:val="26"/>
          <w:szCs w:val="26"/>
        </w:rPr>
        <w:t>, расположенном по адресу:</w:t>
      </w:r>
      <w:r>
        <w:rPr>
          <w:sz w:val="26"/>
          <w:szCs w:val="26"/>
        </w:rPr>
        <w:t xml:space="preserve"> </w:t>
      </w:r>
      <w:r w:rsidRPr="00BF376C">
        <w:rPr>
          <w:sz w:val="26"/>
          <w:szCs w:val="26"/>
        </w:rPr>
        <w:t xml:space="preserve">г. Ханты-Мансийск, </w:t>
      </w:r>
      <w:r>
        <w:rPr>
          <w:sz w:val="26"/>
          <w:szCs w:val="26"/>
        </w:rPr>
        <w:t>ул. Гагарина, 77</w:t>
      </w:r>
      <w:r w:rsidRPr="00BF376C">
        <w:rPr>
          <w:sz w:val="26"/>
          <w:szCs w:val="26"/>
        </w:rPr>
        <w:t xml:space="preserve">. В результате пожара </w:t>
      </w:r>
      <w:r w:rsidRPr="00A42CD4">
        <w:rPr>
          <w:b/>
          <w:sz w:val="26"/>
          <w:szCs w:val="26"/>
        </w:rPr>
        <w:t>травмировано 2 человека</w:t>
      </w:r>
      <w:r>
        <w:rPr>
          <w:sz w:val="26"/>
          <w:szCs w:val="26"/>
        </w:rPr>
        <w:t>:</w:t>
      </w:r>
      <w:r w:rsidRPr="00BF376C">
        <w:rPr>
          <w:sz w:val="26"/>
          <w:szCs w:val="26"/>
        </w:rPr>
        <w:t xml:space="preserve"> женщина</w:t>
      </w:r>
      <w:r>
        <w:rPr>
          <w:sz w:val="26"/>
          <w:szCs w:val="26"/>
        </w:rPr>
        <w:t xml:space="preserve"> 1934</w:t>
      </w:r>
      <w:r w:rsidRPr="00BF376C">
        <w:rPr>
          <w:sz w:val="26"/>
          <w:szCs w:val="26"/>
        </w:rPr>
        <w:t xml:space="preserve"> года рождения</w:t>
      </w:r>
      <w:r>
        <w:rPr>
          <w:sz w:val="26"/>
          <w:szCs w:val="26"/>
        </w:rPr>
        <w:t xml:space="preserve"> и мужчина 1965 года рождения</w:t>
      </w:r>
      <w:r w:rsidRPr="00BF376C">
        <w:rPr>
          <w:sz w:val="26"/>
          <w:szCs w:val="26"/>
        </w:rPr>
        <w:t xml:space="preserve">. Условия, способствующие травмированию – </w:t>
      </w:r>
      <w:r>
        <w:rPr>
          <w:sz w:val="26"/>
          <w:szCs w:val="26"/>
        </w:rPr>
        <w:t>нахождение пострадавших в состоянии сна</w:t>
      </w:r>
      <w:r w:rsidRPr="00BF376C">
        <w:rPr>
          <w:sz w:val="26"/>
          <w:szCs w:val="26"/>
        </w:rPr>
        <w:t xml:space="preserve">. Причина пожара </w:t>
      </w:r>
      <w:r>
        <w:rPr>
          <w:sz w:val="26"/>
          <w:szCs w:val="26"/>
        </w:rPr>
        <w:t xml:space="preserve">– </w:t>
      </w:r>
      <w:r w:rsidR="00F004B6">
        <w:rPr>
          <w:sz w:val="26"/>
          <w:szCs w:val="26"/>
        </w:rPr>
        <w:t>недостаток конструкции</w:t>
      </w:r>
      <w:r w:rsidR="009B0721">
        <w:rPr>
          <w:sz w:val="26"/>
          <w:szCs w:val="26"/>
        </w:rPr>
        <w:t xml:space="preserve"> и изготовления электрооборудования</w:t>
      </w:r>
      <w:r>
        <w:rPr>
          <w:sz w:val="26"/>
          <w:szCs w:val="26"/>
        </w:rPr>
        <w:t>.</w:t>
      </w:r>
      <w:r w:rsidRPr="00BF376C">
        <w:rPr>
          <w:sz w:val="26"/>
          <w:szCs w:val="26"/>
        </w:rPr>
        <w:t xml:space="preserve"> Строение </w:t>
      </w:r>
      <w:r>
        <w:rPr>
          <w:sz w:val="26"/>
          <w:szCs w:val="26"/>
        </w:rPr>
        <w:t>дома повреждено на площади 25</w:t>
      </w:r>
      <w:r w:rsidRPr="00BF376C">
        <w:rPr>
          <w:sz w:val="26"/>
          <w:szCs w:val="26"/>
        </w:rPr>
        <w:t xml:space="preserve"> м</w:t>
      </w:r>
      <w:r w:rsidRPr="00BF376C">
        <w:rPr>
          <w:sz w:val="26"/>
          <w:szCs w:val="26"/>
          <w:vertAlign w:val="superscript"/>
        </w:rPr>
        <w:t>2</w:t>
      </w:r>
      <w:r w:rsidRPr="00BF376C">
        <w:rPr>
          <w:sz w:val="26"/>
          <w:szCs w:val="26"/>
        </w:rPr>
        <w:t xml:space="preserve">. </w:t>
      </w:r>
    </w:p>
    <w:p w:rsidR="009926D3" w:rsidRPr="00BF376C" w:rsidRDefault="009926D3" w:rsidP="009926D3">
      <w:pPr>
        <w:ind w:firstLine="709"/>
        <w:jc w:val="both"/>
        <w:rPr>
          <w:sz w:val="26"/>
          <w:szCs w:val="26"/>
        </w:rPr>
      </w:pPr>
      <w:r>
        <w:rPr>
          <w:sz w:val="26"/>
          <w:szCs w:val="26"/>
        </w:rPr>
        <w:t>19</w:t>
      </w:r>
      <w:r w:rsidRPr="00BF376C">
        <w:rPr>
          <w:sz w:val="26"/>
          <w:szCs w:val="26"/>
        </w:rPr>
        <w:t xml:space="preserve"> </w:t>
      </w:r>
      <w:r>
        <w:rPr>
          <w:sz w:val="26"/>
          <w:szCs w:val="26"/>
        </w:rPr>
        <w:t>декабря</w:t>
      </w:r>
      <w:r w:rsidRPr="00BF376C">
        <w:rPr>
          <w:sz w:val="26"/>
          <w:szCs w:val="26"/>
        </w:rPr>
        <w:t xml:space="preserve"> 202</w:t>
      </w:r>
      <w:r>
        <w:rPr>
          <w:sz w:val="26"/>
          <w:szCs w:val="26"/>
        </w:rPr>
        <w:t>1</w:t>
      </w:r>
      <w:r w:rsidRPr="00BF376C">
        <w:rPr>
          <w:sz w:val="26"/>
          <w:szCs w:val="26"/>
        </w:rPr>
        <w:t xml:space="preserve"> года произошёл пожар в </w:t>
      </w:r>
      <w:r>
        <w:rPr>
          <w:sz w:val="26"/>
          <w:szCs w:val="26"/>
        </w:rPr>
        <w:t>балке</w:t>
      </w:r>
      <w:r w:rsidRPr="00BF376C">
        <w:rPr>
          <w:sz w:val="26"/>
          <w:szCs w:val="26"/>
        </w:rPr>
        <w:t xml:space="preserve">, расположенном по адресу: </w:t>
      </w:r>
      <w:r>
        <w:rPr>
          <w:sz w:val="26"/>
          <w:szCs w:val="26"/>
        </w:rPr>
        <w:t xml:space="preserve">             </w:t>
      </w:r>
      <w:r w:rsidRPr="00BF376C">
        <w:rPr>
          <w:sz w:val="26"/>
          <w:szCs w:val="26"/>
        </w:rPr>
        <w:t xml:space="preserve">г. Ханты-Мансийск, ул. </w:t>
      </w:r>
      <w:r>
        <w:rPr>
          <w:sz w:val="26"/>
          <w:szCs w:val="26"/>
        </w:rPr>
        <w:t>Объездная, 45 57 А</w:t>
      </w:r>
      <w:r w:rsidRPr="00BF376C">
        <w:rPr>
          <w:sz w:val="26"/>
          <w:szCs w:val="26"/>
        </w:rPr>
        <w:t>. В результате пожара травмирована женщина</w:t>
      </w:r>
      <w:r>
        <w:rPr>
          <w:sz w:val="26"/>
          <w:szCs w:val="26"/>
        </w:rPr>
        <w:t>, 1968</w:t>
      </w:r>
      <w:r w:rsidRPr="00BF376C">
        <w:rPr>
          <w:sz w:val="26"/>
          <w:szCs w:val="26"/>
        </w:rPr>
        <w:t xml:space="preserve"> года рождения. Условия, способствующие травмированию – </w:t>
      </w:r>
      <w:r>
        <w:rPr>
          <w:sz w:val="26"/>
          <w:szCs w:val="26"/>
        </w:rPr>
        <w:t>нахождение в состоянии сна</w:t>
      </w:r>
      <w:r w:rsidRPr="00BF376C">
        <w:rPr>
          <w:sz w:val="26"/>
          <w:szCs w:val="26"/>
        </w:rPr>
        <w:t xml:space="preserve">. Причина пожара </w:t>
      </w:r>
      <w:r>
        <w:rPr>
          <w:sz w:val="26"/>
          <w:szCs w:val="26"/>
        </w:rPr>
        <w:t>– устанавливается.</w:t>
      </w:r>
      <w:r w:rsidRPr="00BF376C">
        <w:rPr>
          <w:sz w:val="26"/>
          <w:szCs w:val="26"/>
        </w:rPr>
        <w:t xml:space="preserve"> Строение </w:t>
      </w:r>
      <w:r>
        <w:rPr>
          <w:sz w:val="26"/>
          <w:szCs w:val="26"/>
        </w:rPr>
        <w:t>балка уничтожено на площади 10</w:t>
      </w:r>
      <w:r w:rsidRPr="00BF376C">
        <w:rPr>
          <w:sz w:val="26"/>
          <w:szCs w:val="26"/>
        </w:rPr>
        <w:t xml:space="preserve"> м</w:t>
      </w:r>
      <w:r w:rsidRPr="00BF376C">
        <w:rPr>
          <w:sz w:val="26"/>
          <w:szCs w:val="26"/>
          <w:vertAlign w:val="superscript"/>
        </w:rPr>
        <w:t>2</w:t>
      </w:r>
      <w:r w:rsidRPr="00BF376C">
        <w:rPr>
          <w:sz w:val="26"/>
          <w:szCs w:val="26"/>
        </w:rPr>
        <w:t xml:space="preserve">. </w:t>
      </w:r>
    </w:p>
    <w:p w:rsidR="00BF376C" w:rsidRDefault="00BF376C" w:rsidP="00BB142E">
      <w:pPr>
        <w:ind w:firstLine="709"/>
        <w:jc w:val="center"/>
        <w:rPr>
          <w:b/>
          <w:sz w:val="26"/>
          <w:szCs w:val="26"/>
        </w:rPr>
      </w:pPr>
    </w:p>
    <w:sectPr w:rsidR="00BF376C" w:rsidSect="000A73C2">
      <w:headerReference w:type="default" r:id="rId290"/>
      <w:footerReference w:type="default" r:id="rId291"/>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75A" w:rsidRDefault="006B275A">
      <w:r>
        <w:separator/>
      </w:r>
    </w:p>
  </w:endnote>
  <w:endnote w:type="continuationSeparator" w:id="0">
    <w:p w:rsidR="006B275A" w:rsidRDefault="006B2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534" w:rsidRPr="00D47A74" w:rsidRDefault="005F635E"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simplePos x="0" y="0"/>
              <wp:positionH relativeFrom="column">
                <wp:posOffset>-226695</wp:posOffset>
              </wp:positionH>
              <wp:positionV relativeFrom="paragraph">
                <wp:posOffset>15875</wp:posOffset>
              </wp:positionV>
              <wp:extent cx="6705600" cy="548005"/>
              <wp:effectExtent l="0" t="0" r="19050" b="23495"/>
              <wp:wrapNone/>
              <wp:docPr id="2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" fillcolor="#fc0" strokecolor="blue" strokeweight=".25pt">
              <v:fill color2="#f60" rotate="t" angle="90" focus="100%" type="gradient"/>
            </v:rect>
          </w:pict>
        </mc:Fallback>
      </mc:AlternateContent>
    </w:r>
    <w:r w:rsidR="007A5534">
      <w:rPr>
        <w:noProof/>
      </w:rPr>
      <w:drawing>
        <wp:anchor distT="0" distB="0" distL="114300" distR="114300" simplePos="0" relativeHeight="251657728" behindDoc="0" locked="0" layoutInCell="1" allowOverlap="1" wp14:anchorId="588FF8E7" wp14:editId="264C935B">
          <wp:simplePos x="0" y="0"/>
          <wp:positionH relativeFrom="column">
            <wp:posOffset>-152400</wp:posOffset>
          </wp:positionH>
          <wp:positionV relativeFrom="paragraph">
            <wp:posOffset>-15875</wp:posOffset>
          </wp:positionV>
          <wp:extent cx="393700" cy="574040"/>
          <wp:effectExtent l="0" t="0" r="6350" b="0"/>
          <wp:wrapNone/>
          <wp:docPr id="3"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7A5534" w:rsidRPr="00B47120" w:rsidRDefault="007A5534"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5F635E">
      <w:rPr>
        <w:rStyle w:val="ac"/>
        <w:b/>
        <w:bCs/>
        <w:noProof/>
        <w:color w:val="0000FF"/>
        <w:sz w:val="22"/>
        <w:szCs w:val="22"/>
      </w:rPr>
      <w:t>16</w:t>
    </w:r>
    <w:r w:rsidRPr="00B47120">
      <w:rPr>
        <w:rStyle w:val="ac"/>
        <w:b/>
        <w:bCs/>
        <w:color w:val="0000FF"/>
        <w:sz w:val="22"/>
        <w:szCs w:val="22"/>
      </w:rPr>
      <w:fldChar w:fldCharType="end"/>
    </w:r>
  </w:p>
  <w:p w:rsidR="007A5534" w:rsidRDefault="007A5534"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7A5534" w:rsidRPr="00D47A74" w:rsidRDefault="007A5534"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75A" w:rsidRDefault="006B275A">
      <w:r>
        <w:separator/>
      </w:r>
    </w:p>
  </w:footnote>
  <w:footnote w:type="continuationSeparator" w:id="0">
    <w:p w:rsidR="006B275A" w:rsidRDefault="006B27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534" w:rsidRDefault="005F635E" w:rsidP="00FF6342">
    <w:pPr>
      <w:pStyle w:val="aa"/>
      <w:ind w:right="360"/>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195580</wp:posOffset>
              </wp:positionV>
              <wp:extent cx="6705600" cy="9601200"/>
              <wp:effectExtent l="0" t="0" r="19050" b="19050"/>
              <wp:wrapNone/>
              <wp:docPr id="2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ehegIAAP4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9B62913"/>
    <w:multiLevelType w:val="hybridMultilevel"/>
    <w:tmpl w:val="6380B800"/>
    <w:lvl w:ilvl="0" w:tplc="0A76D3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3">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2"/>
  </w:num>
  <w:num w:numId="4">
    <w:abstractNumId w:val="37"/>
  </w:num>
  <w:num w:numId="5">
    <w:abstractNumId w:val="24"/>
  </w:num>
  <w:num w:numId="6">
    <w:abstractNumId w:val="26"/>
  </w:num>
  <w:num w:numId="7">
    <w:abstractNumId w:val="17"/>
  </w:num>
  <w:num w:numId="8">
    <w:abstractNumId w:val="1"/>
  </w:num>
  <w:num w:numId="9">
    <w:abstractNumId w:val="20"/>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0"/>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7"/>
  </w:num>
  <w:num w:numId="28">
    <w:abstractNumId w:val="25"/>
  </w:num>
  <w:num w:numId="29">
    <w:abstractNumId w:val="28"/>
  </w:num>
  <w:num w:numId="30">
    <w:abstractNumId w:val="12"/>
  </w:num>
  <w:num w:numId="31">
    <w:abstractNumId w:val="8"/>
  </w:num>
  <w:num w:numId="32">
    <w:abstractNumId w:val="3"/>
  </w:num>
  <w:num w:numId="33">
    <w:abstractNumId w:val="16"/>
  </w:num>
  <w:num w:numId="34">
    <w:abstractNumId w:val="35"/>
  </w:num>
  <w:num w:numId="35">
    <w:abstractNumId w:val="23"/>
  </w:num>
  <w:num w:numId="36">
    <w:abstractNumId w:val="18"/>
  </w:num>
  <w:num w:numId="37">
    <w:abstractNumId w:val="36"/>
  </w:num>
  <w:num w:numId="38">
    <w:abstractNumId w:val="21"/>
  </w:num>
  <w:num w:numId="39">
    <w:abstractNumId w:val="33"/>
  </w:num>
  <w:num w:numId="40">
    <w:abstractNumId w:val="31"/>
  </w:num>
  <w:num w:numId="41">
    <w:abstractNumId w:val="22"/>
  </w:num>
  <w:num w:numId="42">
    <w:abstractNumId w:val="19"/>
  </w:num>
  <w:num w:numId="43">
    <w:abstractNumId w:val="34"/>
  </w:num>
  <w:num w:numId="44">
    <w:abstractNumId w:val="14"/>
  </w:num>
  <w:num w:numId="45">
    <w:abstractNumId w:val="10"/>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056C"/>
    <w:rsid w:val="000011F9"/>
    <w:rsid w:val="00001AA2"/>
    <w:rsid w:val="00002448"/>
    <w:rsid w:val="00002481"/>
    <w:rsid w:val="00004622"/>
    <w:rsid w:val="00004E64"/>
    <w:rsid w:val="00004FA6"/>
    <w:rsid w:val="0000552E"/>
    <w:rsid w:val="00005E44"/>
    <w:rsid w:val="000060C9"/>
    <w:rsid w:val="00007B6F"/>
    <w:rsid w:val="00010E8D"/>
    <w:rsid w:val="000112B8"/>
    <w:rsid w:val="00011A28"/>
    <w:rsid w:val="00011D38"/>
    <w:rsid w:val="0001215C"/>
    <w:rsid w:val="00015069"/>
    <w:rsid w:val="000152C5"/>
    <w:rsid w:val="0001573E"/>
    <w:rsid w:val="0001578F"/>
    <w:rsid w:val="00016304"/>
    <w:rsid w:val="00016897"/>
    <w:rsid w:val="000216E0"/>
    <w:rsid w:val="00022787"/>
    <w:rsid w:val="00023E26"/>
    <w:rsid w:val="00023EC1"/>
    <w:rsid w:val="00024216"/>
    <w:rsid w:val="000242F4"/>
    <w:rsid w:val="00024730"/>
    <w:rsid w:val="00025EE7"/>
    <w:rsid w:val="0002744D"/>
    <w:rsid w:val="00030FF0"/>
    <w:rsid w:val="000315A6"/>
    <w:rsid w:val="00032868"/>
    <w:rsid w:val="00033B36"/>
    <w:rsid w:val="00035186"/>
    <w:rsid w:val="000355CF"/>
    <w:rsid w:val="000416C6"/>
    <w:rsid w:val="0004199F"/>
    <w:rsid w:val="00042F1E"/>
    <w:rsid w:val="00044044"/>
    <w:rsid w:val="00044BF0"/>
    <w:rsid w:val="0004500F"/>
    <w:rsid w:val="000500F8"/>
    <w:rsid w:val="00050B29"/>
    <w:rsid w:val="00053F1D"/>
    <w:rsid w:val="00057247"/>
    <w:rsid w:val="00057319"/>
    <w:rsid w:val="00057803"/>
    <w:rsid w:val="00061793"/>
    <w:rsid w:val="00061D8F"/>
    <w:rsid w:val="00061EE5"/>
    <w:rsid w:val="00061FB2"/>
    <w:rsid w:val="00062746"/>
    <w:rsid w:val="00062C7F"/>
    <w:rsid w:val="00063797"/>
    <w:rsid w:val="00063D4D"/>
    <w:rsid w:val="000640A0"/>
    <w:rsid w:val="0006419C"/>
    <w:rsid w:val="00064346"/>
    <w:rsid w:val="00064492"/>
    <w:rsid w:val="000648D4"/>
    <w:rsid w:val="00067944"/>
    <w:rsid w:val="000713C3"/>
    <w:rsid w:val="00072EEE"/>
    <w:rsid w:val="00072FF9"/>
    <w:rsid w:val="00073DF4"/>
    <w:rsid w:val="000758D8"/>
    <w:rsid w:val="00075BFC"/>
    <w:rsid w:val="00080ED0"/>
    <w:rsid w:val="00082D0D"/>
    <w:rsid w:val="000832D4"/>
    <w:rsid w:val="000833B5"/>
    <w:rsid w:val="00083451"/>
    <w:rsid w:val="00083BDA"/>
    <w:rsid w:val="00084253"/>
    <w:rsid w:val="0008459E"/>
    <w:rsid w:val="00085E11"/>
    <w:rsid w:val="0008787D"/>
    <w:rsid w:val="00090E11"/>
    <w:rsid w:val="000911C9"/>
    <w:rsid w:val="00091DDF"/>
    <w:rsid w:val="00092327"/>
    <w:rsid w:val="00092447"/>
    <w:rsid w:val="00092572"/>
    <w:rsid w:val="000943F4"/>
    <w:rsid w:val="00094BA5"/>
    <w:rsid w:val="0009528D"/>
    <w:rsid w:val="0009562A"/>
    <w:rsid w:val="00095BAF"/>
    <w:rsid w:val="00095DFC"/>
    <w:rsid w:val="00096EC0"/>
    <w:rsid w:val="000A0372"/>
    <w:rsid w:val="000A1231"/>
    <w:rsid w:val="000A141A"/>
    <w:rsid w:val="000A2010"/>
    <w:rsid w:val="000A3547"/>
    <w:rsid w:val="000A3F0A"/>
    <w:rsid w:val="000A4CE9"/>
    <w:rsid w:val="000A6E71"/>
    <w:rsid w:val="000A6FCB"/>
    <w:rsid w:val="000A70AD"/>
    <w:rsid w:val="000A73C2"/>
    <w:rsid w:val="000A7463"/>
    <w:rsid w:val="000A789B"/>
    <w:rsid w:val="000B0A0F"/>
    <w:rsid w:val="000B0A18"/>
    <w:rsid w:val="000B0ECB"/>
    <w:rsid w:val="000B1706"/>
    <w:rsid w:val="000B1F61"/>
    <w:rsid w:val="000B3646"/>
    <w:rsid w:val="000B4D61"/>
    <w:rsid w:val="000B5629"/>
    <w:rsid w:val="000B781B"/>
    <w:rsid w:val="000B7D14"/>
    <w:rsid w:val="000C02CF"/>
    <w:rsid w:val="000C0401"/>
    <w:rsid w:val="000C0474"/>
    <w:rsid w:val="000C0983"/>
    <w:rsid w:val="000C0C0E"/>
    <w:rsid w:val="000C1F38"/>
    <w:rsid w:val="000C36B1"/>
    <w:rsid w:val="000C52DA"/>
    <w:rsid w:val="000C56B2"/>
    <w:rsid w:val="000C5720"/>
    <w:rsid w:val="000C5836"/>
    <w:rsid w:val="000C6AD5"/>
    <w:rsid w:val="000C76AE"/>
    <w:rsid w:val="000D119F"/>
    <w:rsid w:val="000D1EC1"/>
    <w:rsid w:val="000D24E7"/>
    <w:rsid w:val="000D289B"/>
    <w:rsid w:val="000D7A53"/>
    <w:rsid w:val="000E1208"/>
    <w:rsid w:val="000E233B"/>
    <w:rsid w:val="000E24AB"/>
    <w:rsid w:val="000E475E"/>
    <w:rsid w:val="000E53EE"/>
    <w:rsid w:val="000E5412"/>
    <w:rsid w:val="000E67A0"/>
    <w:rsid w:val="000E6F1B"/>
    <w:rsid w:val="000F0B7A"/>
    <w:rsid w:val="000F0EB7"/>
    <w:rsid w:val="000F2B49"/>
    <w:rsid w:val="000F2FD6"/>
    <w:rsid w:val="000F500C"/>
    <w:rsid w:val="000F5289"/>
    <w:rsid w:val="000F5311"/>
    <w:rsid w:val="000F63E7"/>
    <w:rsid w:val="000F772E"/>
    <w:rsid w:val="000F7791"/>
    <w:rsid w:val="00100B75"/>
    <w:rsid w:val="0010111E"/>
    <w:rsid w:val="001011F6"/>
    <w:rsid w:val="00102FBF"/>
    <w:rsid w:val="00104542"/>
    <w:rsid w:val="00106992"/>
    <w:rsid w:val="00106DCE"/>
    <w:rsid w:val="0010780D"/>
    <w:rsid w:val="00107DC1"/>
    <w:rsid w:val="00110456"/>
    <w:rsid w:val="001116DA"/>
    <w:rsid w:val="001117D7"/>
    <w:rsid w:val="00111D18"/>
    <w:rsid w:val="00113DED"/>
    <w:rsid w:val="00116E39"/>
    <w:rsid w:val="0012002A"/>
    <w:rsid w:val="00120F4B"/>
    <w:rsid w:val="00121EB3"/>
    <w:rsid w:val="00122019"/>
    <w:rsid w:val="001231E9"/>
    <w:rsid w:val="001244F8"/>
    <w:rsid w:val="00125AD4"/>
    <w:rsid w:val="00126CA1"/>
    <w:rsid w:val="001271FE"/>
    <w:rsid w:val="0013114D"/>
    <w:rsid w:val="001326E7"/>
    <w:rsid w:val="0013334C"/>
    <w:rsid w:val="001335C7"/>
    <w:rsid w:val="001337C3"/>
    <w:rsid w:val="00133FC8"/>
    <w:rsid w:val="00134BB7"/>
    <w:rsid w:val="001350D9"/>
    <w:rsid w:val="0013613A"/>
    <w:rsid w:val="0013705B"/>
    <w:rsid w:val="00140531"/>
    <w:rsid w:val="001416D7"/>
    <w:rsid w:val="001416E1"/>
    <w:rsid w:val="001425C7"/>
    <w:rsid w:val="001429EB"/>
    <w:rsid w:val="00142BA4"/>
    <w:rsid w:val="001451AC"/>
    <w:rsid w:val="001460F5"/>
    <w:rsid w:val="00146A17"/>
    <w:rsid w:val="00146A3F"/>
    <w:rsid w:val="001505D2"/>
    <w:rsid w:val="0015091B"/>
    <w:rsid w:val="00150B03"/>
    <w:rsid w:val="001517DD"/>
    <w:rsid w:val="001519FE"/>
    <w:rsid w:val="001526CC"/>
    <w:rsid w:val="00152D4F"/>
    <w:rsid w:val="001538DD"/>
    <w:rsid w:val="00156124"/>
    <w:rsid w:val="00160A02"/>
    <w:rsid w:val="00160F0D"/>
    <w:rsid w:val="00160FE0"/>
    <w:rsid w:val="001630D0"/>
    <w:rsid w:val="0016340A"/>
    <w:rsid w:val="00165E16"/>
    <w:rsid w:val="0016625B"/>
    <w:rsid w:val="001665FB"/>
    <w:rsid w:val="0016713E"/>
    <w:rsid w:val="00167378"/>
    <w:rsid w:val="00167CB8"/>
    <w:rsid w:val="001726D2"/>
    <w:rsid w:val="00172891"/>
    <w:rsid w:val="00172FA4"/>
    <w:rsid w:val="00173EAB"/>
    <w:rsid w:val="00176E18"/>
    <w:rsid w:val="00181A15"/>
    <w:rsid w:val="001822EA"/>
    <w:rsid w:val="00182CFC"/>
    <w:rsid w:val="00183FBD"/>
    <w:rsid w:val="001856D9"/>
    <w:rsid w:val="00185757"/>
    <w:rsid w:val="00186CD7"/>
    <w:rsid w:val="00187967"/>
    <w:rsid w:val="0019158A"/>
    <w:rsid w:val="00191DB1"/>
    <w:rsid w:val="001933BD"/>
    <w:rsid w:val="001934DA"/>
    <w:rsid w:val="00193A94"/>
    <w:rsid w:val="00193EF0"/>
    <w:rsid w:val="0019472D"/>
    <w:rsid w:val="00195136"/>
    <w:rsid w:val="001959A1"/>
    <w:rsid w:val="00197043"/>
    <w:rsid w:val="00197D80"/>
    <w:rsid w:val="001A2FC5"/>
    <w:rsid w:val="001A3DC5"/>
    <w:rsid w:val="001A4D04"/>
    <w:rsid w:val="001B03BC"/>
    <w:rsid w:val="001B05F5"/>
    <w:rsid w:val="001B0EC5"/>
    <w:rsid w:val="001B1AAB"/>
    <w:rsid w:val="001B22A7"/>
    <w:rsid w:val="001B3DED"/>
    <w:rsid w:val="001B3E44"/>
    <w:rsid w:val="001B3F77"/>
    <w:rsid w:val="001B7940"/>
    <w:rsid w:val="001B7CC9"/>
    <w:rsid w:val="001B7EC1"/>
    <w:rsid w:val="001C301B"/>
    <w:rsid w:val="001C31F5"/>
    <w:rsid w:val="001C38DE"/>
    <w:rsid w:val="001C395E"/>
    <w:rsid w:val="001C3EA7"/>
    <w:rsid w:val="001C49F7"/>
    <w:rsid w:val="001C53A7"/>
    <w:rsid w:val="001C5B69"/>
    <w:rsid w:val="001C5BF7"/>
    <w:rsid w:val="001C7792"/>
    <w:rsid w:val="001D123A"/>
    <w:rsid w:val="001D3BD2"/>
    <w:rsid w:val="001E1C98"/>
    <w:rsid w:val="001E201B"/>
    <w:rsid w:val="001E2BD4"/>
    <w:rsid w:val="001E4EDF"/>
    <w:rsid w:val="001E5747"/>
    <w:rsid w:val="001F1560"/>
    <w:rsid w:val="001F2340"/>
    <w:rsid w:val="001F2480"/>
    <w:rsid w:val="001F2752"/>
    <w:rsid w:val="001F2D5C"/>
    <w:rsid w:val="001F35D9"/>
    <w:rsid w:val="001F578D"/>
    <w:rsid w:val="001F7867"/>
    <w:rsid w:val="00200210"/>
    <w:rsid w:val="002016F3"/>
    <w:rsid w:val="00201B33"/>
    <w:rsid w:val="00203FB9"/>
    <w:rsid w:val="00203FFB"/>
    <w:rsid w:val="0020686C"/>
    <w:rsid w:val="00206AC4"/>
    <w:rsid w:val="00211DBA"/>
    <w:rsid w:val="0021280E"/>
    <w:rsid w:val="00212FA8"/>
    <w:rsid w:val="00213C54"/>
    <w:rsid w:val="00214639"/>
    <w:rsid w:val="00214FD7"/>
    <w:rsid w:val="00215085"/>
    <w:rsid w:val="0021566C"/>
    <w:rsid w:val="00215BA0"/>
    <w:rsid w:val="002169C4"/>
    <w:rsid w:val="00217116"/>
    <w:rsid w:val="002177D9"/>
    <w:rsid w:val="00217FBB"/>
    <w:rsid w:val="00221E68"/>
    <w:rsid w:val="002224A2"/>
    <w:rsid w:val="00223FA5"/>
    <w:rsid w:val="00225327"/>
    <w:rsid w:val="002256FB"/>
    <w:rsid w:val="00226682"/>
    <w:rsid w:val="00226F5C"/>
    <w:rsid w:val="002277D1"/>
    <w:rsid w:val="002309BA"/>
    <w:rsid w:val="00230C28"/>
    <w:rsid w:val="00230C8B"/>
    <w:rsid w:val="00231E70"/>
    <w:rsid w:val="00232394"/>
    <w:rsid w:val="002325CF"/>
    <w:rsid w:val="00232D00"/>
    <w:rsid w:val="00233D40"/>
    <w:rsid w:val="00241414"/>
    <w:rsid w:val="00241818"/>
    <w:rsid w:val="002426F6"/>
    <w:rsid w:val="002440AC"/>
    <w:rsid w:val="0024542E"/>
    <w:rsid w:val="00245B1E"/>
    <w:rsid w:val="00247E82"/>
    <w:rsid w:val="00250E5F"/>
    <w:rsid w:val="00253348"/>
    <w:rsid w:val="002546A4"/>
    <w:rsid w:val="00255101"/>
    <w:rsid w:val="00255C4F"/>
    <w:rsid w:val="002563DD"/>
    <w:rsid w:val="002573FA"/>
    <w:rsid w:val="00257CE2"/>
    <w:rsid w:val="002614E7"/>
    <w:rsid w:val="002627C1"/>
    <w:rsid w:val="00263A15"/>
    <w:rsid w:val="00265AD7"/>
    <w:rsid w:val="002711D4"/>
    <w:rsid w:val="0027138E"/>
    <w:rsid w:val="0027351C"/>
    <w:rsid w:val="002740AD"/>
    <w:rsid w:val="00274974"/>
    <w:rsid w:val="00277AFE"/>
    <w:rsid w:val="00280FBF"/>
    <w:rsid w:val="00281B8C"/>
    <w:rsid w:val="002830E0"/>
    <w:rsid w:val="002838F8"/>
    <w:rsid w:val="00283E34"/>
    <w:rsid w:val="00283FE2"/>
    <w:rsid w:val="00285376"/>
    <w:rsid w:val="00285EBC"/>
    <w:rsid w:val="00287765"/>
    <w:rsid w:val="0029051C"/>
    <w:rsid w:val="00290D0D"/>
    <w:rsid w:val="00291929"/>
    <w:rsid w:val="002925C7"/>
    <w:rsid w:val="0029302F"/>
    <w:rsid w:val="00293412"/>
    <w:rsid w:val="002935B5"/>
    <w:rsid w:val="00296375"/>
    <w:rsid w:val="00296B49"/>
    <w:rsid w:val="002A266D"/>
    <w:rsid w:val="002A2954"/>
    <w:rsid w:val="002A37B6"/>
    <w:rsid w:val="002A3EFB"/>
    <w:rsid w:val="002A5EB7"/>
    <w:rsid w:val="002A62EE"/>
    <w:rsid w:val="002A7012"/>
    <w:rsid w:val="002A7D9D"/>
    <w:rsid w:val="002B14FF"/>
    <w:rsid w:val="002B336B"/>
    <w:rsid w:val="002B40EE"/>
    <w:rsid w:val="002B6AE5"/>
    <w:rsid w:val="002C0B92"/>
    <w:rsid w:val="002C18A0"/>
    <w:rsid w:val="002C4064"/>
    <w:rsid w:val="002C4B18"/>
    <w:rsid w:val="002D39AF"/>
    <w:rsid w:val="002D3BD9"/>
    <w:rsid w:val="002D67BF"/>
    <w:rsid w:val="002D786D"/>
    <w:rsid w:val="002D7A48"/>
    <w:rsid w:val="002E08A1"/>
    <w:rsid w:val="002E162E"/>
    <w:rsid w:val="002E2D7A"/>
    <w:rsid w:val="002E4643"/>
    <w:rsid w:val="002E55AF"/>
    <w:rsid w:val="002E5A1B"/>
    <w:rsid w:val="002F0BE9"/>
    <w:rsid w:val="002F1B11"/>
    <w:rsid w:val="002F2975"/>
    <w:rsid w:val="002F29A4"/>
    <w:rsid w:val="002F509F"/>
    <w:rsid w:val="002F565E"/>
    <w:rsid w:val="002F73A7"/>
    <w:rsid w:val="00304239"/>
    <w:rsid w:val="00304B54"/>
    <w:rsid w:val="00305C0D"/>
    <w:rsid w:val="00305D67"/>
    <w:rsid w:val="003063A3"/>
    <w:rsid w:val="00306F37"/>
    <w:rsid w:val="003076DD"/>
    <w:rsid w:val="00310F36"/>
    <w:rsid w:val="003114BC"/>
    <w:rsid w:val="00312F57"/>
    <w:rsid w:val="00313289"/>
    <w:rsid w:val="00314E6B"/>
    <w:rsid w:val="00315EE5"/>
    <w:rsid w:val="003223DA"/>
    <w:rsid w:val="003229B8"/>
    <w:rsid w:val="00322CE7"/>
    <w:rsid w:val="003241E3"/>
    <w:rsid w:val="003247A6"/>
    <w:rsid w:val="0032666B"/>
    <w:rsid w:val="00326D25"/>
    <w:rsid w:val="00326F15"/>
    <w:rsid w:val="003306E1"/>
    <w:rsid w:val="00330D59"/>
    <w:rsid w:val="00331995"/>
    <w:rsid w:val="00331EFB"/>
    <w:rsid w:val="00332598"/>
    <w:rsid w:val="00334D83"/>
    <w:rsid w:val="0033652B"/>
    <w:rsid w:val="00336DEB"/>
    <w:rsid w:val="003374C3"/>
    <w:rsid w:val="00340261"/>
    <w:rsid w:val="00341B82"/>
    <w:rsid w:val="0034228B"/>
    <w:rsid w:val="00344EB8"/>
    <w:rsid w:val="00345D60"/>
    <w:rsid w:val="003471BE"/>
    <w:rsid w:val="003473E4"/>
    <w:rsid w:val="0035097F"/>
    <w:rsid w:val="00351D0E"/>
    <w:rsid w:val="003545E6"/>
    <w:rsid w:val="00354618"/>
    <w:rsid w:val="00356DC1"/>
    <w:rsid w:val="00357906"/>
    <w:rsid w:val="0036171C"/>
    <w:rsid w:val="00362348"/>
    <w:rsid w:val="00362EC8"/>
    <w:rsid w:val="00365371"/>
    <w:rsid w:val="00367203"/>
    <w:rsid w:val="003705C6"/>
    <w:rsid w:val="0037171C"/>
    <w:rsid w:val="0037389A"/>
    <w:rsid w:val="00374F4E"/>
    <w:rsid w:val="00382C5C"/>
    <w:rsid w:val="00383338"/>
    <w:rsid w:val="0038384E"/>
    <w:rsid w:val="003847E0"/>
    <w:rsid w:val="00384B31"/>
    <w:rsid w:val="003854FD"/>
    <w:rsid w:val="00387786"/>
    <w:rsid w:val="003930CB"/>
    <w:rsid w:val="00393AB3"/>
    <w:rsid w:val="00393AFC"/>
    <w:rsid w:val="00394818"/>
    <w:rsid w:val="00394B88"/>
    <w:rsid w:val="00395529"/>
    <w:rsid w:val="003955A4"/>
    <w:rsid w:val="00395EFA"/>
    <w:rsid w:val="003975C0"/>
    <w:rsid w:val="00397673"/>
    <w:rsid w:val="003979AF"/>
    <w:rsid w:val="003A1C56"/>
    <w:rsid w:val="003A2129"/>
    <w:rsid w:val="003A23DF"/>
    <w:rsid w:val="003A33C1"/>
    <w:rsid w:val="003A34B5"/>
    <w:rsid w:val="003A5689"/>
    <w:rsid w:val="003A6FD0"/>
    <w:rsid w:val="003A7403"/>
    <w:rsid w:val="003B0A52"/>
    <w:rsid w:val="003B0BF8"/>
    <w:rsid w:val="003B0ECA"/>
    <w:rsid w:val="003B1023"/>
    <w:rsid w:val="003B195D"/>
    <w:rsid w:val="003B216D"/>
    <w:rsid w:val="003B2FF4"/>
    <w:rsid w:val="003B5B9F"/>
    <w:rsid w:val="003C1061"/>
    <w:rsid w:val="003C7749"/>
    <w:rsid w:val="003C783C"/>
    <w:rsid w:val="003D2142"/>
    <w:rsid w:val="003D3B53"/>
    <w:rsid w:val="003D4057"/>
    <w:rsid w:val="003D4DF6"/>
    <w:rsid w:val="003D52E7"/>
    <w:rsid w:val="003D572A"/>
    <w:rsid w:val="003D60AC"/>
    <w:rsid w:val="003D6174"/>
    <w:rsid w:val="003E118E"/>
    <w:rsid w:val="003E155B"/>
    <w:rsid w:val="003E1EA9"/>
    <w:rsid w:val="003E264F"/>
    <w:rsid w:val="003E31EF"/>
    <w:rsid w:val="003E45C3"/>
    <w:rsid w:val="003E4624"/>
    <w:rsid w:val="003E64FF"/>
    <w:rsid w:val="003E7637"/>
    <w:rsid w:val="003F06B3"/>
    <w:rsid w:val="003F0EF6"/>
    <w:rsid w:val="003F52A5"/>
    <w:rsid w:val="003F58DC"/>
    <w:rsid w:val="003F707E"/>
    <w:rsid w:val="003F7330"/>
    <w:rsid w:val="004000F9"/>
    <w:rsid w:val="00400236"/>
    <w:rsid w:val="004004F9"/>
    <w:rsid w:val="00400840"/>
    <w:rsid w:val="004010E8"/>
    <w:rsid w:val="00402718"/>
    <w:rsid w:val="00404071"/>
    <w:rsid w:val="00404B24"/>
    <w:rsid w:val="00404CA3"/>
    <w:rsid w:val="0040710E"/>
    <w:rsid w:val="004076B2"/>
    <w:rsid w:val="004102AE"/>
    <w:rsid w:val="0041034C"/>
    <w:rsid w:val="00410F83"/>
    <w:rsid w:val="00411D08"/>
    <w:rsid w:val="004143BC"/>
    <w:rsid w:val="004146EC"/>
    <w:rsid w:val="00414F43"/>
    <w:rsid w:val="004162EC"/>
    <w:rsid w:val="00417024"/>
    <w:rsid w:val="004177BE"/>
    <w:rsid w:val="00420076"/>
    <w:rsid w:val="00421BD3"/>
    <w:rsid w:val="0042337F"/>
    <w:rsid w:val="004254FD"/>
    <w:rsid w:val="004258F1"/>
    <w:rsid w:val="00430085"/>
    <w:rsid w:val="0043016D"/>
    <w:rsid w:val="00430607"/>
    <w:rsid w:val="004308E2"/>
    <w:rsid w:val="004328A0"/>
    <w:rsid w:val="004337D1"/>
    <w:rsid w:val="00434EE9"/>
    <w:rsid w:val="004358E1"/>
    <w:rsid w:val="00436000"/>
    <w:rsid w:val="00436BB8"/>
    <w:rsid w:val="00437D00"/>
    <w:rsid w:val="00440C22"/>
    <w:rsid w:val="00441456"/>
    <w:rsid w:val="004421F9"/>
    <w:rsid w:val="004423D8"/>
    <w:rsid w:val="00442D72"/>
    <w:rsid w:val="00445D58"/>
    <w:rsid w:val="00446270"/>
    <w:rsid w:val="004476A6"/>
    <w:rsid w:val="00447F8A"/>
    <w:rsid w:val="004512F1"/>
    <w:rsid w:val="00451516"/>
    <w:rsid w:val="00451699"/>
    <w:rsid w:val="0045187B"/>
    <w:rsid w:val="0045260C"/>
    <w:rsid w:val="00452B65"/>
    <w:rsid w:val="00452C4D"/>
    <w:rsid w:val="00452D04"/>
    <w:rsid w:val="0045464B"/>
    <w:rsid w:val="00454948"/>
    <w:rsid w:val="00454B91"/>
    <w:rsid w:val="00454F51"/>
    <w:rsid w:val="00455210"/>
    <w:rsid w:val="00455685"/>
    <w:rsid w:val="00456A6B"/>
    <w:rsid w:val="004570E5"/>
    <w:rsid w:val="00457C75"/>
    <w:rsid w:val="00461051"/>
    <w:rsid w:val="00461C5A"/>
    <w:rsid w:val="00462146"/>
    <w:rsid w:val="004626E6"/>
    <w:rsid w:val="0046283F"/>
    <w:rsid w:val="0046367D"/>
    <w:rsid w:val="0046423D"/>
    <w:rsid w:val="004648F4"/>
    <w:rsid w:val="004649AF"/>
    <w:rsid w:val="00465054"/>
    <w:rsid w:val="00465594"/>
    <w:rsid w:val="004668D6"/>
    <w:rsid w:val="004671B5"/>
    <w:rsid w:val="00467869"/>
    <w:rsid w:val="00467983"/>
    <w:rsid w:val="00473243"/>
    <w:rsid w:val="004746F8"/>
    <w:rsid w:val="00476478"/>
    <w:rsid w:val="00477695"/>
    <w:rsid w:val="004801A9"/>
    <w:rsid w:val="00481D05"/>
    <w:rsid w:val="00481EEE"/>
    <w:rsid w:val="00482154"/>
    <w:rsid w:val="00483F7F"/>
    <w:rsid w:val="00484FDF"/>
    <w:rsid w:val="00485C04"/>
    <w:rsid w:val="004863EB"/>
    <w:rsid w:val="0048789B"/>
    <w:rsid w:val="00490555"/>
    <w:rsid w:val="00491D48"/>
    <w:rsid w:val="00493B1E"/>
    <w:rsid w:val="00493C21"/>
    <w:rsid w:val="00493DA4"/>
    <w:rsid w:val="004951B3"/>
    <w:rsid w:val="0049573B"/>
    <w:rsid w:val="00497DA9"/>
    <w:rsid w:val="004A0581"/>
    <w:rsid w:val="004A0DD0"/>
    <w:rsid w:val="004A193A"/>
    <w:rsid w:val="004A3178"/>
    <w:rsid w:val="004A33D7"/>
    <w:rsid w:val="004A3665"/>
    <w:rsid w:val="004A37E0"/>
    <w:rsid w:val="004A42AD"/>
    <w:rsid w:val="004A4321"/>
    <w:rsid w:val="004A4985"/>
    <w:rsid w:val="004A4BE9"/>
    <w:rsid w:val="004A5936"/>
    <w:rsid w:val="004A71EA"/>
    <w:rsid w:val="004B11B8"/>
    <w:rsid w:val="004B1CEE"/>
    <w:rsid w:val="004B1FAD"/>
    <w:rsid w:val="004B2657"/>
    <w:rsid w:val="004B2E0C"/>
    <w:rsid w:val="004B4105"/>
    <w:rsid w:val="004B6969"/>
    <w:rsid w:val="004B78C2"/>
    <w:rsid w:val="004C07E8"/>
    <w:rsid w:val="004C1FC2"/>
    <w:rsid w:val="004C3085"/>
    <w:rsid w:val="004C4C4F"/>
    <w:rsid w:val="004C5377"/>
    <w:rsid w:val="004C7FAD"/>
    <w:rsid w:val="004D292C"/>
    <w:rsid w:val="004D2E8D"/>
    <w:rsid w:val="004D319B"/>
    <w:rsid w:val="004D31F3"/>
    <w:rsid w:val="004D3574"/>
    <w:rsid w:val="004D3604"/>
    <w:rsid w:val="004D43C1"/>
    <w:rsid w:val="004D4A05"/>
    <w:rsid w:val="004D5034"/>
    <w:rsid w:val="004D5CB1"/>
    <w:rsid w:val="004D71C2"/>
    <w:rsid w:val="004D78F9"/>
    <w:rsid w:val="004E18ED"/>
    <w:rsid w:val="004E1902"/>
    <w:rsid w:val="004E1DAF"/>
    <w:rsid w:val="004E5ACF"/>
    <w:rsid w:val="004E5DEE"/>
    <w:rsid w:val="004E75F3"/>
    <w:rsid w:val="004F05BE"/>
    <w:rsid w:val="004F112A"/>
    <w:rsid w:val="004F1D92"/>
    <w:rsid w:val="004F2E55"/>
    <w:rsid w:val="004F3ACF"/>
    <w:rsid w:val="004F444C"/>
    <w:rsid w:val="004F4620"/>
    <w:rsid w:val="004F75A0"/>
    <w:rsid w:val="00500625"/>
    <w:rsid w:val="00502EB9"/>
    <w:rsid w:val="005035CA"/>
    <w:rsid w:val="00504244"/>
    <w:rsid w:val="00506020"/>
    <w:rsid w:val="00506501"/>
    <w:rsid w:val="00506C59"/>
    <w:rsid w:val="0050718F"/>
    <w:rsid w:val="005101B7"/>
    <w:rsid w:val="00510588"/>
    <w:rsid w:val="00510FFC"/>
    <w:rsid w:val="00512E9C"/>
    <w:rsid w:val="00513090"/>
    <w:rsid w:val="0051347E"/>
    <w:rsid w:val="0051427D"/>
    <w:rsid w:val="0051450D"/>
    <w:rsid w:val="0051651D"/>
    <w:rsid w:val="00516D2D"/>
    <w:rsid w:val="00516FDA"/>
    <w:rsid w:val="0051780C"/>
    <w:rsid w:val="005178FF"/>
    <w:rsid w:val="0052006B"/>
    <w:rsid w:val="005202FB"/>
    <w:rsid w:val="00520BD7"/>
    <w:rsid w:val="00520D99"/>
    <w:rsid w:val="00521068"/>
    <w:rsid w:val="00521395"/>
    <w:rsid w:val="00521742"/>
    <w:rsid w:val="00522744"/>
    <w:rsid w:val="0052357C"/>
    <w:rsid w:val="00523E69"/>
    <w:rsid w:val="005242FA"/>
    <w:rsid w:val="00524758"/>
    <w:rsid w:val="005248D7"/>
    <w:rsid w:val="00526863"/>
    <w:rsid w:val="00526B60"/>
    <w:rsid w:val="00526C11"/>
    <w:rsid w:val="005276F2"/>
    <w:rsid w:val="005276FD"/>
    <w:rsid w:val="005307EB"/>
    <w:rsid w:val="00530824"/>
    <w:rsid w:val="00530B7E"/>
    <w:rsid w:val="0053208D"/>
    <w:rsid w:val="00533EE1"/>
    <w:rsid w:val="0053400E"/>
    <w:rsid w:val="00535482"/>
    <w:rsid w:val="00536D04"/>
    <w:rsid w:val="00536F8C"/>
    <w:rsid w:val="005408F1"/>
    <w:rsid w:val="00543F89"/>
    <w:rsid w:val="0054502C"/>
    <w:rsid w:val="0054505B"/>
    <w:rsid w:val="00546259"/>
    <w:rsid w:val="005468D7"/>
    <w:rsid w:val="00552066"/>
    <w:rsid w:val="00552434"/>
    <w:rsid w:val="00553A8B"/>
    <w:rsid w:val="00553B96"/>
    <w:rsid w:val="00553FAB"/>
    <w:rsid w:val="00555AD5"/>
    <w:rsid w:val="00557476"/>
    <w:rsid w:val="005612E3"/>
    <w:rsid w:val="00562374"/>
    <w:rsid w:val="00563CB9"/>
    <w:rsid w:val="005643D6"/>
    <w:rsid w:val="00564A53"/>
    <w:rsid w:val="00564C5B"/>
    <w:rsid w:val="00564E89"/>
    <w:rsid w:val="00565991"/>
    <w:rsid w:val="00566486"/>
    <w:rsid w:val="005665F8"/>
    <w:rsid w:val="00566B58"/>
    <w:rsid w:val="00570430"/>
    <w:rsid w:val="00571AF8"/>
    <w:rsid w:val="0057242E"/>
    <w:rsid w:val="005726C3"/>
    <w:rsid w:val="00572EAE"/>
    <w:rsid w:val="00573A35"/>
    <w:rsid w:val="0057408D"/>
    <w:rsid w:val="0057478A"/>
    <w:rsid w:val="00574FED"/>
    <w:rsid w:val="00575BBC"/>
    <w:rsid w:val="00575F84"/>
    <w:rsid w:val="00576C3A"/>
    <w:rsid w:val="00577754"/>
    <w:rsid w:val="005810FB"/>
    <w:rsid w:val="00581565"/>
    <w:rsid w:val="00581DD2"/>
    <w:rsid w:val="00582358"/>
    <w:rsid w:val="00582DCC"/>
    <w:rsid w:val="00584F0A"/>
    <w:rsid w:val="005857A9"/>
    <w:rsid w:val="005859E7"/>
    <w:rsid w:val="00585F15"/>
    <w:rsid w:val="0058628F"/>
    <w:rsid w:val="00586F9F"/>
    <w:rsid w:val="00591018"/>
    <w:rsid w:val="005913EC"/>
    <w:rsid w:val="00591B21"/>
    <w:rsid w:val="00592000"/>
    <w:rsid w:val="0059337A"/>
    <w:rsid w:val="00593557"/>
    <w:rsid w:val="00593938"/>
    <w:rsid w:val="00593E18"/>
    <w:rsid w:val="00593F78"/>
    <w:rsid w:val="00594721"/>
    <w:rsid w:val="00594A77"/>
    <w:rsid w:val="00594E8B"/>
    <w:rsid w:val="00597539"/>
    <w:rsid w:val="005A088D"/>
    <w:rsid w:val="005A0A9E"/>
    <w:rsid w:val="005A0C96"/>
    <w:rsid w:val="005A17F8"/>
    <w:rsid w:val="005A20D7"/>
    <w:rsid w:val="005A20E7"/>
    <w:rsid w:val="005A3106"/>
    <w:rsid w:val="005A3CD8"/>
    <w:rsid w:val="005A3D62"/>
    <w:rsid w:val="005A51C6"/>
    <w:rsid w:val="005A6036"/>
    <w:rsid w:val="005A71DC"/>
    <w:rsid w:val="005A788B"/>
    <w:rsid w:val="005A7AFC"/>
    <w:rsid w:val="005B00F2"/>
    <w:rsid w:val="005B09A5"/>
    <w:rsid w:val="005B2815"/>
    <w:rsid w:val="005B2CA0"/>
    <w:rsid w:val="005B3823"/>
    <w:rsid w:val="005B38E6"/>
    <w:rsid w:val="005B563F"/>
    <w:rsid w:val="005B68A9"/>
    <w:rsid w:val="005B6D97"/>
    <w:rsid w:val="005B6D9F"/>
    <w:rsid w:val="005B71F2"/>
    <w:rsid w:val="005C070E"/>
    <w:rsid w:val="005C27AE"/>
    <w:rsid w:val="005C4AA3"/>
    <w:rsid w:val="005C5BB7"/>
    <w:rsid w:val="005C6693"/>
    <w:rsid w:val="005C76FD"/>
    <w:rsid w:val="005D006B"/>
    <w:rsid w:val="005D01DA"/>
    <w:rsid w:val="005D0A91"/>
    <w:rsid w:val="005D146D"/>
    <w:rsid w:val="005D1C93"/>
    <w:rsid w:val="005D27D0"/>
    <w:rsid w:val="005D3098"/>
    <w:rsid w:val="005D5571"/>
    <w:rsid w:val="005D5726"/>
    <w:rsid w:val="005D6715"/>
    <w:rsid w:val="005E03C4"/>
    <w:rsid w:val="005E1671"/>
    <w:rsid w:val="005E1880"/>
    <w:rsid w:val="005E2981"/>
    <w:rsid w:val="005E65BA"/>
    <w:rsid w:val="005E6680"/>
    <w:rsid w:val="005F0545"/>
    <w:rsid w:val="005F0B01"/>
    <w:rsid w:val="005F1AFB"/>
    <w:rsid w:val="005F2EC4"/>
    <w:rsid w:val="005F35BF"/>
    <w:rsid w:val="005F4554"/>
    <w:rsid w:val="005F4CC5"/>
    <w:rsid w:val="005F635E"/>
    <w:rsid w:val="005F7115"/>
    <w:rsid w:val="005F7AAA"/>
    <w:rsid w:val="005F7EB1"/>
    <w:rsid w:val="006004FB"/>
    <w:rsid w:val="00601E4B"/>
    <w:rsid w:val="00602EA1"/>
    <w:rsid w:val="00602F49"/>
    <w:rsid w:val="00603D72"/>
    <w:rsid w:val="006064D5"/>
    <w:rsid w:val="006105B6"/>
    <w:rsid w:val="00610964"/>
    <w:rsid w:val="0061146A"/>
    <w:rsid w:val="0061179B"/>
    <w:rsid w:val="00611D03"/>
    <w:rsid w:val="00614A4D"/>
    <w:rsid w:val="00614D83"/>
    <w:rsid w:val="00617537"/>
    <w:rsid w:val="00620806"/>
    <w:rsid w:val="0062144B"/>
    <w:rsid w:val="006221C6"/>
    <w:rsid w:val="00623886"/>
    <w:rsid w:val="006238E4"/>
    <w:rsid w:val="00624850"/>
    <w:rsid w:val="00624F2D"/>
    <w:rsid w:val="00625493"/>
    <w:rsid w:val="006255ED"/>
    <w:rsid w:val="00625FD4"/>
    <w:rsid w:val="00627639"/>
    <w:rsid w:val="00627B97"/>
    <w:rsid w:val="00633A0C"/>
    <w:rsid w:val="00633CCF"/>
    <w:rsid w:val="00634B85"/>
    <w:rsid w:val="00636D1E"/>
    <w:rsid w:val="00643E2C"/>
    <w:rsid w:val="00644749"/>
    <w:rsid w:val="006448F6"/>
    <w:rsid w:val="00644A83"/>
    <w:rsid w:val="006460A0"/>
    <w:rsid w:val="00647424"/>
    <w:rsid w:val="006508C5"/>
    <w:rsid w:val="0065098B"/>
    <w:rsid w:val="0065286D"/>
    <w:rsid w:val="006529A9"/>
    <w:rsid w:val="00654D58"/>
    <w:rsid w:val="00655605"/>
    <w:rsid w:val="00655D34"/>
    <w:rsid w:val="00656A92"/>
    <w:rsid w:val="00656CB0"/>
    <w:rsid w:val="00660754"/>
    <w:rsid w:val="00660CB1"/>
    <w:rsid w:val="0066148B"/>
    <w:rsid w:val="006634A5"/>
    <w:rsid w:val="00664260"/>
    <w:rsid w:val="006671E2"/>
    <w:rsid w:val="006673BD"/>
    <w:rsid w:val="00667572"/>
    <w:rsid w:val="0067147B"/>
    <w:rsid w:val="00673B1B"/>
    <w:rsid w:val="0067658B"/>
    <w:rsid w:val="00680102"/>
    <w:rsid w:val="0068200D"/>
    <w:rsid w:val="00682C49"/>
    <w:rsid w:val="00682CC0"/>
    <w:rsid w:val="006848DA"/>
    <w:rsid w:val="00685EC4"/>
    <w:rsid w:val="00686973"/>
    <w:rsid w:val="00687B15"/>
    <w:rsid w:val="006902E8"/>
    <w:rsid w:val="00690AD7"/>
    <w:rsid w:val="00690E45"/>
    <w:rsid w:val="006918F7"/>
    <w:rsid w:val="0069322F"/>
    <w:rsid w:val="00693279"/>
    <w:rsid w:val="006932A5"/>
    <w:rsid w:val="006955EE"/>
    <w:rsid w:val="00696237"/>
    <w:rsid w:val="006965B5"/>
    <w:rsid w:val="00696A89"/>
    <w:rsid w:val="006978DA"/>
    <w:rsid w:val="00697C64"/>
    <w:rsid w:val="006A0AE9"/>
    <w:rsid w:val="006A1059"/>
    <w:rsid w:val="006A16BC"/>
    <w:rsid w:val="006A47FC"/>
    <w:rsid w:val="006A4F4D"/>
    <w:rsid w:val="006A5921"/>
    <w:rsid w:val="006B008B"/>
    <w:rsid w:val="006B05BB"/>
    <w:rsid w:val="006B0ED0"/>
    <w:rsid w:val="006B117B"/>
    <w:rsid w:val="006B1D68"/>
    <w:rsid w:val="006B1ED3"/>
    <w:rsid w:val="006B20A1"/>
    <w:rsid w:val="006B275A"/>
    <w:rsid w:val="006B2ADB"/>
    <w:rsid w:val="006B4BD6"/>
    <w:rsid w:val="006B66F1"/>
    <w:rsid w:val="006C1270"/>
    <w:rsid w:val="006C15B5"/>
    <w:rsid w:val="006C1E43"/>
    <w:rsid w:val="006C4939"/>
    <w:rsid w:val="006C51D1"/>
    <w:rsid w:val="006C6512"/>
    <w:rsid w:val="006C6BD1"/>
    <w:rsid w:val="006D0960"/>
    <w:rsid w:val="006D1D45"/>
    <w:rsid w:val="006D62BB"/>
    <w:rsid w:val="006D66F9"/>
    <w:rsid w:val="006D68C0"/>
    <w:rsid w:val="006D694B"/>
    <w:rsid w:val="006E120E"/>
    <w:rsid w:val="006E1845"/>
    <w:rsid w:val="006E197A"/>
    <w:rsid w:val="006E2FFE"/>
    <w:rsid w:val="006E3867"/>
    <w:rsid w:val="006E3E38"/>
    <w:rsid w:val="006E495D"/>
    <w:rsid w:val="006E53E9"/>
    <w:rsid w:val="006E5C03"/>
    <w:rsid w:val="006E6B26"/>
    <w:rsid w:val="006E6D1D"/>
    <w:rsid w:val="006E6F1E"/>
    <w:rsid w:val="006E761A"/>
    <w:rsid w:val="006F0327"/>
    <w:rsid w:val="006F0B5F"/>
    <w:rsid w:val="006F12CD"/>
    <w:rsid w:val="006F13F3"/>
    <w:rsid w:val="006F1E9F"/>
    <w:rsid w:val="006F55AC"/>
    <w:rsid w:val="006F72E9"/>
    <w:rsid w:val="007010F5"/>
    <w:rsid w:val="007012C3"/>
    <w:rsid w:val="00702C9A"/>
    <w:rsid w:val="00704F07"/>
    <w:rsid w:val="007051B7"/>
    <w:rsid w:val="00707B66"/>
    <w:rsid w:val="00707BDE"/>
    <w:rsid w:val="007114A8"/>
    <w:rsid w:val="00711C88"/>
    <w:rsid w:val="0071366F"/>
    <w:rsid w:val="00713DDE"/>
    <w:rsid w:val="007148EC"/>
    <w:rsid w:val="007208D5"/>
    <w:rsid w:val="00720933"/>
    <w:rsid w:val="00721034"/>
    <w:rsid w:val="0072144C"/>
    <w:rsid w:val="00721706"/>
    <w:rsid w:val="007225C0"/>
    <w:rsid w:val="0072308E"/>
    <w:rsid w:val="00723B89"/>
    <w:rsid w:val="00723C58"/>
    <w:rsid w:val="00725401"/>
    <w:rsid w:val="00726147"/>
    <w:rsid w:val="00726637"/>
    <w:rsid w:val="007276B8"/>
    <w:rsid w:val="007278EE"/>
    <w:rsid w:val="007300D2"/>
    <w:rsid w:val="00730D74"/>
    <w:rsid w:val="00730F2F"/>
    <w:rsid w:val="007315C0"/>
    <w:rsid w:val="007321AE"/>
    <w:rsid w:val="007333E5"/>
    <w:rsid w:val="0073430F"/>
    <w:rsid w:val="00734C02"/>
    <w:rsid w:val="00736608"/>
    <w:rsid w:val="0073793C"/>
    <w:rsid w:val="00740710"/>
    <w:rsid w:val="00740B92"/>
    <w:rsid w:val="00740EA6"/>
    <w:rsid w:val="00742ACC"/>
    <w:rsid w:val="00742C61"/>
    <w:rsid w:val="00743B0A"/>
    <w:rsid w:val="00743E74"/>
    <w:rsid w:val="0074564A"/>
    <w:rsid w:val="00745C3B"/>
    <w:rsid w:val="00746567"/>
    <w:rsid w:val="007474E5"/>
    <w:rsid w:val="00747728"/>
    <w:rsid w:val="00750447"/>
    <w:rsid w:val="00750796"/>
    <w:rsid w:val="00750D0B"/>
    <w:rsid w:val="007513C5"/>
    <w:rsid w:val="00751594"/>
    <w:rsid w:val="0075329B"/>
    <w:rsid w:val="00755A0A"/>
    <w:rsid w:val="0076039A"/>
    <w:rsid w:val="00761ACD"/>
    <w:rsid w:val="00762D46"/>
    <w:rsid w:val="00763611"/>
    <w:rsid w:val="00765094"/>
    <w:rsid w:val="00766CDC"/>
    <w:rsid w:val="00766DFB"/>
    <w:rsid w:val="007675CA"/>
    <w:rsid w:val="00767B17"/>
    <w:rsid w:val="00771217"/>
    <w:rsid w:val="00771347"/>
    <w:rsid w:val="00774DF4"/>
    <w:rsid w:val="0077532A"/>
    <w:rsid w:val="00776C00"/>
    <w:rsid w:val="00776CA8"/>
    <w:rsid w:val="00776DD3"/>
    <w:rsid w:val="0078074B"/>
    <w:rsid w:val="00781C9B"/>
    <w:rsid w:val="00781DA2"/>
    <w:rsid w:val="00782498"/>
    <w:rsid w:val="0078311F"/>
    <w:rsid w:val="007834CC"/>
    <w:rsid w:val="0078374A"/>
    <w:rsid w:val="00784DE0"/>
    <w:rsid w:val="00786285"/>
    <w:rsid w:val="00786650"/>
    <w:rsid w:val="0079044D"/>
    <w:rsid w:val="00791104"/>
    <w:rsid w:val="0079327A"/>
    <w:rsid w:val="00793B5B"/>
    <w:rsid w:val="007943C3"/>
    <w:rsid w:val="00796798"/>
    <w:rsid w:val="00796EC0"/>
    <w:rsid w:val="007975B3"/>
    <w:rsid w:val="007979D2"/>
    <w:rsid w:val="00797C0E"/>
    <w:rsid w:val="00797E85"/>
    <w:rsid w:val="007A11DE"/>
    <w:rsid w:val="007A2F62"/>
    <w:rsid w:val="007A4050"/>
    <w:rsid w:val="007A5534"/>
    <w:rsid w:val="007A5E04"/>
    <w:rsid w:val="007A62C7"/>
    <w:rsid w:val="007A6437"/>
    <w:rsid w:val="007A755E"/>
    <w:rsid w:val="007B0956"/>
    <w:rsid w:val="007B0F9E"/>
    <w:rsid w:val="007B22BF"/>
    <w:rsid w:val="007B4A32"/>
    <w:rsid w:val="007B7773"/>
    <w:rsid w:val="007C03FA"/>
    <w:rsid w:val="007C1E16"/>
    <w:rsid w:val="007C33C6"/>
    <w:rsid w:val="007C465C"/>
    <w:rsid w:val="007C5A65"/>
    <w:rsid w:val="007C5E28"/>
    <w:rsid w:val="007C5FBC"/>
    <w:rsid w:val="007C6100"/>
    <w:rsid w:val="007C61C9"/>
    <w:rsid w:val="007C7849"/>
    <w:rsid w:val="007C785F"/>
    <w:rsid w:val="007D0214"/>
    <w:rsid w:val="007D3909"/>
    <w:rsid w:val="007D49BA"/>
    <w:rsid w:val="007D4FFF"/>
    <w:rsid w:val="007D7899"/>
    <w:rsid w:val="007D7C29"/>
    <w:rsid w:val="007E2104"/>
    <w:rsid w:val="007E2402"/>
    <w:rsid w:val="007E5E88"/>
    <w:rsid w:val="007E6426"/>
    <w:rsid w:val="007E6CCA"/>
    <w:rsid w:val="007E7718"/>
    <w:rsid w:val="007E78E1"/>
    <w:rsid w:val="007F0CBB"/>
    <w:rsid w:val="007F2165"/>
    <w:rsid w:val="007F226B"/>
    <w:rsid w:val="007F23E8"/>
    <w:rsid w:val="007F2411"/>
    <w:rsid w:val="007F378C"/>
    <w:rsid w:val="007F3E57"/>
    <w:rsid w:val="007F51E9"/>
    <w:rsid w:val="007F5FB6"/>
    <w:rsid w:val="007F69A3"/>
    <w:rsid w:val="007F6E00"/>
    <w:rsid w:val="007F7160"/>
    <w:rsid w:val="00801BA8"/>
    <w:rsid w:val="00801C5C"/>
    <w:rsid w:val="00801DB2"/>
    <w:rsid w:val="008033E9"/>
    <w:rsid w:val="0080376A"/>
    <w:rsid w:val="0080579C"/>
    <w:rsid w:val="00810D25"/>
    <w:rsid w:val="008110FF"/>
    <w:rsid w:val="00812050"/>
    <w:rsid w:val="00812EA0"/>
    <w:rsid w:val="00813EDB"/>
    <w:rsid w:val="00813F09"/>
    <w:rsid w:val="00815642"/>
    <w:rsid w:val="008156BD"/>
    <w:rsid w:val="0081707D"/>
    <w:rsid w:val="00817E11"/>
    <w:rsid w:val="00817F50"/>
    <w:rsid w:val="00822704"/>
    <w:rsid w:val="00822BB4"/>
    <w:rsid w:val="00825096"/>
    <w:rsid w:val="00825147"/>
    <w:rsid w:val="00825214"/>
    <w:rsid w:val="008254AB"/>
    <w:rsid w:val="0082691C"/>
    <w:rsid w:val="00827718"/>
    <w:rsid w:val="008278B4"/>
    <w:rsid w:val="008307CD"/>
    <w:rsid w:val="008319E0"/>
    <w:rsid w:val="00833E59"/>
    <w:rsid w:val="0083426D"/>
    <w:rsid w:val="008351B5"/>
    <w:rsid w:val="00835D6C"/>
    <w:rsid w:val="008371E9"/>
    <w:rsid w:val="00837235"/>
    <w:rsid w:val="008377E2"/>
    <w:rsid w:val="0084200B"/>
    <w:rsid w:val="00842089"/>
    <w:rsid w:val="00843FD5"/>
    <w:rsid w:val="0084433D"/>
    <w:rsid w:val="00844C48"/>
    <w:rsid w:val="00844FA4"/>
    <w:rsid w:val="0084558D"/>
    <w:rsid w:val="008462F9"/>
    <w:rsid w:val="00851224"/>
    <w:rsid w:val="00852A37"/>
    <w:rsid w:val="00852F1F"/>
    <w:rsid w:val="008535E7"/>
    <w:rsid w:val="00855DDD"/>
    <w:rsid w:val="00855EF4"/>
    <w:rsid w:val="00855EF7"/>
    <w:rsid w:val="00860762"/>
    <w:rsid w:val="00860E3D"/>
    <w:rsid w:val="008616D9"/>
    <w:rsid w:val="008621FD"/>
    <w:rsid w:val="00863929"/>
    <w:rsid w:val="00864D3B"/>
    <w:rsid w:val="00864F99"/>
    <w:rsid w:val="00867349"/>
    <w:rsid w:val="008700C3"/>
    <w:rsid w:val="008705AB"/>
    <w:rsid w:val="008709A1"/>
    <w:rsid w:val="00870BFD"/>
    <w:rsid w:val="00870CB1"/>
    <w:rsid w:val="00871294"/>
    <w:rsid w:val="00871788"/>
    <w:rsid w:val="00872FE6"/>
    <w:rsid w:val="00873861"/>
    <w:rsid w:val="00873FFC"/>
    <w:rsid w:val="008755D9"/>
    <w:rsid w:val="00875CBB"/>
    <w:rsid w:val="008761A9"/>
    <w:rsid w:val="00880036"/>
    <w:rsid w:val="00880E49"/>
    <w:rsid w:val="00882285"/>
    <w:rsid w:val="00883101"/>
    <w:rsid w:val="008832BF"/>
    <w:rsid w:val="00886772"/>
    <w:rsid w:val="0088724F"/>
    <w:rsid w:val="0088729D"/>
    <w:rsid w:val="008872E8"/>
    <w:rsid w:val="00887492"/>
    <w:rsid w:val="008906A4"/>
    <w:rsid w:val="0089097D"/>
    <w:rsid w:val="00890A89"/>
    <w:rsid w:val="00890C66"/>
    <w:rsid w:val="008928D1"/>
    <w:rsid w:val="008931CB"/>
    <w:rsid w:val="008938A0"/>
    <w:rsid w:val="00897F3A"/>
    <w:rsid w:val="008A0353"/>
    <w:rsid w:val="008A057A"/>
    <w:rsid w:val="008A0803"/>
    <w:rsid w:val="008A1DF1"/>
    <w:rsid w:val="008A3440"/>
    <w:rsid w:val="008A3692"/>
    <w:rsid w:val="008A3E3D"/>
    <w:rsid w:val="008A4483"/>
    <w:rsid w:val="008A4544"/>
    <w:rsid w:val="008A5AFD"/>
    <w:rsid w:val="008A7E2C"/>
    <w:rsid w:val="008A7F77"/>
    <w:rsid w:val="008B03BB"/>
    <w:rsid w:val="008B0A4D"/>
    <w:rsid w:val="008B2774"/>
    <w:rsid w:val="008B2F69"/>
    <w:rsid w:val="008B65D0"/>
    <w:rsid w:val="008B6F06"/>
    <w:rsid w:val="008B7607"/>
    <w:rsid w:val="008B7A9F"/>
    <w:rsid w:val="008C0858"/>
    <w:rsid w:val="008C0D5E"/>
    <w:rsid w:val="008C14CE"/>
    <w:rsid w:val="008C1920"/>
    <w:rsid w:val="008C49E3"/>
    <w:rsid w:val="008C5622"/>
    <w:rsid w:val="008C56DC"/>
    <w:rsid w:val="008C6F00"/>
    <w:rsid w:val="008D10CD"/>
    <w:rsid w:val="008D2859"/>
    <w:rsid w:val="008D4B57"/>
    <w:rsid w:val="008D556A"/>
    <w:rsid w:val="008D5ED4"/>
    <w:rsid w:val="008D737D"/>
    <w:rsid w:val="008E0EFF"/>
    <w:rsid w:val="008E1AD4"/>
    <w:rsid w:val="008E1CF0"/>
    <w:rsid w:val="008E2393"/>
    <w:rsid w:val="008E3048"/>
    <w:rsid w:val="008E4757"/>
    <w:rsid w:val="008E5F91"/>
    <w:rsid w:val="008F1399"/>
    <w:rsid w:val="008F163C"/>
    <w:rsid w:val="008F533D"/>
    <w:rsid w:val="008F64D4"/>
    <w:rsid w:val="008F65C5"/>
    <w:rsid w:val="008F6E5E"/>
    <w:rsid w:val="008F799A"/>
    <w:rsid w:val="00900D63"/>
    <w:rsid w:val="00901729"/>
    <w:rsid w:val="00903D40"/>
    <w:rsid w:val="00904653"/>
    <w:rsid w:val="00905695"/>
    <w:rsid w:val="00907117"/>
    <w:rsid w:val="00910E2F"/>
    <w:rsid w:val="009120C7"/>
    <w:rsid w:val="00913F1F"/>
    <w:rsid w:val="00915FB9"/>
    <w:rsid w:val="009163C1"/>
    <w:rsid w:val="00917C2B"/>
    <w:rsid w:val="009204E0"/>
    <w:rsid w:val="0092179B"/>
    <w:rsid w:val="00921D0F"/>
    <w:rsid w:val="00922046"/>
    <w:rsid w:val="0092341D"/>
    <w:rsid w:val="00924240"/>
    <w:rsid w:val="00924932"/>
    <w:rsid w:val="00925038"/>
    <w:rsid w:val="00926373"/>
    <w:rsid w:val="0092645A"/>
    <w:rsid w:val="009272A6"/>
    <w:rsid w:val="00927FE9"/>
    <w:rsid w:val="00931F8F"/>
    <w:rsid w:val="009326BC"/>
    <w:rsid w:val="0093313B"/>
    <w:rsid w:val="0093315B"/>
    <w:rsid w:val="00934672"/>
    <w:rsid w:val="009355F5"/>
    <w:rsid w:val="00935D63"/>
    <w:rsid w:val="0093651F"/>
    <w:rsid w:val="009365EA"/>
    <w:rsid w:val="00941645"/>
    <w:rsid w:val="0094222B"/>
    <w:rsid w:val="0094247A"/>
    <w:rsid w:val="00943558"/>
    <w:rsid w:val="0094443D"/>
    <w:rsid w:val="0094445A"/>
    <w:rsid w:val="0094498D"/>
    <w:rsid w:val="00945BA7"/>
    <w:rsid w:val="009464A1"/>
    <w:rsid w:val="009473E1"/>
    <w:rsid w:val="009508E4"/>
    <w:rsid w:val="00951758"/>
    <w:rsid w:val="00952437"/>
    <w:rsid w:val="0095340B"/>
    <w:rsid w:val="00953CB0"/>
    <w:rsid w:val="009547F0"/>
    <w:rsid w:val="009560D2"/>
    <w:rsid w:val="009561D4"/>
    <w:rsid w:val="00957066"/>
    <w:rsid w:val="00960804"/>
    <w:rsid w:val="00961CC5"/>
    <w:rsid w:val="00962169"/>
    <w:rsid w:val="00962D00"/>
    <w:rsid w:val="00963428"/>
    <w:rsid w:val="00963845"/>
    <w:rsid w:val="0096438A"/>
    <w:rsid w:val="0096486F"/>
    <w:rsid w:val="00964E3C"/>
    <w:rsid w:val="00965482"/>
    <w:rsid w:val="00965642"/>
    <w:rsid w:val="00965DA5"/>
    <w:rsid w:val="009672B3"/>
    <w:rsid w:val="009674DD"/>
    <w:rsid w:val="00967BC1"/>
    <w:rsid w:val="0097002A"/>
    <w:rsid w:val="00970C67"/>
    <w:rsid w:val="009718D6"/>
    <w:rsid w:val="0097301D"/>
    <w:rsid w:val="009747BA"/>
    <w:rsid w:val="0097506A"/>
    <w:rsid w:val="0097629E"/>
    <w:rsid w:val="009768BA"/>
    <w:rsid w:val="00981247"/>
    <w:rsid w:val="00982CF0"/>
    <w:rsid w:val="00982EFA"/>
    <w:rsid w:val="00983290"/>
    <w:rsid w:val="00983E1C"/>
    <w:rsid w:val="00984E8D"/>
    <w:rsid w:val="00987696"/>
    <w:rsid w:val="00990635"/>
    <w:rsid w:val="009926D3"/>
    <w:rsid w:val="009937DE"/>
    <w:rsid w:val="00994E66"/>
    <w:rsid w:val="0099513E"/>
    <w:rsid w:val="00995FD6"/>
    <w:rsid w:val="009967B2"/>
    <w:rsid w:val="009977F2"/>
    <w:rsid w:val="009A019B"/>
    <w:rsid w:val="009A0743"/>
    <w:rsid w:val="009A0F6A"/>
    <w:rsid w:val="009A155B"/>
    <w:rsid w:val="009A1B32"/>
    <w:rsid w:val="009A1D79"/>
    <w:rsid w:val="009A2C6B"/>
    <w:rsid w:val="009A5384"/>
    <w:rsid w:val="009A687F"/>
    <w:rsid w:val="009B03E0"/>
    <w:rsid w:val="009B0721"/>
    <w:rsid w:val="009B1A6B"/>
    <w:rsid w:val="009B38F3"/>
    <w:rsid w:val="009B462B"/>
    <w:rsid w:val="009B545A"/>
    <w:rsid w:val="009B5AB9"/>
    <w:rsid w:val="009B5B03"/>
    <w:rsid w:val="009B6BC4"/>
    <w:rsid w:val="009B7CC1"/>
    <w:rsid w:val="009C0FF2"/>
    <w:rsid w:val="009C10B3"/>
    <w:rsid w:val="009C17B9"/>
    <w:rsid w:val="009C191B"/>
    <w:rsid w:val="009C3D88"/>
    <w:rsid w:val="009C46C2"/>
    <w:rsid w:val="009C4762"/>
    <w:rsid w:val="009C4E66"/>
    <w:rsid w:val="009C4E6D"/>
    <w:rsid w:val="009C5218"/>
    <w:rsid w:val="009C5253"/>
    <w:rsid w:val="009C5ECE"/>
    <w:rsid w:val="009C6302"/>
    <w:rsid w:val="009C6343"/>
    <w:rsid w:val="009C6601"/>
    <w:rsid w:val="009D082C"/>
    <w:rsid w:val="009D0AF7"/>
    <w:rsid w:val="009D1416"/>
    <w:rsid w:val="009D161E"/>
    <w:rsid w:val="009D1B9C"/>
    <w:rsid w:val="009D1EF6"/>
    <w:rsid w:val="009D2062"/>
    <w:rsid w:val="009D25CA"/>
    <w:rsid w:val="009D4338"/>
    <w:rsid w:val="009D542E"/>
    <w:rsid w:val="009D5746"/>
    <w:rsid w:val="009D695C"/>
    <w:rsid w:val="009E5001"/>
    <w:rsid w:val="009E5416"/>
    <w:rsid w:val="009E5BDD"/>
    <w:rsid w:val="009E7C82"/>
    <w:rsid w:val="009F0F6C"/>
    <w:rsid w:val="009F1870"/>
    <w:rsid w:val="009F1C82"/>
    <w:rsid w:val="009F22DA"/>
    <w:rsid w:val="009F248E"/>
    <w:rsid w:val="009F2D22"/>
    <w:rsid w:val="009F54FE"/>
    <w:rsid w:val="009F5E31"/>
    <w:rsid w:val="00A000E2"/>
    <w:rsid w:val="00A0062E"/>
    <w:rsid w:val="00A00985"/>
    <w:rsid w:val="00A00B8E"/>
    <w:rsid w:val="00A0256D"/>
    <w:rsid w:val="00A02CBE"/>
    <w:rsid w:val="00A03A12"/>
    <w:rsid w:val="00A03CAD"/>
    <w:rsid w:val="00A03FFB"/>
    <w:rsid w:val="00A04134"/>
    <w:rsid w:val="00A06970"/>
    <w:rsid w:val="00A0708A"/>
    <w:rsid w:val="00A102EB"/>
    <w:rsid w:val="00A105FF"/>
    <w:rsid w:val="00A108CF"/>
    <w:rsid w:val="00A112CE"/>
    <w:rsid w:val="00A115A6"/>
    <w:rsid w:val="00A11AAA"/>
    <w:rsid w:val="00A1317A"/>
    <w:rsid w:val="00A1394C"/>
    <w:rsid w:val="00A13A7E"/>
    <w:rsid w:val="00A13CE2"/>
    <w:rsid w:val="00A14154"/>
    <w:rsid w:val="00A14A4C"/>
    <w:rsid w:val="00A14F5F"/>
    <w:rsid w:val="00A15421"/>
    <w:rsid w:val="00A15763"/>
    <w:rsid w:val="00A163A3"/>
    <w:rsid w:val="00A16C41"/>
    <w:rsid w:val="00A17B26"/>
    <w:rsid w:val="00A213DF"/>
    <w:rsid w:val="00A21E80"/>
    <w:rsid w:val="00A22433"/>
    <w:rsid w:val="00A23318"/>
    <w:rsid w:val="00A23D9A"/>
    <w:rsid w:val="00A2428B"/>
    <w:rsid w:val="00A24DAE"/>
    <w:rsid w:val="00A25ABE"/>
    <w:rsid w:val="00A26D19"/>
    <w:rsid w:val="00A27F70"/>
    <w:rsid w:val="00A31857"/>
    <w:rsid w:val="00A31945"/>
    <w:rsid w:val="00A31B3A"/>
    <w:rsid w:val="00A3274D"/>
    <w:rsid w:val="00A33C74"/>
    <w:rsid w:val="00A350AC"/>
    <w:rsid w:val="00A35379"/>
    <w:rsid w:val="00A36B54"/>
    <w:rsid w:val="00A41732"/>
    <w:rsid w:val="00A41930"/>
    <w:rsid w:val="00A41B28"/>
    <w:rsid w:val="00A4234D"/>
    <w:rsid w:val="00A42CD4"/>
    <w:rsid w:val="00A431E9"/>
    <w:rsid w:val="00A4395A"/>
    <w:rsid w:val="00A43D94"/>
    <w:rsid w:val="00A4640C"/>
    <w:rsid w:val="00A4651E"/>
    <w:rsid w:val="00A465E4"/>
    <w:rsid w:val="00A46961"/>
    <w:rsid w:val="00A469AA"/>
    <w:rsid w:val="00A469F6"/>
    <w:rsid w:val="00A50420"/>
    <w:rsid w:val="00A506A6"/>
    <w:rsid w:val="00A5094D"/>
    <w:rsid w:val="00A50E04"/>
    <w:rsid w:val="00A515DB"/>
    <w:rsid w:val="00A516C5"/>
    <w:rsid w:val="00A52C84"/>
    <w:rsid w:val="00A539E3"/>
    <w:rsid w:val="00A542DE"/>
    <w:rsid w:val="00A54A4C"/>
    <w:rsid w:val="00A558C8"/>
    <w:rsid w:val="00A56C83"/>
    <w:rsid w:val="00A56F21"/>
    <w:rsid w:val="00A620AF"/>
    <w:rsid w:val="00A63732"/>
    <w:rsid w:val="00A64159"/>
    <w:rsid w:val="00A64203"/>
    <w:rsid w:val="00A65CDB"/>
    <w:rsid w:val="00A6607C"/>
    <w:rsid w:val="00A661A9"/>
    <w:rsid w:val="00A6624D"/>
    <w:rsid w:val="00A66682"/>
    <w:rsid w:val="00A66CF5"/>
    <w:rsid w:val="00A70011"/>
    <w:rsid w:val="00A70893"/>
    <w:rsid w:val="00A709EF"/>
    <w:rsid w:val="00A71690"/>
    <w:rsid w:val="00A7228B"/>
    <w:rsid w:val="00A72CC2"/>
    <w:rsid w:val="00A72CEC"/>
    <w:rsid w:val="00A77417"/>
    <w:rsid w:val="00A77CD6"/>
    <w:rsid w:val="00A829F6"/>
    <w:rsid w:val="00A830CA"/>
    <w:rsid w:val="00A83144"/>
    <w:rsid w:val="00A835A5"/>
    <w:rsid w:val="00A842F3"/>
    <w:rsid w:val="00A8521C"/>
    <w:rsid w:val="00A85C75"/>
    <w:rsid w:val="00A873D9"/>
    <w:rsid w:val="00A9112C"/>
    <w:rsid w:val="00A9262C"/>
    <w:rsid w:val="00A92B9C"/>
    <w:rsid w:val="00A92BA4"/>
    <w:rsid w:val="00A9490D"/>
    <w:rsid w:val="00A95BF5"/>
    <w:rsid w:val="00A95CCC"/>
    <w:rsid w:val="00AA0E2C"/>
    <w:rsid w:val="00AA1C12"/>
    <w:rsid w:val="00AA2F30"/>
    <w:rsid w:val="00AA3DEE"/>
    <w:rsid w:val="00AA5048"/>
    <w:rsid w:val="00AA69F7"/>
    <w:rsid w:val="00AA7687"/>
    <w:rsid w:val="00AB07DE"/>
    <w:rsid w:val="00AB18E7"/>
    <w:rsid w:val="00AB1B9E"/>
    <w:rsid w:val="00AB27F5"/>
    <w:rsid w:val="00AB2E27"/>
    <w:rsid w:val="00AB452C"/>
    <w:rsid w:val="00AB473D"/>
    <w:rsid w:val="00AB514F"/>
    <w:rsid w:val="00AB5D65"/>
    <w:rsid w:val="00AB62AE"/>
    <w:rsid w:val="00AC1FC1"/>
    <w:rsid w:val="00AC2910"/>
    <w:rsid w:val="00AC310F"/>
    <w:rsid w:val="00AC54D6"/>
    <w:rsid w:val="00AC5734"/>
    <w:rsid w:val="00AC7CAC"/>
    <w:rsid w:val="00AD055E"/>
    <w:rsid w:val="00AD2C54"/>
    <w:rsid w:val="00AD5AF4"/>
    <w:rsid w:val="00AD690B"/>
    <w:rsid w:val="00AD6913"/>
    <w:rsid w:val="00AD69D5"/>
    <w:rsid w:val="00AE09EF"/>
    <w:rsid w:val="00AE1FA0"/>
    <w:rsid w:val="00AE2C56"/>
    <w:rsid w:val="00AE3851"/>
    <w:rsid w:val="00AE6D37"/>
    <w:rsid w:val="00AE7E92"/>
    <w:rsid w:val="00AF00F4"/>
    <w:rsid w:val="00AF05F3"/>
    <w:rsid w:val="00AF16FA"/>
    <w:rsid w:val="00AF1EF0"/>
    <w:rsid w:val="00AF2B18"/>
    <w:rsid w:val="00AF314D"/>
    <w:rsid w:val="00AF4E5D"/>
    <w:rsid w:val="00AF5FC9"/>
    <w:rsid w:val="00AF649D"/>
    <w:rsid w:val="00AF6DB8"/>
    <w:rsid w:val="00AF765F"/>
    <w:rsid w:val="00AF7DF6"/>
    <w:rsid w:val="00B02AC8"/>
    <w:rsid w:val="00B02EA4"/>
    <w:rsid w:val="00B02FC4"/>
    <w:rsid w:val="00B0399D"/>
    <w:rsid w:val="00B03A7B"/>
    <w:rsid w:val="00B03D8E"/>
    <w:rsid w:val="00B04BCC"/>
    <w:rsid w:val="00B05B11"/>
    <w:rsid w:val="00B05BC4"/>
    <w:rsid w:val="00B06CC8"/>
    <w:rsid w:val="00B06F01"/>
    <w:rsid w:val="00B06F4D"/>
    <w:rsid w:val="00B072B4"/>
    <w:rsid w:val="00B0785B"/>
    <w:rsid w:val="00B1059E"/>
    <w:rsid w:val="00B10B47"/>
    <w:rsid w:val="00B11BA4"/>
    <w:rsid w:val="00B12302"/>
    <w:rsid w:val="00B14DF6"/>
    <w:rsid w:val="00B15DFE"/>
    <w:rsid w:val="00B168BB"/>
    <w:rsid w:val="00B17528"/>
    <w:rsid w:val="00B21A09"/>
    <w:rsid w:val="00B22712"/>
    <w:rsid w:val="00B238FB"/>
    <w:rsid w:val="00B23EA4"/>
    <w:rsid w:val="00B249F3"/>
    <w:rsid w:val="00B24CBC"/>
    <w:rsid w:val="00B25180"/>
    <w:rsid w:val="00B25C9B"/>
    <w:rsid w:val="00B308D3"/>
    <w:rsid w:val="00B312BA"/>
    <w:rsid w:val="00B31461"/>
    <w:rsid w:val="00B32702"/>
    <w:rsid w:val="00B329A5"/>
    <w:rsid w:val="00B32AE4"/>
    <w:rsid w:val="00B33464"/>
    <w:rsid w:val="00B33826"/>
    <w:rsid w:val="00B345A9"/>
    <w:rsid w:val="00B354A3"/>
    <w:rsid w:val="00B35B5D"/>
    <w:rsid w:val="00B36A0A"/>
    <w:rsid w:val="00B4020B"/>
    <w:rsid w:val="00B405B4"/>
    <w:rsid w:val="00B40AC3"/>
    <w:rsid w:val="00B41546"/>
    <w:rsid w:val="00B41BA2"/>
    <w:rsid w:val="00B46F77"/>
    <w:rsid w:val="00B4784B"/>
    <w:rsid w:val="00B5036D"/>
    <w:rsid w:val="00B50FC5"/>
    <w:rsid w:val="00B517E3"/>
    <w:rsid w:val="00B519DB"/>
    <w:rsid w:val="00B51E4C"/>
    <w:rsid w:val="00B52817"/>
    <w:rsid w:val="00B55779"/>
    <w:rsid w:val="00B56A71"/>
    <w:rsid w:val="00B56D52"/>
    <w:rsid w:val="00B57923"/>
    <w:rsid w:val="00B601F7"/>
    <w:rsid w:val="00B611ED"/>
    <w:rsid w:val="00B634A6"/>
    <w:rsid w:val="00B63559"/>
    <w:rsid w:val="00B64B60"/>
    <w:rsid w:val="00B65AB5"/>
    <w:rsid w:val="00B65E56"/>
    <w:rsid w:val="00B67753"/>
    <w:rsid w:val="00B7259A"/>
    <w:rsid w:val="00B72F25"/>
    <w:rsid w:val="00B730BC"/>
    <w:rsid w:val="00B73533"/>
    <w:rsid w:val="00B737E5"/>
    <w:rsid w:val="00B75792"/>
    <w:rsid w:val="00B775D5"/>
    <w:rsid w:val="00B77B05"/>
    <w:rsid w:val="00B80FF0"/>
    <w:rsid w:val="00B81094"/>
    <w:rsid w:val="00B82544"/>
    <w:rsid w:val="00B82E3A"/>
    <w:rsid w:val="00B83037"/>
    <w:rsid w:val="00B8420C"/>
    <w:rsid w:val="00B85665"/>
    <w:rsid w:val="00B86709"/>
    <w:rsid w:val="00B871C4"/>
    <w:rsid w:val="00B871EA"/>
    <w:rsid w:val="00B8753C"/>
    <w:rsid w:val="00B93AA6"/>
    <w:rsid w:val="00B93C52"/>
    <w:rsid w:val="00B94E24"/>
    <w:rsid w:val="00B9636A"/>
    <w:rsid w:val="00B966F8"/>
    <w:rsid w:val="00B96E1F"/>
    <w:rsid w:val="00B97619"/>
    <w:rsid w:val="00B97CC3"/>
    <w:rsid w:val="00BA1281"/>
    <w:rsid w:val="00BA25E7"/>
    <w:rsid w:val="00BA269A"/>
    <w:rsid w:val="00BA680E"/>
    <w:rsid w:val="00BB142E"/>
    <w:rsid w:val="00BB171D"/>
    <w:rsid w:val="00BB1CF2"/>
    <w:rsid w:val="00BB1D21"/>
    <w:rsid w:val="00BB284E"/>
    <w:rsid w:val="00BB35F7"/>
    <w:rsid w:val="00BB3868"/>
    <w:rsid w:val="00BB553A"/>
    <w:rsid w:val="00BB7C39"/>
    <w:rsid w:val="00BC0CE5"/>
    <w:rsid w:val="00BC1E20"/>
    <w:rsid w:val="00BC3161"/>
    <w:rsid w:val="00BC3518"/>
    <w:rsid w:val="00BC581C"/>
    <w:rsid w:val="00BC686F"/>
    <w:rsid w:val="00BD0674"/>
    <w:rsid w:val="00BD0E07"/>
    <w:rsid w:val="00BD4684"/>
    <w:rsid w:val="00BD5882"/>
    <w:rsid w:val="00BD58BD"/>
    <w:rsid w:val="00BD610C"/>
    <w:rsid w:val="00BD6A0F"/>
    <w:rsid w:val="00BE096C"/>
    <w:rsid w:val="00BE1604"/>
    <w:rsid w:val="00BE2343"/>
    <w:rsid w:val="00BE6DF8"/>
    <w:rsid w:val="00BE6F52"/>
    <w:rsid w:val="00BE7EC3"/>
    <w:rsid w:val="00BF03DD"/>
    <w:rsid w:val="00BF2CC1"/>
    <w:rsid w:val="00BF376C"/>
    <w:rsid w:val="00BF3C83"/>
    <w:rsid w:val="00BF4EF0"/>
    <w:rsid w:val="00BF7002"/>
    <w:rsid w:val="00BF75CA"/>
    <w:rsid w:val="00BF7B5B"/>
    <w:rsid w:val="00C0160E"/>
    <w:rsid w:val="00C01BE8"/>
    <w:rsid w:val="00C0229D"/>
    <w:rsid w:val="00C0321C"/>
    <w:rsid w:val="00C05004"/>
    <w:rsid w:val="00C05048"/>
    <w:rsid w:val="00C058E6"/>
    <w:rsid w:val="00C06DDB"/>
    <w:rsid w:val="00C07003"/>
    <w:rsid w:val="00C113FE"/>
    <w:rsid w:val="00C11558"/>
    <w:rsid w:val="00C12149"/>
    <w:rsid w:val="00C1304D"/>
    <w:rsid w:val="00C139A9"/>
    <w:rsid w:val="00C13D65"/>
    <w:rsid w:val="00C1511C"/>
    <w:rsid w:val="00C16E78"/>
    <w:rsid w:val="00C174F4"/>
    <w:rsid w:val="00C17C0D"/>
    <w:rsid w:val="00C20F43"/>
    <w:rsid w:val="00C231CD"/>
    <w:rsid w:val="00C2369E"/>
    <w:rsid w:val="00C23B53"/>
    <w:rsid w:val="00C240D4"/>
    <w:rsid w:val="00C2493D"/>
    <w:rsid w:val="00C322B5"/>
    <w:rsid w:val="00C32ACE"/>
    <w:rsid w:val="00C375B3"/>
    <w:rsid w:val="00C41538"/>
    <w:rsid w:val="00C449B6"/>
    <w:rsid w:val="00C44C40"/>
    <w:rsid w:val="00C44DAF"/>
    <w:rsid w:val="00C4597A"/>
    <w:rsid w:val="00C45DE0"/>
    <w:rsid w:val="00C467A6"/>
    <w:rsid w:val="00C472BF"/>
    <w:rsid w:val="00C507DC"/>
    <w:rsid w:val="00C516F6"/>
    <w:rsid w:val="00C519AE"/>
    <w:rsid w:val="00C521BF"/>
    <w:rsid w:val="00C5331A"/>
    <w:rsid w:val="00C54A43"/>
    <w:rsid w:val="00C55859"/>
    <w:rsid w:val="00C5588B"/>
    <w:rsid w:val="00C567A3"/>
    <w:rsid w:val="00C5726B"/>
    <w:rsid w:val="00C618A3"/>
    <w:rsid w:val="00C61C4D"/>
    <w:rsid w:val="00C62407"/>
    <w:rsid w:val="00C62A10"/>
    <w:rsid w:val="00C62A44"/>
    <w:rsid w:val="00C7029F"/>
    <w:rsid w:val="00C705D5"/>
    <w:rsid w:val="00C7174E"/>
    <w:rsid w:val="00C73BEA"/>
    <w:rsid w:val="00C73CA6"/>
    <w:rsid w:val="00C743E9"/>
    <w:rsid w:val="00C7495C"/>
    <w:rsid w:val="00C75685"/>
    <w:rsid w:val="00C75FF1"/>
    <w:rsid w:val="00C8010C"/>
    <w:rsid w:val="00C80581"/>
    <w:rsid w:val="00C80719"/>
    <w:rsid w:val="00C81317"/>
    <w:rsid w:val="00C819A2"/>
    <w:rsid w:val="00C81AF1"/>
    <w:rsid w:val="00C9544A"/>
    <w:rsid w:val="00C958A4"/>
    <w:rsid w:val="00C96E16"/>
    <w:rsid w:val="00C9706E"/>
    <w:rsid w:val="00C97892"/>
    <w:rsid w:val="00C97C2D"/>
    <w:rsid w:val="00CA01C1"/>
    <w:rsid w:val="00CA0BAA"/>
    <w:rsid w:val="00CA30E8"/>
    <w:rsid w:val="00CA328C"/>
    <w:rsid w:val="00CA4D8F"/>
    <w:rsid w:val="00CA5332"/>
    <w:rsid w:val="00CA740D"/>
    <w:rsid w:val="00CB01DF"/>
    <w:rsid w:val="00CB1374"/>
    <w:rsid w:val="00CB18D2"/>
    <w:rsid w:val="00CB3FA2"/>
    <w:rsid w:val="00CB5665"/>
    <w:rsid w:val="00CB5AC1"/>
    <w:rsid w:val="00CB5E63"/>
    <w:rsid w:val="00CB6A5E"/>
    <w:rsid w:val="00CB6C6F"/>
    <w:rsid w:val="00CB74ED"/>
    <w:rsid w:val="00CC0C85"/>
    <w:rsid w:val="00CC128A"/>
    <w:rsid w:val="00CC1BEE"/>
    <w:rsid w:val="00CC518E"/>
    <w:rsid w:val="00CC5291"/>
    <w:rsid w:val="00CC5305"/>
    <w:rsid w:val="00CC550D"/>
    <w:rsid w:val="00CC68B1"/>
    <w:rsid w:val="00CC73A3"/>
    <w:rsid w:val="00CC7FD4"/>
    <w:rsid w:val="00CD0B58"/>
    <w:rsid w:val="00CD1294"/>
    <w:rsid w:val="00CD287C"/>
    <w:rsid w:val="00CD5A5C"/>
    <w:rsid w:val="00CD671D"/>
    <w:rsid w:val="00CD79B5"/>
    <w:rsid w:val="00CD7A96"/>
    <w:rsid w:val="00CE1B8B"/>
    <w:rsid w:val="00CE1BF4"/>
    <w:rsid w:val="00CE2800"/>
    <w:rsid w:val="00CE3331"/>
    <w:rsid w:val="00CE3BB2"/>
    <w:rsid w:val="00CE3BD2"/>
    <w:rsid w:val="00CE7C75"/>
    <w:rsid w:val="00CF026B"/>
    <w:rsid w:val="00CF0928"/>
    <w:rsid w:val="00CF4053"/>
    <w:rsid w:val="00D014DF"/>
    <w:rsid w:val="00D0226C"/>
    <w:rsid w:val="00D0366B"/>
    <w:rsid w:val="00D0398B"/>
    <w:rsid w:val="00D05D3E"/>
    <w:rsid w:val="00D06495"/>
    <w:rsid w:val="00D06608"/>
    <w:rsid w:val="00D07C9E"/>
    <w:rsid w:val="00D1002E"/>
    <w:rsid w:val="00D11686"/>
    <w:rsid w:val="00D11EE2"/>
    <w:rsid w:val="00D12612"/>
    <w:rsid w:val="00D12F22"/>
    <w:rsid w:val="00D148B9"/>
    <w:rsid w:val="00D14B65"/>
    <w:rsid w:val="00D14CFF"/>
    <w:rsid w:val="00D168AD"/>
    <w:rsid w:val="00D16E42"/>
    <w:rsid w:val="00D20914"/>
    <w:rsid w:val="00D21A14"/>
    <w:rsid w:val="00D21CEC"/>
    <w:rsid w:val="00D22921"/>
    <w:rsid w:val="00D2297E"/>
    <w:rsid w:val="00D25FA2"/>
    <w:rsid w:val="00D2644F"/>
    <w:rsid w:val="00D265AC"/>
    <w:rsid w:val="00D2692C"/>
    <w:rsid w:val="00D272B2"/>
    <w:rsid w:val="00D27C73"/>
    <w:rsid w:val="00D27FAD"/>
    <w:rsid w:val="00D30154"/>
    <w:rsid w:val="00D3159C"/>
    <w:rsid w:val="00D36E62"/>
    <w:rsid w:val="00D374E8"/>
    <w:rsid w:val="00D4134C"/>
    <w:rsid w:val="00D42A7A"/>
    <w:rsid w:val="00D42CB8"/>
    <w:rsid w:val="00D43446"/>
    <w:rsid w:val="00D45887"/>
    <w:rsid w:val="00D466E1"/>
    <w:rsid w:val="00D4711C"/>
    <w:rsid w:val="00D512F2"/>
    <w:rsid w:val="00D51817"/>
    <w:rsid w:val="00D52285"/>
    <w:rsid w:val="00D52695"/>
    <w:rsid w:val="00D52927"/>
    <w:rsid w:val="00D533BC"/>
    <w:rsid w:val="00D54783"/>
    <w:rsid w:val="00D55411"/>
    <w:rsid w:val="00D55EC6"/>
    <w:rsid w:val="00D566E6"/>
    <w:rsid w:val="00D60F58"/>
    <w:rsid w:val="00D60FB8"/>
    <w:rsid w:val="00D623BE"/>
    <w:rsid w:val="00D62A32"/>
    <w:rsid w:val="00D62B60"/>
    <w:rsid w:val="00D63854"/>
    <w:rsid w:val="00D63A66"/>
    <w:rsid w:val="00D647E0"/>
    <w:rsid w:val="00D64CBD"/>
    <w:rsid w:val="00D6586A"/>
    <w:rsid w:val="00D66957"/>
    <w:rsid w:val="00D67364"/>
    <w:rsid w:val="00D70E42"/>
    <w:rsid w:val="00D712F3"/>
    <w:rsid w:val="00D71344"/>
    <w:rsid w:val="00D7466A"/>
    <w:rsid w:val="00D74FED"/>
    <w:rsid w:val="00D7566F"/>
    <w:rsid w:val="00D75B9D"/>
    <w:rsid w:val="00D760FA"/>
    <w:rsid w:val="00D7612D"/>
    <w:rsid w:val="00D76C4D"/>
    <w:rsid w:val="00D8254D"/>
    <w:rsid w:val="00D83EBB"/>
    <w:rsid w:val="00D845CF"/>
    <w:rsid w:val="00D84607"/>
    <w:rsid w:val="00D8505D"/>
    <w:rsid w:val="00D85A11"/>
    <w:rsid w:val="00D86107"/>
    <w:rsid w:val="00D8695D"/>
    <w:rsid w:val="00D86F01"/>
    <w:rsid w:val="00D90901"/>
    <w:rsid w:val="00D90DC8"/>
    <w:rsid w:val="00D916FC"/>
    <w:rsid w:val="00D917BD"/>
    <w:rsid w:val="00D92057"/>
    <w:rsid w:val="00D9295C"/>
    <w:rsid w:val="00D950C0"/>
    <w:rsid w:val="00DA168A"/>
    <w:rsid w:val="00DA43DF"/>
    <w:rsid w:val="00DA49FF"/>
    <w:rsid w:val="00DB0473"/>
    <w:rsid w:val="00DB1BF6"/>
    <w:rsid w:val="00DB2E37"/>
    <w:rsid w:val="00DB3742"/>
    <w:rsid w:val="00DB5C23"/>
    <w:rsid w:val="00DB77D0"/>
    <w:rsid w:val="00DC1682"/>
    <w:rsid w:val="00DC2CF7"/>
    <w:rsid w:val="00DC2EAB"/>
    <w:rsid w:val="00DC406D"/>
    <w:rsid w:val="00DC4960"/>
    <w:rsid w:val="00DC4DB6"/>
    <w:rsid w:val="00DD0F3A"/>
    <w:rsid w:val="00DD26DB"/>
    <w:rsid w:val="00DD38D4"/>
    <w:rsid w:val="00DD65CE"/>
    <w:rsid w:val="00DD714D"/>
    <w:rsid w:val="00DD7774"/>
    <w:rsid w:val="00DD787B"/>
    <w:rsid w:val="00DE00F9"/>
    <w:rsid w:val="00DE06EA"/>
    <w:rsid w:val="00DE085F"/>
    <w:rsid w:val="00DE1042"/>
    <w:rsid w:val="00DE1A28"/>
    <w:rsid w:val="00DE2212"/>
    <w:rsid w:val="00DE2862"/>
    <w:rsid w:val="00DE286A"/>
    <w:rsid w:val="00DE2BDA"/>
    <w:rsid w:val="00DE34DE"/>
    <w:rsid w:val="00DE40F3"/>
    <w:rsid w:val="00DE47CD"/>
    <w:rsid w:val="00DE4A61"/>
    <w:rsid w:val="00DE6016"/>
    <w:rsid w:val="00DE6E9E"/>
    <w:rsid w:val="00DE7A24"/>
    <w:rsid w:val="00DF09DE"/>
    <w:rsid w:val="00DF0E6A"/>
    <w:rsid w:val="00DF1FC1"/>
    <w:rsid w:val="00DF30AB"/>
    <w:rsid w:val="00DF404D"/>
    <w:rsid w:val="00DF445F"/>
    <w:rsid w:val="00DF51E8"/>
    <w:rsid w:val="00DF526F"/>
    <w:rsid w:val="00DF607D"/>
    <w:rsid w:val="00E00533"/>
    <w:rsid w:val="00E02CBF"/>
    <w:rsid w:val="00E044D2"/>
    <w:rsid w:val="00E0536C"/>
    <w:rsid w:val="00E05534"/>
    <w:rsid w:val="00E06625"/>
    <w:rsid w:val="00E06ADF"/>
    <w:rsid w:val="00E108F3"/>
    <w:rsid w:val="00E11F0A"/>
    <w:rsid w:val="00E1205A"/>
    <w:rsid w:val="00E12109"/>
    <w:rsid w:val="00E12670"/>
    <w:rsid w:val="00E12D0F"/>
    <w:rsid w:val="00E12F2F"/>
    <w:rsid w:val="00E140C8"/>
    <w:rsid w:val="00E145F9"/>
    <w:rsid w:val="00E146E5"/>
    <w:rsid w:val="00E14ECC"/>
    <w:rsid w:val="00E14EFA"/>
    <w:rsid w:val="00E15327"/>
    <w:rsid w:val="00E16094"/>
    <w:rsid w:val="00E160A2"/>
    <w:rsid w:val="00E21EA4"/>
    <w:rsid w:val="00E221CD"/>
    <w:rsid w:val="00E235F1"/>
    <w:rsid w:val="00E24ED8"/>
    <w:rsid w:val="00E24EDA"/>
    <w:rsid w:val="00E25D2C"/>
    <w:rsid w:val="00E27CE3"/>
    <w:rsid w:val="00E30BDF"/>
    <w:rsid w:val="00E31852"/>
    <w:rsid w:val="00E32035"/>
    <w:rsid w:val="00E339D7"/>
    <w:rsid w:val="00E3576B"/>
    <w:rsid w:val="00E35A33"/>
    <w:rsid w:val="00E35FEB"/>
    <w:rsid w:val="00E36EA3"/>
    <w:rsid w:val="00E3796B"/>
    <w:rsid w:val="00E37E7F"/>
    <w:rsid w:val="00E40697"/>
    <w:rsid w:val="00E406F5"/>
    <w:rsid w:val="00E41576"/>
    <w:rsid w:val="00E434DF"/>
    <w:rsid w:val="00E43DFD"/>
    <w:rsid w:val="00E44ECC"/>
    <w:rsid w:val="00E457C0"/>
    <w:rsid w:val="00E45A0C"/>
    <w:rsid w:val="00E46817"/>
    <w:rsid w:val="00E50D83"/>
    <w:rsid w:val="00E50EA6"/>
    <w:rsid w:val="00E5154E"/>
    <w:rsid w:val="00E53299"/>
    <w:rsid w:val="00E54181"/>
    <w:rsid w:val="00E569A2"/>
    <w:rsid w:val="00E56CEB"/>
    <w:rsid w:val="00E5741F"/>
    <w:rsid w:val="00E57B63"/>
    <w:rsid w:val="00E57DD9"/>
    <w:rsid w:val="00E57F0B"/>
    <w:rsid w:val="00E60371"/>
    <w:rsid w:val="00E6381C"/>
    <w:rsid w:val="00E6438E"/>
    <w:rsid w:val="00E64899"/>
    <w:rsid w:val="00E665A3"/>
    <w:rsid w:val="00E66F6D"/>
    <w:rsid w:val="00E67974"/>
    <w:rsid w:val="00E70234"/>
    <w:rsid w:val="00E70EBC"/>
    <w:rsid w:val="00E72AE6"/>
    <w:rsid w:val="00E73275"/>
    <w:rsid w:val="00E74548"/>
    <w:rsid w:val="00E74856"/>
    <w:rsid w:val="00E76A6D"/>
    <w:rsid w:val="00E76C24"/>
    <w:rsid w:val="00E774A7"/>
    <w:rsid w:val="00E82F70"/>
    <w:rsid w:val="00E83012"/>
    <w:rsid w:val="00E838F7"/>
    <w:rsid w:val="00E83C8C"/>
    <w:rsid w:val="00E84CE7"/>
    <w:rsid w:val="00E84F08"/>
    <w:rsid w:val="00E85100"/>
    <w:rsid w:val="00E8536C"/>
    <w:rsid w:val="00E86347"/>
    <w:rsid w:val="00E8642F"/>
    <w:rsid w:val="00E865DC"/>
    <w:rsid w:val="00E87A98"/>
    <w:rsid w:val="00E90177"/>
    <w:rsid w:val="00E91857"/>
    <w:rsid w:val="00E939C4"/>
    <w:rsid w:val="00E94DE4"/>
    <w:rsid w:val="00E95101"/>
    <w:rsid w:val="00E95543"/>
    <w:rsid w:val="00E95CFB"/>
    <w:rsid w:val="00EA1426"/>
    <w:rsid w:val="00EA1F5F"/>
    <w:rsid w:val="00EA1F64"/>
    <w:rsid w:val="00EA2F1B"/>
    <w:rsid w:val="00EA2F35"/>
    <w:rsid w:val="00EA34D8"/>
    <w:rsid w:val="00EA53FC"/>
    <w:rsid w:val="00EA57B5"/>
    <w:rsid w:val="00EA6177"/>
    <w:rsid w:val="00EA63CE"/>
    <w:rsid w:val="00EA64CE"/>
    <w:rsid w:val="00EA714A"/>
    <w:rsid w:val="00EB02AE"/>
    <w:rsid w:val="00EB02EC"/>
    <w:rsid w:val="00EB0EC4"/>
    <w:rsid w:val="00EB1CBB"/>
    <w:rsid w:val="00EB1D41"/>
    <w:rsid w:val="00EB3099"/>
    <w:rsid w:val="00EB3363"/>
    <w:rsid w:val="00EB3D92"/>
    <w:rsid w:val="00EB577E"/>
    <w:rsid w:val="00EB5C26"/>
    <w:rsid w:val="00EB5C60"/>
    <w:rsid w:val="00EB7065"/>
    <w:rsid w:val="00EC009C"/>
    <w:rsid w:val="00EC15F9"/>
    <w:rsid w:val="00EC28E8"/>
    <w:rsid w:val="00EC4245"/>
    <w:rsid w:val="00EC6CE8"/>
    <w:rsid w:val="00EC705D"/>
    <w:rsid w:val="00EC72CD"/>
    <w:rsid w:val="00EC79BC"/>
    <w:rsid w:val="00EC7B87"/>
    <w:rsid w:val="00ED28D2"/>
    <w:rsid w:val="00ED2FEB"/>
    <w:rsid w:val="00ED3677"/>
    <w:rsid w:val="00ED3B66"/>
    <w:rsid w:val="00ED45C8"/>
    <w:rsid w:val="00ED6468"/>
    <w:rsid w:val="00ED6D81"/>
    <w:rsid w:val="00EE3D0B"/>
    <w:rsid w:val="00EE457B"/>
    <w:rsid w:val="00EE548D"/>
    <w:rsid w:val="00EE59CA"/>
    <w:rsid w:val="00EE66AD"/>
    <w:rsid w:val="00EE6CA6"/>
    <w:rsid w:val="00EE7030"/>
    <w:rsid w:val="00EE7446"/>
    <w:rsid w:val="00EE7A60"/>
    <w:rsid w:val="00EE7B80"/>
    <w:rsid w:val="00EE7B8A"/>
    <w:rsid w:val="00EF0316"/>
    <w:rsid w:val="00EF0E57"/>
    <w:rsid w:val="00EF18EB"/>
    <w:rsid w:val="00F00127"/>
    <w:rsid w:val="00F004B6"/>
    <w:rsid w:val="00F00527"/>
    <w:rsid w:val="00F010FA"/>
    <w:rsid w:val="00F01EAF"/>
    <w:rsid w:val="00F02C09"/>
    <w:rsid w:val="00F037B5"/>
    <w:rsid w:val="00F03C5E"/>
    <w:rsid w:val="00F05A22"/>
    <w:rsid w:val="00F05B5D"/>
    <w:rsid w:val="00F073ED"/>
    <w:rsid w:val="00F10972"/>
    <w:rsid w:val="00F10A97"/>
    <w:rsid w:val="00F10ED4"/>
    <w:rsid w:val="00F11F1F"/>
    <w:rsid w:val="00F12989"/>
    <w:rsid w:val="00F12FD4"/>
    <w:rsid w:val="00F13C21"/>
    <w:rsid w:val="00F14246"/>
    <w:rsid w:val="00F155CA"/>
    <w:rsid w:val="00F16265"/>
    <w:rsid w:val="00F1670A"/>
    <w:rsid w:val="00F1686D"/>
    <w:rsid w:val="00F16954"/>
    <w:rsid w:val="00F169A8"/>
    <w:rsid w:val="00F2016F"/>
    <w:rsid w:val="00F22412"/>
    <w:rsid w:val="00F22448"/>
    <w:rsid w:val="00F23CC2"/>
    <w:rsid w:val="00F242CB"/>
    <w:rsid w:val="00F248DD"/>
    <w:rsid w:val="00F26E2A"/>
    <w:rsid w:val="00F27CAE"/>
    <w:rsid w:val="00F311DB"/>
    <w:rsid w:val="00F3184C"/>
    <w:rsid w:val="00F3303F"/>
    <w:rsid w:val="00F338B6"/>
    <w:rsid w:val="00F3466B"/>
    <w:rsid w:val="00F369E4"/>
    <w:rsid w:val="00F36D1D"/>
    <w:rsid w:val="00F40989"/>
    <w:rsid w:val="00F40F93"/>
    <w:rsid w:val="00F421E7"/>
    <w:rsid w:val="00F42AC1"/>
    <w:rsid w:val="00F43DE4"/>
    <w:rsid w:val="00F443B5"/>
    <w:rsid w:val="00F4444C"/>
    <w:rsid w:val="00F45200"/>
    <w:rsid w:val="00F455E3"/>
    <w:rsid w:val="00F50D29"/>
    <w:rsid w:val="00F5108A"/>
    <w:rsid w:val="00F545BD"/>
    <w:rsid w:val="00F54995"/>
    <w:rsid w:val="00F553DA"/>
    <w:rsid w:val="00F569E5"/>
    <w:rsid w:val="00F56E5D"/>
    <w:rsid w:val="00F60927"/>
    <w:rsid w:val="00F60D24"/>
    <w:rsid w:val="00F61741"/>
    <w:rsid w:val="00F61D00"/>
    <w:rsid w:val="00F63BCA"/>
    <w:rsid w:val="00F63F18"/>
    <w:rsid w:val="00F64924"/>
    <w:rsid w:val="00F64DAA"/>
    <w:rsid w:val="00F65315"/>
    <w:rsid w:val="00F66808"/>
    <w:rsid w:val="00F70361"/>
    <w:rsid w:val="00F72112"/>
    <w:rsid w:val="00F725BD"/>
    <w:rsid w:val="00F7350D"/>
    <w:rsid w:val="00F73DE4"/>
    <w:rsid w:val="00F7647E"/>
    <w:rsid w:val="00F767F0"/>
    <w:rsid w:val="00F7784D"/>
    <w:rsid w:val="00F82B69"/>
    <w:rsid w:val="00F83A2A"/>
    <w:rsid w:val="00F83D1A"/>
    <w:rsid w:val="00F845F5"/>
    <w:rsid w:val="00F85383"/>
    <w:rsid w:val="00F865E0"/>
    <w:rsid w:val="00F86903"/>
    <w:rsid w:val="00F8782B"/>
    <w:rsid w:val="00F9158B"/>
    <w:rsid w:val="00F91C1A"/>
    <w:rsid w:val="00F92F12"/>
    <w:rsid w:val="00F931A6"/>
    <w:rsid w:val="00F93591"/>
    <w:rsid w:val="00F936FE"/>
    <w:rsid w:val="00F93BB5"/>
    <w:rsid w:val="00F94ECD"/>
    <w:rsid w:val="00F95E2E"/>
    <w:rsid w:val="00F96A9C"/>
    <w:rsid w:val="00FA3453"/>
    <w:rsid w:val="00FA4045"/>
    <w:rsid w:val="00FA51F6"/>
    <w:rsid w:val="00FA5E52"/>
    <w:rsid w:val="00FA5F23"/>
    <w:rsid w:val="00FA624A"/>
    <w:rsid w:val="00FA6367"/>
    <w:rsid w:val="00FA7A9B"/>
    <w:rsid w:val="00FB2464"/>
    <w:rsid w:val="00FB321E"/>
    <w:rsid w:val="00FB4030"/>
    <w:rsid w:val="00FB5C03"/>
    <w:rsid w:val="00FB5D2D"/>
    <w:rsid w:val="00FB6CDA"/>
    <w:rsid w:val="00FB7735"/>
    <w:rsid w:val="00FB7CC2"/>
    <w:rsid w:val="00FC17FC"/>
    <w:rsid w:val="00FC3305"/>
    <w:rsid w:val="00FC71D4"/>
    <w:rsid w:val="00FC79C3"/>
    <w:rsid w:val="00FC7CC0"/>
    <w:rsid w:val="00FD2E4C"/>
    <w:rsid w:val="00FD3C3B"/>
    <w:rsid w:val="00FD4248"/>
    <w:rsid w:val="00FD685F"/>
    <w:rsid w:val="00FE15C2"/>
    <w:rsid w:val="00FE168D"/>
    <w:rsid w:val="00FE2768"/>
    <w:rsid w:val="00FE46B8"/>
    <w:rsid w:val="00FE4994"/>
    <w:rsid w:val="00FE65FE"/>
    <w:rsid w:val="00FF1836"/>
    <w:rsid w:val="00FF219B"/>
    <w:rsid w:val="00FF36D8"/>
    <w:rsid w:val="00FF3C17"/>
    <w:rsid w:val="00FF4F03"/>
    <w:rsid w:val="00FF592C"/>
    <w:rsid w:val="00FF6342"/>
    <w:rsid w:val="00FF6841"/>
    <w:rsid w:val="00FF7B1C"/>
    <w:rsid w:val="00FF7BA7"/>
    <w:rsid w:val="00FF7D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784544526">
      <w:bodyDiv w:val="1"/>
      <w:marLeft w:val="0"/>
      <w:marRight w:val="0"/>
      <w:marTop w:val="0"/>
      <w:marBottom w:val="0"/>
      <w:divBdr>
        <w:top w:val="none" w:sz="0" w:space="0" w:color="auto"/>
        <w:left w:val="none" w:sz="0" w:space="0" w:color="auto"/>
        <w:bottom w:val="none" w:sz="0" w:space="0" w:color="auto"/>
        <w:right w:val="none" w:sz="0" w:space="0" w:color="auto"/>
      </w:divBdr>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1" Type="http://schemas.openxmlformats.org/officeDocument/2006/relationships/diagramData" Target="diagrams/data3.xml"/><Relationship Id="rId42" Type="http://schemas.microsoft.com/office/2007/relationships/diagramDrawing" Target="diagrams/drawing6.xml"/><Relationship Id="rId63" Type="http://schemas.microsoft.com/office/2007/relationships/diagramDrawing" Target="diagrams/drawing10.xml"/><Relationship Id="rId84" Type="http://schemas.microsoft.com/office/2007/relationships/diagramDrawing" Target="diagrams/drawing14.xml"/><Relationship Id="rId138" Type="http://schemas.openxmlformats.org/officeDocument/2006/relationships/diagramData" Target="diagrams/data25.xml"/><Relationship Id="rId159" Type="http://schemas.openxmlformats.org/officeDocument/2006/relationships/image" Target="media/image3.jpeg"/><Relationship Id="rId170" Type="http://schemas.openxmlformats.org/officeDocument/2006/relationships/diagramData" Target="diagrams/data31.xml"/><Relationship Id="rId191" Type="http://schemas.microsoft.com/office/2007/relationships/diagramDrawing" Target="diagrams/drawing34.xml"/><Relationship Id="rId205" Type="http://schemas.openxmlformats.org/officeDocument/2006/relationships/diagramQuickStyle" Target="diagrams/quickStyle37.xml"/><Relationship Id="rId226" Type="http://schemas.openxmlformats.org/officeDocument/2006/relationships/diagramLayout" Target="diagrams/layout41.xml"/><Relationship Id="rId247" Type="http://schemas.openxmlformats.org/officeDocument/2006/relationships/diagramData" Target="diagrams/data45.xml"/><Relationship Id="rId107" Type="http://schemas.openxmlformats.org/officeDocument/2006/relationships/diagramLayout" Target="diagrams/layout19.xml"/><Relationship Id="rId268" Type="http://schemas.openxmlformats.org/officeDocument/2006/relationships/chart" Target="charts/chart16.xml"/><Relationship Id="rId289" Type="http://schemas.openxmlformats.org/officeDocument/2006/relationships/chart" Target="charts/chart17.xml"/><Relationship Id="rId11" Type="http://schemas.openxmlformats.org/officeDocument/2006/relationships/diagramData" Target="diagrams/data1.xml"/><Relationship Id="rId32" Type="http://schemas.openxmlformats.org/officeDocument/2006/relationships/chart" Target="charts/chart2.xml"/><Relationship Id="rId53" Type="http://schemas.openxmlformats.org/officeDocument/2006/relationships/chart" Target="charts/chart3.xml"/><Relationship Id="rId74" Type="http://schemas.openxmlformats.org/officeDocument/2006/relationships/chart" Target="charts/chart4.xml"/><Relationship Id="rId128" Type="http://schemas.openxmlformats.org/officeDocument/2006/relationships/diagramLayout" Target="diagrams/layout23.xml"/><Relationship Id="rId149" Type="http://schemas.openxmlformats.org/officeDocument/2006/relationships/diagramLayout" Target="diagrams/layout27.xml"/><Relationship Id="rId5" Type="http://schemas.openxmlformats.org/officeDocument/2006/relationships/settings" Target="settings.xml"/><Relationship Id="rId95" Type="http://schemas.openxmlformats.org/officeDocument/2006/relationships/chart" Target="charts/chart5.xml"/><Relationship Id="rId160" Type="http://schemas.openxmlformats.org/officeDocument/2006/relationships/diagramData" Target="diagrams/data29.xml"/><Relationship Id="rId181" Type="http://schemas.openxmlformats.org/officeDocument/2006/relationships/image" Target="media/image4.jpeg"/><Relationship Id="rId216" Type="http://schemas.openxmlformats.org/officeDocument/2006/relationships/diagramColors" Target="diagrams/colors39.xml"/><Relationship Id="rId237" Type="http://schemas.openxmlformats.org/officeDocument/2006/relationships/diagramQuickStyle" Target="diagrams/quickStyle43.xml"/><Relationship Id="rId258" Type="http://schemas.openxmlformats.org/officeDocument/2006/relationships/diagramLayout" Target="diagrams/layout47.xml"/><Relationship Id="rId279" Type="http://schemas.openxmlformats.org/officeDocument/2006/relationships/diagramData" Target="diagrams/data51.xml"/><Relationship Id="rId22" Type="http://schemas.openxmlformats.org/officeDocument/2006/relationships/diagramLayout" Target="diagrams/layout3.xml"/><Relationship Id="rId43" Type="http://schemas.openxmlformats.org/officeDocument/2006/relationships/diagramData" Target="diagrams/data7.xml"/><Relationship Id="rId64" Type="http://schemas.openxmlformats.org/officeDocument/2006/relationships/diagramData" Target="diagrams/data11.xml"/><Relationship Id="rId118" Type="http://schemas.openxmlformats.org/officeDocument/2006/relationships/diagramLayout" Target="diagrams/layout21.xml"/><Relationship Id="rId139" Type="http://schemas.openxmlformats.org/officeDocument/2006/relationships/diagramLayout" Target="diagrams/layout25.xml"/><Relationship Id="rId290" Type="http://schemas.openxmlformats.org/officeDocument/2006/relationships/header" Target="header1.xml"/><Relationship Id="rId85" Type="http://schemas.openxmlformats.org/officeDocument/2006/relationships/diagramData" Target="diagrams/data15.xml"/><Relationship Id="rId150" Type="http://schemas.openxmlformats.org/officeDocument/2006/relationships/diagramQuickStyle" Target="diagrams/quickStyle27.xml"/><Relationship Id="rId171" Type="http://schemas.openxmlformats.org/officeDocument/2006/relationships/diagramLayout" Target="diagrams/layout31.xml"/><Relationship Id="rId192" Type="http://schemas.openxmlformats.org/officeDocument/2006/relationships/diagramData" Target="diagrams/data35.xml"/><Relationship Id="rId206" Type="http://schemas.openxmlformats.org/officeDocument/2006/relationships/diagramColors" Target="diagrams/colors37.xml"/><Relationship Id="rId227" Type="http://schemas.openxmlformats.org/officeDocument/2006/relationships/diagramQuickStyle" Target="diagrams/quickStyle41.xml"/><Relationship Id="rId248" Type="http://schemas.openxmlformats.org/officeDocument/2006/relationships/diagramLayout" Target="diagrams/layout45.xml"/><Relationship Id="rId269" Type="http://schemas.openxmlformats.org/officeDocument/2006/relationships/diagramData" Target="diagrams/data49.xml"/><Relationship Id="rId12" Type="http://schemas.openxmlformats.org/officeDocument/2006/relationships/diagramLayout" Target="diagrams/layout1.xml"/><Relationship Id="rId33" Type="http://schemas.openxmlformats.org/officeDocument/2006/relationships/diagramData" Target="diagrams/data5.xml"/><Relationship Id="rId108" Type="http://schemas.openxmlformats.org/officeDocument/2006/relationships/diagramQuickStyle" Target="diagrams/quickStyle19.xml"/><Relationship Id="rId129" Type="http://schemas.openxmlformats.org/officeDocument/2006/relationships/diagramQuickStyle" Target="diagrams/quickStyle23.xml"/><Relationship Id="rId280" Type="http://schemas.openxmlformats.org/officeDocument/2006/relationships/diagramLayout" Target="diagrams/layout51.xml"/><Relationship Id="rId54" Type="http://schemas.openxmlformats.org/officeDocument/2006/relationships/diagramData" Target="diagrams/data9.xml"/><Relationship Id="rId75" Type="http://schemas.openxmlformats.org/officeDocument/2006/relationships/diagramData" Target="diagrams/data13.xml"/><Relationship Id="rId96" Type="http://schemas.openxmlformats.org/officeDocument/2006/relationships/diagramData" Target="diagrams/data17.xml"/><Relationship Id="rId140" Type="http://schemas.openxmlformats.org/officeDocument/2006/relationships/diagramQuickStyle" Target="diagrams/quickStyle25.xml"/><Relationship Id="rId161" Type="http://schemas.openxmlformats.org/officeDocument/2006/relationships/diagramLayout" Target="diagrams/layout29.xml"/><Relationship Id="rId182" Type="http://schemas.openxmlformats.org/officeDocument/2006/relationships/diagramData" Target="diagrams/data33.xml"/><Relationship Id="rId217" Type="http://schemas.microsoft.com/office/2007/relationships/diagramDrawing" Target="diagrams/drawing39.xml"/><Relationship Id="rId6" Type="http://schemas.openxmlformats.org/officeDocument/2006/relationships/webSettings" Target="webSettings.xml"/><Relationship Id="rId238" Type="http://schemas.openxmlformats.org/officeDocument/2006/relationships/diagramColors" Target="diagrams/colors43.xml"/><Relationship Id="rId259" Type="http://schemas.openxmlformats.org/officeDocument/2006/relationships/diagramQuickStyle" Target="diagrams/quickStyle47.xml"/><Relationship Id="rId23" Type="http://schemas.openxmlformats.org/officeDocument/2006/relationships/diagramQuickStyle" Target="diagrams/quickStyle3.xml"/><Relationship Id="rId119" Type="http://schemas.openxmlformats.org/officeDocument/2006/relationships/diagramQuickStyle" Target="diagrams/quickStyle21.xml"/><Relationship Id="rId270" Type="http://schemas.openxmlformats.org/officeDocument/2006/relationships/diagramLayout" Target="diagrams/layout49.xml"/><Relationship Id="rId291" Type="http://schemas.openxmlformats.org/officeDocument/2006/relationships/footer" Target="footer1.xml"/><Relationship Id="rId44" Type="http://schemas.openxmlformats.org/officeDocument/2006/relationships/diagramLayout" Target="diagrams/layout7.xml"/><Relationship Id="rId65" Type="http://schemas.openxmlformats.org/officeDocument/2006/relationships/diagramLayout" Target="diagrams/layout11.xml"/><Relationship Id="rId86" Type="http://schemas.openxmlformats.org/officeDocument/2006/relationships/diagramLayout" Target="diagrams/layout15.xml"/><Relationship Id="rId130" Type="http://schemas.openxmlformats.org/officeDocument/2006/relationships/diagramColors" Target="diagrams/colors23.xml"/><Relationship Id="rId151" Type="http://schemas.openxmlformats.org/officeDocument/2006/relationships/diagramColors" Target="diagrams/colors27.xml"/><Relationship Id="rId172" Type="http://schemas.openxmlformats.org/officeDocument/2006/relationships/diagramQuickStyle" Target="diagrams/quickStyle31.xml"/><Relationship Id="rId193" Type="http://schemas.openxmlformats.org/officeDocument/2006/relationships/diagramLayout" Target="diagrams/layout35.xml"/><Relationship Id="rId207" Type="http://schemas.microsoft.com/office/2007/relationships/diagramDrawing" Target="diagrams/drawing37.xml"/><Relationship Id="rId228" Type="http://schemas.openxmlformats.org/officeDocument/2006/relationships/diagramColors" Target="diagrams/colors41.xml"/><Relationship Id="rId249" Type="http://schemas.openxmlformats.org/officeDocument/2006/relationships/diagramQuickStyle" Target="diagrams/quickStyle45.xml"/><Relationship Id="rId13" Type="http://schemas.openxmlformats.org/officeDocument/2006/relationships/diagramQuickStyle" Target="diagrams/quickStyle1.xml"/><Relationship Id="rId109" Type="http://schemas.openxmlformats.org/officeDocument/2006/relationships/diagramColors" Target="diagrams/colors19.xml"/><Relationship Id="rId260" Type="http://schemas.openxmlformats.org/officeDocument/2006/relationships/diagramColors" Target="diagrams/colors47.xml"/><Relationship Id="rId281" Type="http://schemas.openxmlformats.org/officeDocument/2006/relationships/diagramQuickStyle" Target="diagrams/quickStyle51.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Layout" Target="diagrams/layout9.xml"/><Relationship Id="rId76" Type="http://schemas.openxmlformats.org/officeDocument/2006/relationships/diagramLayout" Target="diagrams/layout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openxmlformats.org/officeDocument/2006/relationships/diagramColors" Target="diagrams/colors21.xml"/><Relationship Id="rId125" Type="http://schemas.openxmlformats.org/officeDocument/2006/relationships/diagramColors" Target="diagrams/colors22.xml"/><Relationship Id="rId141" Type="http://schemas.openxmlformats.org/officeDocument/2006/relationships/diagramColors" Target="diagrams/colors25.xml"/><Relationship Id="rId146" Type="http://schemas.openxmlformats.org/officeDocument/2006/relationships/diagramColors" Target="diagrams/colors26.xml"/><Relationship Id="rId167" Type="http://schemas.openxmlformats.org/officeDocument/2006/relationships/diagramQuickStyle" Target="diagrams/quickStyle30.xml"/><Relationship Id="rId188" Type="http://schemas.openxmlformats.org/officeDocument/2006/relationships/diagramLayout" Target="diagrams/layout34.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QuickStyle" Target="diagrams/quickStyle16.xml"/><Relationship Id="rId162" Type="http://schemas.openxmlformats.org/officeDocument/2006/relationships/diagramQuickStyle" Target="diagrams/quickStyle29.xml"/><Relationship Id="rId183" Type="http://schemas.openxmlformats.org/officeDocument/2006/relationships/diagramLayout" Target="diagrams/layout33.xml"/><Relationship Id="rId213" Type="http://schemas.openxmlformats.org/officeDocument/2006/relationships/diagramData" Target="diagrams/data39.xml"/><Relationship Id="rId218" Type="http://schemas.openxmlformats.org/officeDocument/2006/relationships/diagramData" Target="diagrams/data40.xml"/><Relationship Id="rId234" Type="http://schemas.microsoft.com/office/2007/relationships/diagramDrawing" Target="diagrams/drawing42.xml"/><Relationship Id="rId239" Type="http://schemas.microsoft.com/office/2007/relationships/diagramDrawing" Target="diagrams/drawing43.xml"/><Relationship Id="rId2" Type="http://schemas.openxmlformats.org/officeDocument/2006/relationships/numbering" Target="numbering.xml"/><Relationship Id="rId29" Type="http://schemas.openxmlformats.org/officeDocument/2006/relationships/diagramColors" Target="diagrams/colors4.xml"/><Relationship Id="rId250" Type="http://schemas.openxmlformats.org/officeDocument/2006/relationships/diagramColors" Target="diagrams/colors45.xml"/><Relationship Id="rId255" Type="http://schemas.openxmlformats.org/officeDocument/2006/relationships/diagramColors" Target="diagrams/colors46.xml"/><Relationship Id="rId271" Type="http://schemas.openxmlformats.org/officeDocument/2006/relationships/diagramQuickStyle" Target="diagrams/quickStyle49.xml"/><Relationship Id="rId276" Type="http://schemas.openxmlformats.org/officeDocument/2006/relationships/diagramQuickStyle" Target="diagrams/quickStyle50.xml"/><Relationship Id="rId292" Type="http://schemas.openxmlformats.org/officeDocument/2006/relationships/fontTable" Target="fontTable.xml"/><Relationship Id="rId24" Type="http://schemas.openxmlformats.org/officeDocument/2006/relationships/diagramColors" Target="diagrams/colors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QuickStyle" Target="diagrams/quickStyle15.xml"/><Relationship Id="rId110" Type="http://schemas.microsoft.com/office/2007/relationships/diagramDrawing" Target="diagrams/drawing19.xml"/><Relationship Id="rId115" Type="http://schemas.microsoft.com/office/2007/relationships/diagramDrawing" Target="diagrams/drawing20.xml"/><Relationship Id="rId131" Type="http://schemas.microsoft.com/office/2007/relationships/diagramDrawing" Target="diagrams/drawing23.xml"/><Relationship Id="rId136" Type="http://schemas.microsoft.com/office/2007/relationships/diagramDrawing" Target="diagrams/drawing24.xml"/><Relationship Id="rId157" Type="http://schemas.microsoft.com/office/2007/relationships/diagramDrawing" Target="diagrams/drawing28.xml"/><Relationship Id="rId178" Type="http://schemas.openxmlformats.org/officeDocument/2006/relationships/diagramColors" Target="diagrams/colors32.xml"/><Relationship Id="rId61" Type="http://schemas.openxmlformats.org/officeDocument/2006/relationships/diagramQuickStyle" Target="diagrams/quickStyle10.xml"/><Relationship Id="rId82" Type="http://schemas.openxmlformats.org/officeDocument/2006/relationships/diagramQuickStyle" Target="diagrams/quickStyle14.xml"/><Relationship Id="rId152" Type="http://schemas.microsoft.com/office/2007/relationships/diagramDrawing" Target="diagrams/drawing27.xml"/><Relationship Id="rId173" Type="http://schemas.openxmlformats.org/officeDocument/2006/relationships/diagramColors" Target="diagrams/colors31.xml"/><Relationship Id="rId194" Type="http://schemas.openxmlformats.org/officeDocument/2006/relationships/diagramQuickStyle" Target="diagrams/quickStyle35.xml"/><Relationship Id="rId199" Type="http://schemas.openxmlformats.org/officeDocument/2006/relationships/diagramQuickStyle" Target="diagrams/quickStyle36.xml"/><Relationship Id="rId203" Type="http://schemas.openxmlformats.org/officeDocument/2006/relationships/diagramData" Target="diagrams/data37.xml"/><Relationship Id="rId208" Type="http://schemas.openxmlformats.org/officeDocument/2006/relationships/diagramData" Target="diagrams/data38.xml"/><Relationship Id="rId229" Type="http://schemas.microsoft.com/office/2007/relationships/diagramDrawing" Target="diagrams/drawing41.xml"/><Relationship Id="rId19" Type="http://schemas.openxmlformats.org/officeDocument/2006/relationships/diagramColors" Target="diagrams/colors2.xml"/><Relationship Id="rId224" Type="http://schemas.openxmlformats.org/officeDocument/2006/relationships/chart" Target="charts/chart12.xml"/><Relationship Id="rId240" Type="http://schemas.openxmlformats.org/officeDocument/2006/relationships/diagramData" Target="diagrams/data44.xml"/><Relationship Id="rId245" Type="http://schemas.openxmlformats.org/officeDocument/2006/relationships/chart" Target="charts/chart13.xml"/><Relationship Id="rId261" Type="http://schemas.microsoft.com/office/2007/relationships/diagramDrawing" Target="diagrams/drawing47.xml"/><Relationship Id="rId266" Type="http://schemas.microsoft.com/office/2007/relationships/diagramDrawing" Target="diagrams/drawing48.xml"/><Relationship Id="rId287" Type="http://schemas.openxmlformats.org/officeDocument/2006/relationships/diagramColors" Target="diagrams/colors52.xml"/><Relationship Id="rId14" Type="http://schemas.openxmlformats.org/officeDocument/2006/relationships/diagramColors" Target="diagrams/colors1.xml"/><Relationship Id="rId30" Type="http://schemas.microsoft.com/office/2007/relationships/diagramDrawing" Target="diagrams/drawing4.xml"/><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QuickStyle" Target="diagrams/quickStyle13.xml"/><Relationship Id="rId100" Type="http://schemas.microsoft.com/office/2007/relationships/diagramDrawing" Target="diagrams/drawing17.xml"/><Relationship Id="rId105" Type="http://schemas.microsoft.com/office/2007/relationships/diagramDrawing" Target="diagrams/drawing18.xml"/><Relationship Id="rId126" Type="http://schemas.microsoft.com/office/2007/relationships/diagramDrawing" Target="diagrams/drawing22.xml"/><Relationship Id="rId147" Type="http://schemas.microsoft.com/office/2007/relationships/diagramDrawing" Target="diagrams/drawing26.xml"/><Relationship Id="rId168" Type="http://schemas.openxmlformats.org/officeDocument/2006/relationships/diagramColors" Target="diagrams/colors30.xml"/><Relationship Id="rId282" Type="http://schemas.openxmlformats.org/officeDocument/2006/relationships/diagramColors" Target="diagrams/colors51.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Colors" Target="diagrams/colors12.xml"/><Relationship Id="rId93" Type="http://schemas.openxmlformats.org/officeDocument/2006/relationships/diagramColors" Target="diagrams/colors16.xml"/><Relationship Id="rId98" Type="http://schemas.openxmlformats.org/officeDocument/2006/relationships/diagramQuickStyle" Target="diagrams/quickStyle17.xml"/><Relationship Id="rId121" Type="http://schemas.microsoft.com/office/2007/relationships/diagramDrawing" Target="diagrams/drawing21.xml"/><Relationship Id="rId142" Type="http://schemas.microsoft.com/office/2007/relationships/diagramDrawing" Target="diagrams/drawing25.xml"/><Relationship Id="rId163" Type="http://schemas.openxmlformats.org/officeDocument/2006/relationships/diagramColors" Target="diagrams/colors29.xml"/><Relationship Id="rId184" Type="http://schemas.openxmlformats.org/officeDocument/2006/relationships/diagramQuickStyle" Target="diagrams/quickStyle33.xml"/><Relationship Id="rId189" Type="http://schemas.openxmlformats.org/officeDocument/2006/relationships/diagramQuickStyle" Target="diagrams/quickStyle34.xml"/><Relationship Id="rId219" Type="http://schemas.openxmlformats.org/officeDocument/2006/relationships/diagramLayout" Target="diagrams/layout40.xml"/><Relationship Id="rId3" Type="http://schemas.openxmlformats.org/officeDocument/2006/relationships/styles" Target="styles.xml"/><Relationship Id="rId214" Type="http://schemas.openxmlformats.org/officeDocument/2006/relationships/diagramLayout" Target="diagrams/layout39.xml"/><Relationship Id="rId230" Type="http://schemas.openxmlformats.org/officeDocument/2006/relationships/diagramData" Target="diagrams/data42.xml"/><Relationship Id="rId235" Type="http://schemas.openxmlformats.org/officeDocument/2006/relationships/diagramData" Target="diagrams/data43.xml"/><Relationship Id="rId251" Type="http://schemas.microsoft.com/office/2007/relationships/diagramDrawing" Target="diagrams/drawing45.xml"/><Relationship Id="rId256" Type="http://schemas.microsoft.com/office/2007/relationships/diagramDrawing" Target="diagrams/drawing46.xml"/><Relationship Id="rId277" Type="http://schemas.openxmlformats.org/officeDocument/2006/relationships/diagramColors" Target="diagrams/colors50.xml"/><Relationship Id="rId25" Type="http://schemas.microsoft.com/office/2007/relationships/diagramDrawing" Target="diagrams/drawing3.xml"/><Relationship Id="rId46" Type="http://schemas.openxmlformats.org/officeDocument/2006/relationships/diagramColors" Target="diagrams/colors7.xml"/><Relationship Id="rId67" Type="http://schemas.openxmlformats.org/officeDocument/2006/relationships/diagramColors" Target="diagrams/colors11.xml"/><Relationship Id="rId116" Type="http://schemas.openxmlformats.org/officeDocument/2006/relationships/chart" Target="charts/chart6.xml"/><Relationship Id="rId137" Type="http://schemas.openxmlformats.org/officeDocument/2006/relationships/chart" Target="charts/chart7.xml"/><Relationship Id="rId158" Type="http://schemas.openxmlformats.org/officeDocument/2006/relationships/chart" Target="charts/chart8.xml"/><Relationship Id="rId272" Type="http://schemas.openxmlformats.org/officeDocument/2006/relationships/diagramColors" Target="diagrams/colors49.xml"/><Relationship Id="rId293"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diagramColors" Target="diagrams/colors6.xml"/><Relationship Id="rId62" Type="http://schemas.openxmlformats.org/officeDocument/2006/relationships/diagramColors" Target="diagrams/colors10.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diagramData" Target="diagrams/data20.xml"/><Relationship Id="rId132" Type="http://schemas.openxmlformats.org/officeDocument/2006/relationships/diagramData" Target="diagrams/data24.xml"/><Relationship Id="rId153" Type="http://schemas.openxmlformats.org/officeDocument/2006/relationships/diagramData" Target="diagrams/data28.xml"/><Relationship Id="rId174" Type="http://schemas.microsoft.com/office/2007/relationships/diagramDrawing" Target="diagrams/drawing31.xml"/><Relationship Id="rId179" Type="http://schemas.microsoft.com/office/2007/relationships/diagramDrawing" Target="diagrams/drawing32.xml"/><Relationship Id="rId195" Type="http://schemas.openxmlformats.org/officeDocument/2006/relationships/diagramColors" Target="diagrams/colors35.xml"/><Relationship Id="rId209" Type="http://schemas.openxmlformats.org/officeDocument/2006/relationships/diagramLayout" Target="diagrams/layout38.xml"/><Relationship Id="rId190" Type="http://schemas.openxmlformats.org/officeDocument/2006/relationships/diagramColors" Target="diagrams/colors34.xml"/><Relationship Id="rId204" Type="http://schemas.openxmlformats.org/officeDocument/2006/relationships/diagramLayout" Target="diagrams/layout37.xml"/><Relationship Id="rId220" Type="http://schemas.openxmlformats.org/officeDocument/2006/relationships/diagramQuickStyle" Target="diagrams/quickStyle40.xml"/><Relationship Id="rId225" Type="http://schemas.openxmlformats.org/officeDocument/2006/relationships/diagramData" Target="diagrams/data41.xml"/><Relationship Id="rId241" Type="http://schemas.openxmlformats.org/officeDocument/2006/relationships/diagramLayout" Target="diagrams/layout44.xml"/><Relationship Id="rId246" Type="http://schemas.openxmlformats.org/officeDocument/2006/relationships/chart" Target="charts/chart14.xml"/><Relationship Id="rId267" Type="http://schemas.openxmlformats.org/officeDocument/2006/relationships/chart" Target="charts/chart15.xml"/><Relationship Id="rId288" Type="http://schemas.microsoft.com/office/2007/relationships/diagramDrawing" Target="diagrams/drawing52.xml"/><Relationship Id="rId15" Type="http://schemas.microsoft.com/office/2007/relationships/diagramDrawing" Target="diagrams/drawing1.xml"/><Relationship Id="rId36" Type="http://schemas.openxmlformats.org/officeDocument/2006/relationships/diagramColors" Target="diagrams/colors5.xml"/><Relationship Id="rId57" Type="http://schemas.openxmlformats.org/officeDocument/2006/relationships/diagramColors" Target="diagrams/colors9.xml"/><Relationship Id="rId106" Type="http://schemas.openxmlformats.org/officeDocument/2006/relationships/diagramData" Target="diagrams/data19.xml"/><Relationship Id="rId127" Type="http://schemas.openxmlformats.org/officeDocument/2006/relationships/diagramData" Target="diagrams/data23.xml"/><Relationship Id="rId262" Type="http://schemas.openxmlformats.org/officeDocument/2006/relationships/diagramData" Target="diagrams/data48.xml"/><Relationship Id="rId283" Type="http://schemas.microsoft.com/office/2007/relationships/diagramDrawing" Target="diagrams/drawing51.xml"/><Relationship Id="rId10" Type="http://schemas.openxmlformats.org/officeDocument/2006/relationships/image" Target="media/image2.gif"/><Relationship Id="rId31" Type="http://schemas.openxmlformats.org/officeDocument/2006/relationships/chart" Target="charts/chart1.xml"/><Relationship Id="rId52" Type="http://schemas.microsoft.com/office/2007/relationships/diagramDrawing" Target="diagrams/drawing8.xml"/><Relationship Id="rId73" Type="http://schemas.microsoft.com/office/2007/relationships/diagramDrawing" Target="diagrams/drawing12.xml"/><Relationship Id="rId78" Type="http://schemas.openxmlformats.org/officeDocument/2006/relationships/diagramColors" Target="diagrams/colors13.xml"/><Relationship Id="rId94" Type="http://schemas.microsoft.com/office/2007/relationships/diagramDrawing" Target="diagrams/drawing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diagramData" Target="diagrams/data22.xml"/><Relationship Id="rId143" Type="http://schemas.openxmlformats.org/officeDocument/2006/relationships/diagramData" Target="diagrams/data26.xml"/><Relationship Id="rId148" Type="http://schemas.openxmlformats.org/officeDocument/2006/relationships/diagramData" Target="diagrams/data27.xml"/><Relationship Id="rId164" Type="http://schemas.microsoft.com/office/2007/relationships/diagramDrawing" Target="diagrams/drawing29.xml"/><Relationship Id="rId169" Type="http://schemas.microsoft.com/office/2007/relationships/diagramDrawing" Target="diagrams/drawing30.xml"/><Relationship Id="rId185" Type="http://schemas.openxmlformats.org/officeDocument/2006/relationships/diagramColors" Target="diagrams/colors33.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chart" Target="charts/chart9.xml"/><Relationship Id="rId210" Type="http://schemas.openxmlformats.org/officeDocument/2006/relationships/diagramQuickStyle" Target="diagrams/quickStyle38.xml"/><Relationship Id="rId215" Type="http://schemas.openxmlformats.org/officeDocument/2006/relationships/diagramQuickStyle" Target="diagrams/quickStyle39.xml"/><Relationship Id="rId236" Type="http://schemas.openxmlformats.org/officeDocument/2006/relationships/diagramLayout" Target="diagrams/layout43.xml"/><Relationship Id="rId257" Type="http://schemas.openxmlformats.org/officeDocument/2006/relationships/diagramData" Target="diagrams/data47.xml"/><Relationship Id="rId278" Type="http://schemas.microsoft.com/office/2007/relationships/diagramDrawing" Target="diagrams/drawing50.xml"/><Relationship Id="rId26" Type="http://schemas.openxmlformats.org/officeDocument/2006/relationships/diagramData" Target="diagrams/data4.xml"/><Relationship Id="rId231" Type="http://schemas.openxmlformats.org/officeDocument/2006/relationships/diagramLayout" Target="diagrams/layout42.xml"/><Relationship Id="rId252" Type="http://schemas.openxmlformats.org/officeDocument/2006/relationships/diagramData" Target="diagrams/data46.xml"/><Relationship Id="rId273" Type="http://schemas.microsoft.com/office/2007/relationships/diagramDrawing" Target="diagrams/drawing49.xml"/><Relationship Id="rId47" Type="http://schemas.microsoft.com/office/2007/relationships/diagramDrawing" Target="diagrams/drawing7.xml"/><Relationship Id="rId68" Type="http://schemas.microsoft.com/office/2007/relationships/diagramDrawing" Target="diagrams/drawing11.xml"/><Relationship Id="rId89" Type="http://schemas.microsoft.com/office/2007/relationships/diagramDrawing" Target="diagrams/drawing15.xml"/><Relationship Id="rId112" Type="http://schemas.openxmlformats.org/officeDocument/2006/relationships/diagramLayout" Target="diagrams/layout20.xml"/><Relationship Id="rId133" Type="http://schemas.openxmlformats.org/officeDocument/2006/relationships/diagramLayout" Target="diagrams/layout24.xml"/><Relationship Id="rId154" Type="http://schemas.openxmlformats.org/officeDocument/2006/relationships/diagramLayout" Target="diagrams/layout28.xml"/><Relationship Id="rId175" Type="http://schemas.openxmlformats.org/officeDocument/2006/relationships/diagramData" Target="diagrams/data32.xml"/><Relationship Id="rId196" Type="http://schemas.microsoft.com/office/2007/relationships/diagramDrawing" Target="diagrams/drawing35.xml"/><Relationship Id="rId200" Type="http://schemas.openxmlformats.org/officeDocument/2006/relationships/diagramColors" Target="diagrams/colors36.xml"/><Relationship Id="rId16" Type="http://schemas.openxmlformats.org/officeDocument/2006/relationships/diagramData" Target="diagrams/data2.xml"/><Relationship Id="rId221" Type="http://schemas.openxmlformats.org/officeDocument/2006/relationships/diagramColors" Target="diagrams/colors40.xml"/><Relationship Id="rId242" Type="http://schemas.openxmlformats.org/officeDocument/2006/relationships/diagramQuickStyle" Target="diagrams/quickStyle44.xml"/><Relationship Id="rId263" Type="http://schemas.openxmlformats.org/officeDocument/2006/relationships/diagramLayout" Target="diagrams/layout48.xml"/><Relationship Id="rId284" Type="http://schemas.openxmlformats.org/officeDocument/2006/relationships/diagramData" Target="diagrams/data52.xml"/><Relationship Id="rId37" Type="http://schemas.microsoft.com/office/2007/relationships/diagramDrawing" Target="diagrams/drawing5.xml"/><Relationship Id="rId58" Type="http://schemas.microsoft.com/office/2007/relationships/diagramDrawing" Target="diagrams/drawing9.xml"/><Relationship Id="rId79" Type="http://schemas.microsoft.com/office/2007/relationships/diagramDrawing" Target="diagrams/drawing13.xml"/><Relationship Id="rId102" Type="http://schemas.openxmlformats.org/officeDocument/2006/relationships/diagramLayout" Target="diagrams/layout18.xml"/><Relationship Id="rId123" Type="http://schemas.openxmlformats.org/officeDocument/2006/relationships/diagramLayout" Target="diagrams/layout22.xml"/><Relationship Id="rId144" Type="http://schemas.openxmlformats.org/officeDocument/2006/relationships/diagramLayout" Target="diagrams/layout26.xml"/><Relationship Id="rId90" Type="http://schemas.openxmlformats.org/officeDocument/2006/relationships/diagramData" Target="diagrams/data16.xml"/><Relationship Id="rId165" Type="http://schemas.openxmlformats.org/officeDocument/2006/relationships/diagramData" Target="diagrams/data30.xml"/><Relationship Id="rId186" Type="http://schemas.microsoft.com/office/2007/relationships/diagramDrawing" Target="diagrams/drawing33.xml"/><Relationship Id="rId211" Type="http://schemas.openxmlformats.org/officeDocument/2006/relationships/diagramColors" Target="diagrams/colors38.xml"/><Relationship Id="rId232" Type="http://schemas.openxmlformats.org/officeDocument/2006/relationships/diagramQuickStyle" Target="diagrams/quickStyle42.xml"/><Relationship Id="rId253" Type="http://schemas.openxmlformats.org/officeDocument/2006/relationships/diagramLayout" Target="diagrams/layout46.xml"/><Relationship Id="rId274" Type="http://schemas.openxmlformats.org/officeDocument/2006/relationships/diagramData" Target="diagrams/data50.xml"/><Relationship Id="rId27" Type="http://schemas.openxmlformats.org/officeDocument/2006/relationships/diagramLayout" Target="diagrams/layout4.xml"/><Relationship Id="rId48" Type="http://schemas.openxmlformats.org/officeDocument/2006/relationships/diagramData" Target="diagrams/data8.xml"/><Relationship Id="rId69" Type="http://schemas.openxmlformats.org/officeDocument/2006/relationships/diagramData" Target="diagrams/data12.xml"/><Relationship Id="rId113" Type="http://schemas.openxmlformats.org/officeDocument/2006/relationships/diagramQuickStyle" Target="diagrams/quickStyle20.xml"/><Relationship Id="rId134" Type="http://schemas.openxmlformats.org/officeDocument/2006/relationships/diagramQuickStyle" Target="diagrams/quickStyle24.xml"/><Relationship Id="rId80" Type="http://schemas.openxmlformats.org/officeDocument/2006/relationships/diagramData" Target="diagrams/data14.xml"/><Relationship Id="rId155" Type="http://schemas.openxmlformats.org/officeDocument/2006/relationships/diagramQuickStyle" Target="diagrams/quickStyle28.xml"/><Relationship Id="rId176" Type="http://schemas.openxmlformats.org/officeDocument/2006/relationships/diagramLayout" Target="diagrams/layout32.xml"/><Relationship Id="rId197" Type="http://schemas.openxmlformats.org/officeDocument/2006/relationships/diagramData" Target="diagrams/data36.xml"/><Relationship Id="rId201" Type="http://schemas.microsoft.com/office/2007/relationships/diagramDrawing" Target="diagrams/drawing36.xml"/><Relationship Id="rId222" Type="http://schemas.microsoft.com/office/2007/relationships/diagramDrawing" Target="diagrams/drawing40.xml"/><Relationship Id="rId243" Type="http://schemas.openxmlformats.org/officeDocument/2006/relationships/diagramColors" Target="diagrams/colors44.xml"/><Relationship Id="rId264" Type="http://schemas.openxmlformats.org/officeDocument/2006/relationships/diagramQuickStyle" Target="diagrams/quickStyle48.xml"/><Relationship Id="rId285" Type="http://schemas.openxmlformats.org/officeDocument/2006/relationships/diagramLayout" Target="diagrams/layout52.xml"/><Relationship Id="rId17" Type="http://schemas.openxmlformats.org/officeDocument/2006/relationships/diagramLayout" Target="diagrams/layout2.xml"/><Relationship Id="rId38" Type="http://schemas.openxmlformats.org/officeDocument/2006/relationships/diagramData" Target="diagrams/data6.xml"/><Relationship Id="rId59" Type="http://schemas.openxmlformats.org/officeDocument/2006/relationships/diagramData" Target="diagrams/data10.xml"/><Relationship Id="rId103" Type="http://schemas.openxmlformats.org/officeDocument/2006/relationships/diagramQuickStyle" Target="diagrams/quickStyle18.xml"/><Relationship Id="rId124" Type="http://schemas.openxmlformats.org/officeDocument/2006/relationships/diagramQuickStyle" Target="diagrams/quickStyle22.xml"/><Relationship Id="rId70" Type="http://schemas.openxmlformats.org/officeDocument/2006/relationships/diagramLayout" Target="diagrams/layout12.xml"/><Relationship Id="rId91" Type="http://schemas.openxmlformats.org/officeDocument/2006/relationships/diagramLayout" Target="diagrams/layout16.xml"/><Relationship Id="rId145" Type="http://schemas.openxmlformats.org/officeDocument/2006/relationships/diagramQuickStyle" Target="diagrams/quickStyle26.xml"/><Relationship Id="rId166" Type="http://schemas.openxmlformats.org/officeDocument/2006/relationships/diagramLayout" Target="diagrams/layout30.xml"/><Relationship Id="rId187" Type="http://schemas.openxmlformats.org/officeDocument/2006/relationships/diagramData" Target="diagrams/data34.xml"/><Relationship Id="rId1" Type="http://schemas.openxmlformats.org/officeDocument/2006/relationships/customXml" Target="../customXml/item1.xml"/><Relationship Id="rId212" Type="http://schemas.microsoft.com/office/2007/relationships/diagramDrawing" Target="diagrams/drawing38.xml"/><Relationship Id="rId233" Type="http://schemas.openxmlformats.org/officeDocument/2006/relationships/diagramColors" Target="diagrams/colors42.xml"/><Relationship Id="rId254" Type="http://schemas.openxmlformats.org/officeDocument/2006/relationships/diagramQuickStyle" Target="diagrams/quickStyle46.xml"/><Relationship Id="rId28" Type="http://schemas.openxmlformats.org/officeDocument/2006/relationships/diagramQuickStyle" Target="diagrams/quickStyle4.xml"/><Relationship Id="rId49" Type="http://schemas.openxmlformats.org/officeDocument/2006/relationships/diagramLayout" Target="diagrams/layout8.xml"/><Relationship Id="rId114" Type="http://schemas.openxmlformats.org/officeDocument/2006/relationships/diagramColors" Target="diagrams/colors20.xml"/><Relationship Id="rId275" Type="http://schemas.openxmlformats.org/officeDocument/2006/relationships/diagramLayout" Target="diagrams/layout50.xml"/><Relationship Id="rId60" Type="http://schemas.openxmlformats.org/officeDocument/2006/relationships/diagramLayout" Target="diagrams/layout10.xml"/><Relationship Id="rId81" Type="http://schemas.openxmlformats.org/officeDocument/2006/relationships/diagramLayout" Target="diagrams/layout14.xml"/><Relationship Id="rId135" Type="http://schemas.openxmlformats.org/officeDocument/2006/relationships/diagramColors" Target="diagrams/colors24.xml"/><Relationship Id="rId156" Type="http://schemas.openxmlformats.org/officeDocument/2006/relationships/diagramColors" Target="diagrams/colors28.xml"/><Relationship Id="rId177" Type="http://schemas.openxmlformats.org/officeDocument/2006/relationships/diagramQuickStyle" Target="diagrams/quickStyle32.xml"/><Relationship Id="rId198" Type="http://schemas.openxmlformats.org/officeDocument/2006/relationships/diagramLayout" Target="diagrams/layout36.xml"/><Relationship Id="rId202" Type="http://schemas.openxmlformats.org/officeDocument/2006/relationships/chart" Target="charts/chart10.xml"/><Relationship Id="rId223" Type="http://schemas.openxmlformats.org/officeDocument/2006/relationships/chart" Target="charts/chart11.xml"/><Relationship Id="rId244" Type="http://schemas.microsoft.com/office/2007/relationships/diagramDrawing" Target="diagrams/drawing44.xml"/><Relationship Id="rId18" Type="http://schemas.openxmlformats.org/officeDocument/2006/relationships/diagramQuickStyle" Target="diagrams/quickStyle2.xml"/><Relationship Id="rId39" Type="http://schemas.openxmlformats.org/officeDocument/2006/relationships/diagramLayout" Target="diagrams/layout6.xml"/><Relationship Id="rId265" Type="http://schemas.openxmlformats.org/officeDocument/2006/relationships/diagramColors" Target="diagrams/colors48.xml"/><Relationship Id="rId286" Type="http://schemas.openxmlformats.org/officeDocument/2006/relationships/diagramQuickStyle" Target="diagrams/quickStyle5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outerShdw blurRad="50800" dist="50800" dir="5400000" algn="ctr" rotWithShape="0">
            <a:sysClr val="window" lastClr="FFFFFF"/>
          </a:outerShdw>
        </a:effectLst>
        <a:sp3d/>
      </c:spPr>
    </c:floor>
    <c:sideWall>
      <c:thickness val="0"/>
    </c:sideWall>
    <c:backWall>
      <c:thickness val="0"/>
    </c:backWall>
    <c:plotArea>
      <c:layout>
        <c:manualLayout>
          <c:layoutTarget val="inner"/>
          <c:xMode val="edge"/>
          <c:yMode val="edge"/>
          <c:x val="7.8582640717264104E-2"/>
          <c:y val="4.2594056760786612E-2"/>
          <c:w val="0.92050450707235865"/>
          <c:h val="0.87904848223231491"/>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679591065733418E-3"/>
                  <c:y val="-2.5745006239945748E-2"/>
                </c:manualLayout>
              </c:layout>
              <c:showLegendKey val="0"/>
              <c:showVal val="1"/>
              <c:showCatName val="0"/>
              <c:showSerName val="0"/>
              <c:showPercent val="0"/>
              <c:showBubbleSize val="0"/>
            </c:dLbl>
            <c:dLbl>
              <c:idx val="1"/>
              <c:layout>
                <c:manualLayout>
                  <c:x val="1.0055304172951198E-2"/>
                  <c:y val="-2.4040310469213056E-2"/>
                </c:manualLayout>
              </c:layout>
              <c:tx>
                <c:rich>
                  <a:bodyPr/>
                  <a:lstStyle/>
                  <a:p>
                    <a:r>
                      <a:rPr lang="ru-RU"/>
                      <a:t>3</a:t>
                    </a:r>
                    <a:endParaRPr lang="en-US"/>
                  </a:p>
                </c:rich>
              </c:tx>
              <c:showLegendKey val="0"/>
              <c:showVal val="1"/>
              <c:showCatName val="0"/>
              <c:showSerName val="0"/>
              <c:showPercent val="0"/>
              <c:showBubbleSize val="0"/>
            </c:dLbl>
            <c:dLbl>
              <c:idx val="2"/>
              <c:layout>
                <c:manualLayout>
                  <c:x val="1.2066313926728533E-2"/>
                  <c:y val="-2.2596741728085179E-2"/>
                </c:manualLayout>
              </c:layout>
              <c:tx>
                <c:rich>
                  <a:bodyPr/>
                  <a:lstStyle/>
                  <a:p>
                    <a:r>
                      <a:rPr lang="ru-RU"/>
                      <a:t>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156888690152624E-2"/>
                  <c:y val="-3.3506705236504772E-2"/>
                </c:manualLayout>
              </c:layout>
              <c:tx>
                <c:rich>
                  <a:bodyPr/>
                  <a:lstStyle/>
                  <a:p>
                    <a:r>
                      <a:rPr lang="ru-RU"/>
                      <a:t>235 328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Лист1!$A$2:$A$6</c:f>
              <c:strCache>
                <c:ptCount val="4"/>
                <c:pt idx="0">
                  <c:v>Пожары</c:v>
                </c:pt>
                <c:pt idx="1">
                  <c:v>Гибель</c:v>
                </c:pt>
                <c:pt idx="2">
                  <c:v>Травмы</c:v>
                </c:pt>
                <c:pt idx="3">
                  <c:v>Ущерб (руб.)</c:v>
                </c:pt>
              </c:strCache>
            </c:strRef>
          </c:cat>
          <c:val>
            <c:numRef>
              <c:f>Лист1!$B$2:$B$6</c:f>
              <c:numCache>
                <c:formatCode>General</c:formatCode>
                <c:ptCount val="5"/>
                <c:pt idx="0">
                  <c:v>122</c:v>
                </c:pt>
                <c:pt idx="1">
                  <c:v>3</c:v>
                </c:pt>
                <c:pt idx="2">
                  <c:v>4</c:v>
                </c:pt>
                <c:pt idx="3">
                  <c:v>18</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102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43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7</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118041169732643E-2"/>
                  <c:y val="-2.6801657223593043E-2"/>
                </c:manualLayout>
              </c:layout>
              <c:tx>
                <c:rich>
                  <a:bodyPr/>
                  <a:lstStyle/>
                  <a:p>
                    <a:r>
                      <a:rPr lang="ru-RU"/>
                      <a:t>4 593</a:t>
                    </a:r>
                    <a:r>
                      <a:rPr lang="ru-RU" baseline="0"/>
                      <a:t> 155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4"/>
                <c:pt idx="0">
                  <c:v>Пожары</c:v>
                </c:pt>
                <c:pt idx="1">
                  <c:v>Гибель</c:v>
                </c:pt>
                <c:pt idx="2">
                  <c:v>Травмы</c:v>
                </c:pt>
                <c:pt idx="3">
                  <c:v>Ущерб (руб.)</c:v>
                </c:pt>
              </c:strCache>
            </c:strRef>
          </c:cat>
          <c:val>
            <c:numRef>
              <c:f>Лист1!$C$2:$C$6</c:f>
              <c:numCache>
                <c:formatCode>General</c:formatCode>
                <c:ptCount val="5"/>
                <c:pt idx="0">
                  <c:v>102</c:v>
                </c:pt>
                <c:pt idx="1">
                  <c:v>1</c:v>
                </c:pt>
                <c:pt idx="2">
                  <c:v>7</c:v>
                </c:pt>
                <c:pt idx="3">
                  <c:v>4299.3999999999996</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0315648"/>
        <c:axId val="220317184"/>
        <c:axId val="0"/>
      </c:bar3DChart>
      <c:catAx>
        <c:axId val="22031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317184"/>
        <c:crosses val="autoZero"/>
        <c:auto val="1"/>
        <c:lblAlgn val="ctr"/>
        <c:lblOffset val="100"/>
        <c:noMultiLvlLbl val="0"/>
      </c:catAx>
      <c:valAx>
        <c:axId val="220317184"/>
        <c:scaling>
          <c:orientation val="minMax"/>
          <c:max val="1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a:outerShdw blurRad="50800" dist="50800" dir="5400000" algn="ctr" rotWithShape="0">
              <a:sysClr val="window" lastClr="FFFFFF"/>
            </a:outerShdw>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315648"/>
        <c:crosses val="autoZero"/>
        <c:crossBetween val="between"/>
      </c:valAx>
      <c:spPr>
        <a:noFill/>
        <a:ln>
          <a:noFill/>
        </a:ln>
        <a:effectLst>
          <a:outerShdw blurRad="50800" dist="50800" dir="5400000" algn="ctr" rotWithShape="0">
            <a:sysClr val="window" lastClr="FFFFFF"/>
          </a:outerShdw>
        </a:effectLst>
      </c:spPr>
    </c:plotArea>
    <c:legend>
      <c:legendPos val="b"/>
      <c:layout>
        <c:manualLayout>
          <c:xMode val="edge"/>
          <c:yMode val="edge"/>
          <c:x val="0.44824300504801923"/>
          <c:y val="7.9992884045791926E-2"/>
          <c:w val="0.13567141442342781"/>
          <c:h val="5.68957800053203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77911833601445E-2"/>
          <c:y val="4.1225529735612318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5424896"/>
        <c:axId val="225426432"/>
        <c:axId val="0"/>
      </c:bar3DChart>
      <c:catAx>
        <c:axId val="225424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426432"/>
        <c:crosses val="autoZero"/>
        <c:auto val="1"/>
        <c:lblAlgn val="ctr"/>
        <c:lblOffset val="100"/>
        <c:noMultiLvlLbl val="0"/>
      </c:catAx>
      <c:valAx>
        <c:axId val="225426432"/>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424896"/>
        <c:crosses val="autoZero"/>
        <c:crossBetween val="between"/>
      </c:valAx>
      <c:spPr>
        <a:noFill/>
        <a:ln>
          <a:noFill/>
        </a:ln>
        <a:effectLst/>
      </c:spPr>
    </c:plotArea>
    <c:legend>
      <c:legendPos val="b"/>
      <c:layout>
        <c:manualLayout>
          <c:xMode val="edge"/>
          <c:yMode val="edge"/>
          <c:x val="0.42993223693379329"/>
          <c:y val="9.3229396643697809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2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7</c:v>
                </c:pt>
                <c:pt idx="1">
                  <c:v>0</c:v>
                </c:pt>
                <c:pt idx="2">
                  <c:v>1</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1</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199 417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6</c:v>
                </c:pt>
                <c:pt idx="1">
                  <c:v>0</c:v>
                </c:pt>
                <c:pt idx="2">
                  <c:v>1</c:v>
                </c:pt>
                <c:pt idx="3">
                  <c:v>191</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9560576"/>
        <c:axId val="219595136"/>
        <c:axId val="0"/>
      </c:bar3DChart>
      <c:catAx>
        <c:axId val="219560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595136"/>
        <c:crosses val="autoZero"/>
        <c:auto val="1"/>
        <c:lblAlgn val="ctr"/>
        <c:lblOffset val="100"/>
        <c:noMultiLvlLbl val="0"/>
      </c:catAx>
      <c:valAx>
        <c:axId val="21959513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560576"/>
        <c:crosses val="autoZero"/>
        <c:crossBetween val="between"/>
      </c:valAx>
      <c:spPr>
        <a:noFill/>
        <a:ln>
          <a:noFill/>
        </a:ln>
        <a:effectLst/>
      </c:spPr>
    </c:plotArea>
    <c:legend>
      <c:legendPos val="b"/>
      <c:layout>
        <c:manualLayout>
          <c:xMode val="edge"/>
          <c:yMode val="edge"/>
          <c:x val="0.45065315563099523"/>
          <c:y val="6.0765116624572874E-2"/>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59"/>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856139553628115"/>
          <c:y val="0.27778641692451334"/>
          <c:w val="0.57428388622271087"/>
          <c:h val="0.45014647997232698"/>
        </c:manualLayout>
      </c:layout>
      <c:pie3DChart>
        <c:varyColors val="1"/>
        <c:ser>
          <c:idx val="0"/>
          <c:order val="0"/>
          <c:tx>
            <c:strRef>
              <c:f>Лист1!$B$1</c:f>
              <c:strCache>
                <c:ptCount val="1"/>
                <c:pt idx="0">
                  <c:v>2021</c:v>
                </c:pt>
              </c:strCache>
            </c:strRef>
          </c:tx>
          <c:explosion val="9"/>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4.3521187393230264E-2"/>
                  <c:y val="7.0293032991129351E-2"/>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32
31,4%</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7.9560370429727578E-2"/>
                  <c:y val="-3.9947473425230411E-2"/>
                </c:manualLayout>
              </c:layout>
              <c:tx>
                <c:rich>
                  <a:bodyPr/>
                  <a:lstStyle/>
                  <a:p>
                    <a:r>
                      <a:rPr lang="ru-RU" baseline="0">
                        <a:latin typeface="Times New Roman" panose="02020603050405020304" pitchFamily="18" charset="0"/>
                        <a:cs typeface="Times New Roman" panose="02020603050405020304" pitchFamily="18" charset="0"/>
                      </a:rPr>
                      <a:t>НПУиЭ печей</a:t>
                    </a:r>
                  </a:p>
                  <a:p>
                    <a:r>
                      <a:rPr lang="ru-RU" baseline="0">
                        <a:latin typeface="Times New Roman" panose="02020603050405020304" pitchFamily="18" charset="0"/>
                        <a:cs typeface="Times New Roman" panose="02020603050405020304" pitchFamily="18" charset="0"/>
                      </a:rPr>
                      <a:t>4
3,9%</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4.7854933911008521E-2"/>
                  <c:y val="-0.10249851747216018"/>
                </c:manualLayout>
              </c:layout>
              <c:tx>
                <c:rich>
                  <a:bodyPr/>
                  <a:lstStyle/>
                  <a:p>
                    <a:r>
                      <a:rPr lang="ru-RU" baseline="0">
                        <a:latin typeface="Times New Roman" panose="02020603050405020304" pitchFamily="18" charset="0"/>
                        <a:cs typeface="Times New Roman" panose="02020603050405020304" pitchFamily="18" charset="0"/>
                      </a:rPr>
                      <a:t>НПУиЭ транспортных средств</a:t>
                    </a:r>
                  </a:p>
                  <a:p>
                    <a:r>
                      <a:rPr lang="ru-RU" baseline="0">
                        <a:latin typeface="Times New Roman" panose="02020603050405020304" pitchFamily="18" charset="0"/>
                        <a:cs typeface="Times New Roman" panose="02020603050405020304" pitchFamily="18" charset="0"/>
                      </a:rPr>
                      <a:t>18
17,6%</a:t>
                    </a:r>
                    <a:endParaRPr lang="ru-RU" baseline="0"/>
                  </a:p>
                </c:rich>
              </c:tx>
              <c:dLblPos val="bestFit"/>
              <c:showLegendKey val="0"/>
              <c:showVal val="0"/>
              <c:showCatName val="1"/>
              <c:showSerName val="0"/>
              <c:showPercent val="1"/>
              <c:showBubbleSize val="0"/>
            </c:dLbl>
            <c:dLbl>
              <c:idx val="3"/>
              <c:layout>
                <c:manualLayout>
                  <c:x val="4.6241750800687695E-2"/>
                  <c:y val="-3.040521833504992E-2"/>
                </c:manualLayout>
              </c:layout>
              <c:tx>
                <c:rich>
                  <a:bodyPr/>
                  <a:lstStyle/>
                  <a:p>
                    <a:r>
                      <a:rPr lang="ru-RU">
                        <a:latin typeface="Times New Roman" panose="02020603050405020304" pitchFamily="18" charset="0"/>
                        <a:cs typeface="Times New Roman" panose="02020603050405020304" pitchFamily="18" charset="0"/>
                      </a:rPr>
                      <a:t>Прочие причины пожара </a:t>
                    </a:r>
                  </a:p>
                  <a:p>
                    <a:r>
                      <a:rPr lang="ru-RU">
                        <a:latin typeface="Times New Roman" panose="02020603050405020304" pitchFamily="18" charset="0"/>
                        <a:cs typeface="Times New Roman" panose="02020603050405020304" pitchFamily="18" charset="0"/>
                      </a:rPr>
                      <a:t>8</a:t>
                    </a:r>
                  </a:p>
                  <a:p>
                    <a:r>
                      <a:rPr lang="ru-RU" baseline="0">
                        <a:latin typeface="Times New Roman" panose="02020603050405020304" pitchFamily="18" charset="0"/>
                        <a:cs typeface="Times New Roman" panose="02020603050405020304" pitchFamily="18" charset="0"/>
                      </a:rPr>
                      <a:t>7,8%</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6.3265021938706437E-2"/>
                  <c:y val="-0.13402206502803857"/>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огнем</a:t>
                    </a:r>
                  </a:p>
                  <a:p>
                    <a:r>
                      <a:rPr lang="ru-RU">
                        <a:latin typeface="Times New Roman" panose="02020603050405020304" pitchFamily="18" charset="0"/>
                        <a:cs typeface="Times New Roman" panose="02020603050405020304" pitchFamily="18" charset="0"/>
                      </a:rPr>
                      <a:t>38
37,3%</a:t>
                    </a:r>
                    <a:endParaRPr lang="ru-RU"/>
                  </a:p>
                </c:rich>
              </c:tx>
              <c:dLblPos val="bestFit"/>
              <c:showLegendKey val="0"/>
              <c:showVal val="0"/>
              <c:showCatName val="1"/>
              <c:showSerName val="0"/>
              <c:showPercent val="1"/>
              <c:showBubbleSize val="0"/>
            </c:dLbl>
            <c:dLbl>
              <c:idx val="5"/>
              <c:layout>
                <c:manualLayout>
                  <c:x val="4.0630620783729074E-2"/>
                  <c:y val="-0.24673477600197027"/>
                </c:manualLayout>
              </c:layout>
              <c:tx>
                <c:rich>
                  <a:bodyPr/>
                  <a:lstStyle/>
                  <a:p>
                    <a:r>
                      <a:rPr lang="ru-RU">
                        <a:latin typeface="Times New Roman" panose="02020603050405020304" pitchFamily="18" charset="0"/>
                        <a:cs typeface="Times New Roman" panose="02020603050405020304" pitchFamily="18" charset="0"/>
                      </a:rPr>
                      <a:t>НПУиЭ транспортных средств,</a:t>
                    </a:r>
                  </a:p>
                  <a:p>
                    <a:r>
                      <a:rPr lang="ru-RU">
                        <a:latin typeface="Times New Roman" panose="02020603050405020304" pitchFamily="18" charset="0"/>
                        <a:cs typeface="Times New Roman" panose="02020603050405020304" pitchFamily="18" charset="0"/>
                      </a:rPr>
                      <a:t>11
9,01%</a:t>
                    </a:r>
                    <a:endParaRPr lang="ru-RU"/>
                  </a:p>
                </c:rich>
              </c:tx>
              <c:dLblPos val="bestFit"/>
              <c:showLegendKey val="0"/>
              <c:showVal val="0"/>
              <c:showCatName val="1"/>
              <c:showSerName val="0"/>
              <c:showPercent val="1"/>
              <c:showBubbleSize val="0"/>
            </c:dLbl>
            <c:dLbl>
              <c:idx val="6"/>
              <c:layout>
                <c:manualLayout>
                  <c:x val="4.5777918764859808E-2"/>
                  <c:y val="0.1391809261951909"/>
                </c:manualLayout>
              </c:layout>
              <c:tx>
                <c:rich>
                  <a:bodyPr/>
                  <a:lstStyle/>
                  <a:p>
                    <a:r>
                      <a:rPr lang="ru-RU">
                        <a:latin typeface="Times New Roman" panose="02020603050405020304" pitchFamily="18" charset="0"/>
                        <a:cs typeface="Times New Roman" panose="02020603050405020304" pitchFamily="18" charset="0"/>
                      </a:rPr>
                      <a:t>НПУиЭ газового оборудования,</a:t>
                    </a:r>
                  </a:p>
                  <a:p>
                    <a:r>
                      <a:rPr lang="ru-RU">
                        <a:latin typeface="Times New Roman" panose="02020603050405020304" pitchFamily="18" charset="0"/>
                        <a:cs typeface="Times New Roman" panose="02020603050405020304" pitchFamily="18" charset="0"/>
                      </a:rPr>
                      <a:t>2
1,6%</a:t>
                    </a:r>
                    <a:endParaRPr lang="ru-RU"/>
                  </a:p>
                </c:rich>
              </c:tx>
              <c:dLblPos val="bestFit"/>
              <c:showLegendKey val="0"/>
              <c:showVal val="0"/>
              <c:showCatName val="1"/>
              <c:showSerName val="0"/>
              <c:showPercent val="1"/>
              <c:showBubbleSize val="0"/>
            </c:dLbl>
            <c:dLbl>
              <c:idx val="7"/>
              <c:layout>
                <c:manualLayout>
                  <c:x val="1.8677038310635916E-2"/>
                  <c:y val="6.1367491748629953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26
21,3%</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НПУиЭ электрооборудования</c:v>
                </c:pt>
                <c:pt idx="1">
                  <c:v>НПУиЭ печей</c:v>
                </c:pt>
                <c:pt idx="2">
                  <c:v>НПУиЭ транспортных средств</c:v>
                </c:pt>
                <c:pt idx="3">
                  <c:v>Прочие причины</c:v>
                </c:pt>
                <c:pt idx="4">
                  <c:v>Неосторожное обращение с огнем</c:v>
                </c:pt>
              </c:strCache>
            </c:strRef>
          </c:cat>
          <c:val>
            <c:numRef>
              <c:f>Лист1!$B$2:$B$6</c:f>
              <c:numCache>
                <c:formatCode>General</c:formatCode>
                <c:ptCount val="5"/>
                <c:pt idx="0">
                  <c:v>31.4</c:v>
                </c:pt>
                <c:pt idx="1">
                  <c:v>3.9</c:v>
                </c:pt>
                <c:pt idx="2">
                  <c:v>17.600000000000001</c:v>
                </c:pt>
                <c:pt idx="3">
                  <c:v>7.8</c:v>
                </c:pt>
                <c:pt idx="4">
                  <c:v>37.299999999999997</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0736595235046962E-2"/>
          <c:y val="3.5638096010960178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55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493228438808688E-3"/>
                  <c:y val="-2.4345325639164018E-2"/>
                </c:manualLayout>
              </c:layout>
              <c:tx>
                <c:rich>
                  <a:bodyPr/>
                  <a:lstStyle/>
                  <a:p>
                    <a:r>
                      <a:rPr lang="ru-RU"/>
                      <a:t>24 042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55</c:v>
                </c:pt>
                <c:pt idx="1">
                  <c:v>2</c:v>
                </c:pt>
                <c:pt idx="2">
                  <c:v>3</c:v>
                </c:pt>
                <c:pt idx="3">
                  <c:v>24</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37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4</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240 377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37</c:v>
                </c:pt>
                <c:pt idx="1">
                  <c:v>1</c:v>
                </c:pt>
                <c:pt idx="2">
                  <c:v>4</c:v>
                </c:pt>
                <c:pt idx="3">
                  <c:v>175</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33144064"/>
        <c:axId val="333145600"/>
        <c:axId val="0"/>
      </c:bar3DChart>
      <c:catAx>
        <c:axId val="333144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145600"/>
        <c:crosses val="autoZero"/>
        <c:auto val="1"/>
        <c:lblAlgn val="ctr"/>
        <c:lblOffset val="100"/>
        <c:noMultiLvlLbl val="0"/>
      </c:catAx>
      <c:valAx>
        <c:axId val="33314560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144064"/>
        <c:crosses val="autoZero"/>
        <c:crossBetween val="between"/>
      </c:valAx>
      <c:spPr>
        <a:noFill/>
        <a:ln>
          <a:noFill/>
        </a:ln>
        <a:effectLst/>
      </c:spPr>
    </c:plotArea>
    <c:legend>
      <c:legendPos val="b"/>
      <c:layout>
        <c:manualLayout>
          <c:xMode val="edge"/>
          <c:yMode val="edge"/>
          <c:x val="0.47011020552038296"/>
          <c:y val="6.8979623985316513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5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104835329244808"/>
          <c:y val="0.28224803648593316"/>
          <c:w val="0.56503552383881284"/>
          <c:h val="0.43944094085563368"/>
        </c:manualLayout>
      </c:layout>
      <c:pie3DChart>
        <c:varyColors val="1"/>
        <c:ser>
          <c:idx val="0"/>
          <c:order val="0"/>
          <c:tx>
            <c:strRef>
              <c:f>Лист1!$B$1</c:f>
              <c:strCache>
                <c:ptCount val="1"/>
                <c:pt idx="0">
                  <c:v>2021</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0.1445918447455857"/>
                  <c:y val="0.1153415459114347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Вагончик для жилья, дом мобильного типа и др.строение</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8,1%</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6751524876561483E-2"/>
                  <c:y val="4.761983162244193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Одноквартирный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10
27,02%</a:t>
                    </a:r>
                  </a:p>
                </c:rich>
              </c:tx>
              <c:spPr>
                <a:noFill/>
                <a:ln>
                  <a:solidFill>
                    <a:sysClr val="windowText" lastClr="000000"/>
                  </a:solidFill>
                </a:ln>
                <a:effectLst/>
              </c:spPr>
              <c:dLblPos val="bestFit"/>
              <c:showLegendKey val="0"/>
              <c:showVal val="0"/>
              <c:showCatName val="1"/>
              <c:showSerName val="0"/>
              <c:showPercent val="1"/>
              <c:showBubbleSize val="0"/>
            </c:dLbl>
            <c:dLbl>
              <c:idx val="2"/>
              <c:layout>
                <c:manualLayout>
                  <c:x val="-0.1163942037957786"/>
                  <c:y val="-6.2420536311288112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Многоквартирный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9
24,3%</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8.7369941977554252E-2"/>
                  <c:y val="-0.1085271665907074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8,1%</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5585312888050193"/>
                  <c:y val="-8.085081331264856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
10,8%</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5.9442176561498292E-2"/>
                  <c:y val="-3.068603539924999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Надворная постройка</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5
13,5%</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5904820813603915"/>
                  <c:y val="0.1252940770004657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Дачный</a:t>
                    </a:r>
                    <a:r>
                      <a:rPr lang="ru-RU" baseline="0">
                        <a:latin typeface="Times New Roman" panose="02020603050405020304" pitchFamily="18" charset="0"/>
                        <a:cs typeface="Times New Roman" panose="02020603050405020304" pitchFamily="18" charset="0"/>
                      </a:rPr>
                      <a:t> дом</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5,4%</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6.1929083104140401E-2"/>
                  <c:y val="0.21630047828127069"/>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здания, постройки</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1
2,7%</a:t>
                    </a:r>
                  </a:p>
                </c:rich>
              </c:tx>
              <c:spPr>
                <a:noFill/>
                <a:ln>
                  <a:solidFill>
                    <a:sysClr val="windowText" lastClr="000000"/>
                  </a:solidFill>
                </a:ln>
                <a:effectLst/>
              </c:spPr>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Вагончик для жилья, дом мобильного типа и др.строение</c:v>
                </c:pt>
                <c:pt idx="1">
                  <c:v>Одноквартирный жилой дом</c:v>
                </c:pt>
                <c:pt idx="2">
                  <c:v>Многоквартирный жилой дом </c:v>
                </c:pt>
                <c:pt idx="3">
                  <c:v>Гараж, тент-укрытие, в т.ч. ГСК</c:v>
                </c:pt>
                <c:pt idx="4">
                  <c:v>Баня</c:v>
                </c:pt>
                <c:pt idx="5">
                  <c:v>Надворная постройка</c:v>
                </c:pt>
                <c:pt idx="6">
                  <c:v>Садовый дом, дача</c:v>
                </c:pt>
                <c:pt idx="7">
                  <c:v>Прочие здания, постройки </c:v>
                </c:pt>
              </c:strCache>
            </c:strRef>
          </c:cat>
          <c:val>
            <c:numRef>
              <c:f>Лист1!$B$2:$B$9</c:f>
              <c:numCache>
                <c:formatCode>General</c:formatCode>
                <c:ptCount val="8"/>
                <c:pt idx="0">
                  <c:v>8.1</c:v>
                </c:pt>
                <c:pt idx="1">
                  <c:v>27.02</c:v>
                </c:pt>
                <c:pt idx="2">
                  <c:v>24.3</c:v>
                </c:pt>
                <c:pt idx="3">
                  <c:v>8.1999999999999993</c:v>
                </c:pt>
                <c:pt idx="4">
                  <c:v>10.8</c:v>
                </c:pt>
                <c:pt idx="5">
                  <c:v>13.5</c:v>
                </c:pt>
                <c:pt idx="6">
                  <c:v>5.4</c:v>
                </c:pt>
                <c:pt idx="7">
                  <c:v>2.7</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7.0202200627548325E-2"/>
          <c:y val="3.3340662260149416E-2"/>
          <c:w val="0.91408673124330952"/>
          <c:h val="0.84936765103314971"/>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75E-3"/>
                  <c:y val="-3.5859820700896612E-2"/>
                </c:manualLayout>
              </c:layout>
              <c:tx>
                <c:rich>
                  <a:bodyPr/>
                  <a:lstStyle/>
                  <a:p>
                    <a:r>
                      <a:rPr lang="ru-RU"/>
                      <a:t>16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5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37E-2"/>
                  <c:y val="-2.933999718450490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16</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4</a:t>
                    </a:r>
                    <a:r>
                      <a:rPr lang="ru-RU" baseline="0"/>
                      <a:t> 013 915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0</c:v>
                </c:pt>
                <c:pt idx="2">
                  <c:v>0</c:v>
                </c:pt>
                <c:pt idx="3">
                  <c:v>4013.6</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69208704"/>
        <c:axId val="369214592"/>
        <c:axId val="0"/>
      </c:bar3DChart>
      <c:catAx>
        <c:axId val="369208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214592"/>
        <c:crosses val="autoZero"/>
        <c:auto val="1"/>
        <c:lblAlgn val="ctr"/>
        <c:lblOffset val="100"/>
        <c:noMultiLvlLbl val="0"/>
      </c:catAx>
      <c:valAx>
        <c:axId val="36921459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208704"/>
        <c:crosses val="autoZero"/>
        <c:crossBetween val="between"/>
      </c:valAx>
      <c:spPr>
        <a:noFill/>
        <a:ln>
          <a:noFill/>
        </a:ln>
        <a:effectLst/>
      </c:spPr>
    </c:plotArea>
    <c:legend>
      <c:legendPos val="b"/>
      <c:layout>
        <c:manualLayout>
          <c:xMode val="edge"/>
          <c:yMode val="edge"/>
          <c:x val="0.48445708729142517"/>
          <c:y val="9.6344697750477548E-2"/>
          <c:w val="0.14052765734237091"/>
          <c:h val="8.6519223533629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15993980793929"/>
          <c:y val="0.28303384897595835"/>
          <c:w val="0.57846077453258749"/>
          <c:h val="0.44896786550329859"/>
        </c:manualLayout>
      </c:layout>
      <c:pie3DChart>
        <c:varyColors val="1"/>
        <c:ser>
          <c:idx val="0"/>
          <c:order val="0"/>
          <c:tx>
            <c:strRef>
              <c:f>Лист1!$B$1</c:f>
              <c:strCache>
                <c:ptCount val="1"/>
                <c:pt idx="0">
                  <c:v>2021</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5.3810374074057157E-2"/>
                  <c:y val="4.2576274885474878E-2"/>
                </c:manualLayout>
              </c:layout>
              <c:tx>
                <c:rich>
                  <a:bodyPr/>
                  <a:lstStyle/>
                  <a:p>
                    <a:r>
                      <a:rPr lang="ru-RU" sz="900">
                        <a:latin typeface="Times New Roman" panose="02020603050405020304" pitchFamily="18" charset="0"/>
                        <a:cs typeface="Times New Roman" panose="02020603050405020304" pitchFamily="18" charset="0"/>
                      </a:rPr>
                      <a:t>Неисправность электрооборудования транспортных</a:t>
                    </a:r>
                    <a:r>
                      <a:rPr lang="ru-RU" sz="900" baseline="0">
                        <a:latin typeface="Times New Roman" panose="02020603050405020304" pitchFamily="18" charset="0"/>
                        <a:cs typeface="Times New Roman" panose="02020603050405020304" pitchFamily="18" charset="0"/>
                      </a:rPr>
                      <a:t> средств</a:t>
                    </a:r>
                  </a:p>
                  <a:p>
                    <a:r>
                      <a:rPr lang="ru-RU" sz="900">
                        <a:latin typeface="Times New Roman" panose="02020603050405020304" pitchFamily="18" charset="0"/>
                        <a:cs typeface="Times New Roman" panose="02020603050405020304" pitchFamily="18" charset="0"/>
                      </a:rPr>
                      <a:t>5
25%</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0.1196007679188983"/>
                  <c:y val="-2.4025318588339412E-2"/>
                </c:manualLayout>
              </c:layout>
              <c:tx>
                <c:rich>
                  <a:bodyPr/>
                  <a:lstStyle/>
                  <a:p>
                    <a:r>
                      <a:rPr lang="ru-RU" sz="900" baseline="0">
                        <a:latin typeface="Times New Roman" panose="02020603050405020304" pitchFamily="18" charset="0"/>
                        <a:cs typeface="Times New Roman" panose="02020603050405020304" pitchFamily="18" charset="0"/>
                      </a:rPr>
                      <a:t>Неисправность систем, механизмов и узлов транспортных средств</a:t>
                    </a:r>
                  </a:p>
                  <a:p>
                    <a:r>
                      <a:rPr lang="ru-RU" sz="900" baseline="0">
                        <a:latin typeface="Times New Roman" panose="02020603050405020304" pitchFamily="18" charset="0"/>
                        <a:cs typeface="Times New Roman" panose="02020603050405020304" pitchFamily="18" charset="0"/>
                      </a:rPr>
                      <a:t>9
45%</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6.2795959956606889E-2"/>
                  <c:y val="-0.1294885588795979"/>
                </c:manualLayout>
              </c:layout>
              <c:tx>
                <c:rich>
                  <a:bodyPr/>
                  <a:lstStyle/>
                  <a:p>
                    <a:r>
                      <a:rPr lang="ru-RU" sz="900" baseline="0">
                        <a:latin typeface="Times New Roman" panose="02020603050405020304" pitchFamily="18" charset="0"/>
                        <a:cs typeface="Times New Roman" panose="02020603050405020304" pitchFamily="18" charset="0"/>
                      </a:rPr>
                      <a:t>Прочие причины, </a:t>
                    </a:r>
                  </a:p>
                  <a:p>
                    <a:r>
                      <a:rPr lang="ru-RU" sz="900" baseline="0">
                        <a:latin typeface="Times New Roman" panose="02020603050405020304" pitchFamily="18" charset="0"/>
                        <a:cs typeface="Times New Roman" panose="02020603050405020304" pitchFamily="18" charset="0"/>
                      </a:rPr>
                      <a:t>5
25%</a:t>
                    </a:r>
                  </a:p>
                </c:rich>
              </c:tx>
              <c:dLblPos val="bestFit"/>
              <c:showLegendKey val="0"/>
              <c:showVal val="0"/>
              <c:showCatName val="1"/>
              <c:showSerName val="0"/>
              <c:showPercent val="1"/>
              <c:showBubbleSize val="0"/>
            </c:dLbl>
            <c:dLbl>
              <c:idx val="3"/>
              <c:layout>
                <c:manualLayout>
                  <c:x val="9.1547058577536727E-2"/>
                  <c:y val="0.13061215068001586"/>
                </c:manualLayout>
              </c:layout>
              <c:tx>
                <c:rich>
                  <a:bodyPr/>
                  <a:lstStyle/>
                  <a:p>
                    <a:r>
                      <a:rPr lang="ru-RU" sz="900">
                        <a:latin typeface="Times New Roman" panose="02020603050405020304" pitchFamily="18" charset="0"/>
                        <a:cs typeface="Times New Roman" panose="02020603050405020304" pitchFamily="18" charset="0"/>
                      </a:rPr>
                      <a:t>Поджог</a:t>
                    </a:r>
                    <a:endParaRPr lang="ru-RU" sz="900" baseline="0">
                      <a:latin typeface="Times New Roman" panose="02020603050405020304" pitchFamily="18" charset="0"/>
                      <a:cs typeface="Times New Roman" panose="02020603050405020304" pitchFamily="18" charset="0"/>
                    </a:endParaRPr>
                  </a:p>
                  <a:p>
                    <a:r>
                      <a:rPr lang="ru-RU" sz="900" baseline="0">
                        <a:latin typeface="Times New Roman" panose="02020603050405020304" pitchFamily="18" charset="0"/>
                        <a:cs typeface="Times New Roman" panose="02020603050405020304" pitchFamily="18" charset="0"/>
                      </a:rPr>
                      <a:t>1</a:t>
                    </a:r>
                  </a:p>
                  <a:p>
                    <a:r>
                      <a:rPr lang="ru-RU" sz="900" baseline="0">
                        <a:latin typeface="Times New Roman" panose="02020603050405020304" pitchFamily="18" charset="0"/>
                        <a:cs typeface="Times New Roman" panose="02020603050405020304" pitchFamily="18" charset="0"/>
                      </a:rPr>
                      <a:t>5%</a:t>
                    </a:r>
                    <a:endParaRPr lang="ru-RU" sz="90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8.5117927661288229E-2"/>
                  <c:y val="0.2208258737658374"/>
                </c:manualLayout>
              </c:layout>
              <c:tx>
                <c:rich>
                  <a:bodyPr/>
                  <a:lstStyle/>
                  <a:p>
                    <a:r>
                      <a:rPr lang="ru-RU" sz="800">
                        <a:latin typeface="Times New Roman" panose="02020603050405020304" pitchFamily="18" charset="0"/>
                        <a:cs typeface="Times New Roman" panose="02020603050405020304" pitchFamily="18" charset="0"/>
                      </a:rPr>
                      <a:t>Причины, не относящиеся ни к одной из групп</a:t>
                    </a:r>
                  </a:p>
                  <a:p>
                    <a:r>
                      <a:rPr lang="ru-RU" sz="800">
                        <a:latin typeface="Times New Roman" panose="02020603050405020304" pitchFamily="18" charset="0"/>
                        <a:cs typeface="Times New Roman" panose="02020603050405020304" pitchFamily="18" charset="0"/>
                      </a:rPr>
                      <a:t>1
5%</a:t>
                    </a:r>
                  </a:p>
                </c:rich>
              </c:tx>
              <c:dLblPos val="bestFit"/>
              <c:showLegendKey val="0"/>
              <c:showVal val="0"/>
              <c:showCatName val="1"/>
              <c:showSerName val="0"/>
              <c:showPercent val="1"/>
              <c:showBubbleSize val="0"/>
            </c:dLbl>
            <c:dLbl>
              <c:idx val="5"/>
              <c:layout>
                <c:manualLayout>
                  <c:x val="-0.11100687457433656"/>
                  <c:y val="0.1531892984999751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Детская шалость с огнем</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
4,2%</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0.10704521036796677"/>
                  <c:y val="7.8794622847262838E-2"/>
                </c:manualLayout>
              </c:layout>
              <c:tx>
                <c:rich>
                  <a:bodyPr/>
                  <a:lstStyle/>
                  <a:p>
                    <a:r>
                      <a:rPr lang="ru-RU">
                        <a:latin typeface="Times New Roman" panose="02020603050405020304" pitchFamily="18" charset="0"/>
                        <a:cs typeface="Times New Roman" panose="02020603050405020304" pitchFamily="18" charset="0"/>
                      </a:rPr>
                      <a:t>Баня</a:t>
                    </a:r>
                  </a:p>
                  <a:p>
                    <a:r>
                      <a:rPr lang="ru-RU">
                        <a:latin typeface="Times New Roman" panose="02020603050405020304" pitchFamily="18" charset="0"/>
                        <a:cs typeface="Times New Roman" panose="02020603050405020304" pitchFamily="18" charset="0"/>
                      </a:rPr>
                      <a:t>3
13%</a:t>
                    </a:r>
                  </a:p>
                </c:rich>
              </c:tx>
              <c:dLblPos val="bestFit"/>
              <c:showLegendKey val="0"/>
              <c:showVal val="0"/>
              <c:showCatName val="1"/>
              <c:showSerName val="0"/>
              <c:showPercent val="1"/>
              <c:showBubbleSize val="0"/>
            </c:dLbl>
            <c:dLbl>
              <c:idx val="7"/>
              <c:layout>
                <c:manualLayout>
                  <c:x val="3.9408783699776712E-2"/>
                  <c:y val="0.22263683428081568"/>
                </c:manualLayout>
              </c:layout>
              <c:tx>
                <c:rich>
                  <a:bodyPr/>
                  <a:lstStyle/>
                  <a:p>
                    <a:r>
                      <a:rPr lang="ru-RU">
                        <a:latin typeface="Times New Roman" panose="02020603050405020304" pitchFamily="18" charset="0"/>
                        <a:cs typeface="Times New Roman" panose="02020603050405020304" pitchFamily="18" charset="0"/>
                      </a:rPr>
                      <a:t>Объекты торговли</a:t>
                    </a:r>
                  </a:p>
                  <a:p>
                    <a:r>
                      <a:rPr lang="ru-RU">
                        <a:latin typeface="Times New Roman" panose="02020603050405020304" pitchFamily="18" charset="0"/>
                        <a:cs typeface="Times New Roman" panose="02020603050405020304" pitchFamily="18" charset="0"/>
                      </a:rPr>
                      <a:t>1
2%</a:t>
                    </a:r>
                    <a:endParaRPr lang="ru-RU"/>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latin typeface="Times New Roman" panose="02020603050405020304" pitchFamily="18" charset="0"/>
                        <a:cs typeface="Times New Roman" panose="02020603050405020304" pitchFamily="18" charset="0"/>
                      </a:rPr>
                      <a:t>Иное</a:t>
                    </a:r>
                  </a:p>
                  <a:p>
                    <a:r>
                      <a:rPr lang="ru-RU">
                        <a:latin typeface="Times New Roman" panose="02020603050405020304" pitchFamily="18" charset="0"/>
                        <a:cs typeface="Times New Roman" panose="02020603050405020304" pitchFamily="18" charset="0"/>
                      </a:rPr>
                      <a:t>1
2%</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Неисправность электрооборудования т/с</c:v>
                </c:pt>
                <c:pt idx="1">
                  <c:v>Неисправность систем, механизмов и узлов т/с</c:v>
                </c:pt>
                <c:pt idx="2">
                  <c:v>Прочие причины, связанные с НПУиЭ т/с</c:v>
                </c:pt>
                <c:pt idx="3">
                  <c:v>Поджог</c:v>
                </c:pt>
              </c:strCache>
            </c:strRef>
          </c:cat>
          <c:val>
            <c:numRef>
              <c:f>Лист1!$B$2:$B$5</c:f>
              <c:numCache>
                <c:formatCode>General</c:formatCode>
                <c:ptCount val="4"/>
                <c:pt idx="0">
                  <c:v>25</c:v>
                </c:pt>
                <c:pt idx="1">
                  <c:v>45</c:v>
                </c:pt>
                <c:pt idx="2">
                  <c:v>25</c:v>
                </c:pt>
                <c:pt idx="3">
                  <c:v>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9147841541858507E-2"/>
          <c:y val="3.9215582580841402E-2"/>
          <c:w val="0.90998931915844905"/>
          <c:h val="0.795291435412385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75E-3"/>
                  <c:y val="-3.5859820700896612E-2"/>
                </c:manualLayout>
              </c:layout>
              <c:tx>
                <c:rich>
                  <a:bodyPr/>
                  <a:lstStyle/>
                  <a:p>
                    <a:r>
                      <a:rPr lang="ru-RU"/>
                      <a:t>12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5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15</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369283840"/>
        <c:axId val="369285376"/>
        <c:axId val="0"/>
      </c:bar3DChart>
      <c:catAx>
        <c:axId val="369283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285376"/>
        <c:crosses val="autoZero"/>
        <c:auto val="1"/>
        <c:lblAlgn val="ctr"/>
        <c:lblOffset val="100"/>
        <c:noMultiLvlLbl val="0"/>
      </c:catAx>
      <c:valAx>
        <c:axId val="369285376"/>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283840"/>
        <c:crosses val="autoZero"/>
        <c:crossBetween val="between"/>
      </c:valAx>
      <c:spPr>
        <a:noFill/>
        <a:ln>
          <a:noFill/>
        </a:ln>
        <a:effectLst/>
      </c:spPr>
    </c:plotArea>
    <c:legend>
      <c:legendPos val="b"/>
      <c:layout>
        <c:manualLayout>
          <c:xMode val="edge"/>
          <c:yMode val="edge"/>
          <c:x val="0.78744936153935952"/>
          <c:y val="7.8468154029656303E-2"/>
          <c:w val="0.14052765734237091"/>
          <c:h val="8.6519223533629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88027324399019"/>
          <c:y val="0.26863589967920681"/>
          <c:w val="0.65329054217410176"/>
          <c:h val="0.50637503645377813"/>
        </c:manualLayout>
      </c:layout>
      <c:pie3DChart>
        <c:varyColors val="1"/>
        <c:ser>
          <c:idx val="0"/>
          <c:order val="0"/>
          <c:tx>
            <c:strRef>
              <c:f>Лист1!$B$1</c:f>
              <c:strCache>
                <c:ptCount val="1"/>
                <c:pt idx="0">
                  <c:v>2021</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3.2288110283625819E-2"/>
                  <c:y val="-3.8482429279673401E-2"/>
                </c:manualLayout>
              </c:layout>
              <c:tx>
                <c:rich>
                  <a:bodyPr/>
                  <a:lstStyle/>
                  <a:p>
                    <a:r>
                      <a:rPr lang="ru-RU">
                        <a:latin typeface="Times New Roman" panose="02020603050405020304" pitchFamily="18" charset="0"/>
                        <a:cs typeface="Times New Roman" panose="02020603050405020304" pitchFamily="18" charset="0"/>
                      </a:rPr>
                      <a:t>Объекты</a:t>
                    </a:r>
                    <a:r>
                      <a:rPr lang="ru-RU" baseline="0">
                        <a:latin typeface="Times New Roman" panose="02020603050405020304" pitchFamily="18" charset="0"/>
                        <a:cs typeface="Times New Roman" panose="02020603050405020304" pitchFamily="18" charset="0"/>
                      </a:rPr>
                      <a:t> жилого сектор</a:t>
                    </a:r>
                  </a:p>
                  <a:p>
                    <a:r>
                      <a:rPr lang="ru-RU">
                        <a:latin typeface="Times New Roman" panose="02020603050405020304" pitchFamily="18" charset="0"/>
                        <a:cs typeface="Times New Roman" panose="02020603050405020304" pitchFamily="18" charset="0"/>
                      </a:rPr>
                      <a:t>37
36,3%</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6723391239768573E-2"/>
                  <c:y val="-5.1509460344203728E-3"/>
                </c:manualLayout>
              </c:layout>
              <c:tx>
                <c:rich>
                  <a:bodyPr/>
                  <a:lstStyle/>
                  <a:p>
                    <a:r>
                      <a:rPr lang="ru-RU" baseline="0">
                        <a:latin typeface="Times New Roman" panose="02020603050405020304" pitchFamily="18" charset="0"/>
                        <a:cs typeface="Times New Roman" panose="02020603050405020304" pitchFamily="18" charset="0"/>
                      </a:rPr>
                      <a:t>Объекты транспорта</a:t>
                    </a:r>
                  </a:p>
                  <a:p>
                    <a:r>
                      <a:rPr lang="ru-RU" baseline="0">
                        <a:latin typeface="Times New Roman" panose="02020603050405020304" pitchFamily="18" charset="0"/>
                        <a:cs typeface="Times New Roman" panose="02020603050405020304" pitchFamily="18" charset="0"/>
                      </a:rPr>
                      <a:t>20
19,6%</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5.8160431861878727E-2"/>
                  <c:y val="5.8835489275686034E-2"/>
                </c:manualLayout>
              </c:layout>
              <c:tx>
                <c:rich>
                  <a:bodyPr/>
                  <a:lstStyle/>
                  <a:p>
                    <a:r>
                      <a:rPr lang="ru-RU" baseline="0">
                        <a:latin typeface="Times New Roman" panose="02020603050405020304" pitchFamily="18" charset="0"/>
                        <a:cs typeface="Times New Roman" panose="02020603050405020304" pitchFamily="18" charset="0"/>
                      </a:rPr>
                      <a:t>Иные</a:t>
                    </a:r>
                  </a:p>
                  <a:p>
                    <a:r>
                      <a:rPr lang="ru-RU" baseline="0">
                        <a:latin typeface="Times New Roman" panose="02020603050405020304" pitchFamily="18" charset="0"/>
                        <a:cs typeface="Times New Roman" panose="02020603050405020304" pitchFamily="18" charset="0"/>
                      </a:rPr>
                      <a:t>17
16,6%</a:t>
                    </a:r>
                    <a:endParaRPr lang="ru-RU" baseline="0"/>
                  </a:p>
                </c:rich>
              </c:tx>
              <c:dLblPos val="bestFit"/>
              <c:showLegendKey val="0"/>
              <c:showVal val="0"/>
              <c:showCatName val="1"/>
              <c:showSerName val="0"/>
              <c:showPercent val="1"/>
              <c:showBubbleSize val="0"/>
            </c:dLbl>
            <c:dLbl>
              <c:idx val="3"/>
              <c:layout>
                <c:manualLayout>
                  <c:x val="-9.5615367135452795E-2"/>
                  <c:y val="-4.3040917813876194E-2"/>
                </c:manualLayout>
              </c:layout>
              <c:tx>
                <c:rich>
                  <a:bodyPr/>
                  <a:lstStyle/>
                  <a:p>
                    <a:r>
                      <a:rPr lang="ru-RU">
                        <a:latin typeface="Times New Roman" panose="02020603050405020304" pitchFamily="18" charset="0"/>
                        <a:cs typeface="Times New Roman" panose="02020603050405020304" pitchFamily="18" charset="0"/>
                      </a:rPr>
                      <a:t>Места открытого хранения в-в, материалов,</a:t>
                    </a:r>
                    <a:r>
                      <a:rPr lang="ru-RU" baseline="0">
                        <a:latin typeface="Times New Roman" panose="02020603050405020304" pitchFamily="18" charset="0"/>
                        <a:cs typeface="Times New Roman" panose="02020603050405020304" pitchFamily="18" charset="0"/>
                      </a:rPr>
                      <a:t> сельхозугодья, пр.открытые территории</a:t>
                    </a:r>
                    <a:endParaRPr lang="ru-RU">
                      <a:latin typeface="Times New Roman" panose="02020603050405020304" pitchFamily="18" charset="0"/>
                      <a:cs typeface="Times New Roman" panose="02020603050405020304" pitchFamily="18" charset="0"/>
                    </a:endParaRPr>
                  </a:p>
                  <a:p>
                    <a:r>
                      <a:rPr lang="ru-RU">
                        <a:latin typeface="Times New Roman" panose="02020603050405020304" pitchFamily="18" charset="0"/>
                        <a:cs typeface="Times New Roman" panose="02020603050405020304" pitchFamily="18" charset="0"/>
                      </a:rPr>
                      <a:t>28</a:t>
                    </a:r>
                  </a:p>
                  <a:p>
                    <a:r>
                      <a:rPr lang="ru-RU" baseline="0">
                        <a:latin typeface="Times New Roman" panose="02020603050405020304" pitchFamily="18" charset="0"/>
                        <a:cs typeface="Times New Roman" panose="02020603050405020304" pitchFamily="18" charset="0"/>
                      </a:rPr>
                      <a:t>27,5%</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9.1578407729092953E-2"/>
                  <c:y val="5.5632399710340903E-2"/>
                </c:manualLayout>
              </c:layout>
              <c:tx>
                <c:rich>
                  <a:bodyPr/>
                  <a:lstStyle/>
                  <a:p>
                    <a:r>
                      <a:rPr lang="ru-RU">
                        <a:latin typeface="Times New Roman" panose="02020603050405020304" pitchFamily="18" charset="0"/>
                        <a:cs typeface="Times New Roman" panose="02020603050405020304" pitchFamily="18" charset="0"/>
                      </a:rPr>
                      <a:t>Иные</a:t>
                    </a:r>
                  </a:p>
                  <a:p>
                    <a:r>
                      <a:rPr lang="ru-RU">
                        <a:latin typeface="Times New Roman" panose="02020603050405020304" pitchFamily="18" charset="0"/>
                        <a:cs typeface="Times New Roman" panose="02020603050405020304" pitchFamily="18" charset="0"/>
                      </a:rPr>
                      <a:t>19
15,6%</a:t>
                    </a:r>
                    <a:endParaRPr lang="ru-RU"/>
                  </a:p>
                </c:rich>
              </c:tx>
              <c:dLblPos val="bestFit"/>
              <c:showLegendKey val="0"/>
              <c:showVal val="0"/>
              <c:showCatName val="1"/>
              <c:showSerName val="0"/>
              <c:showPercent val="1"/>
              <c:showBubbleSize val="0"/>
            </c:dLbl>
            <c:dLbl>
              <c:idx val="5"/>
              <c:layout>
                <c:manualLayout>
                  <c:x val="0.12323626188459705"/>
                  <c:y val="4.6489463834652613E-2"/>
                </c:manualLayout>
              </c:layout>
              <c:tx>
                <c:rich>
                  <a:bodyPr/>
                  <a:lstStyle/>
                  <a:p>
                    <a:r>
                      <a:rPr lang="ru-RU">
                        <a:latin typeface="Times New Roman" panose="02020603050405020304" pitchFamily="18" charset="0"/>
                        <a:cs typeface="Times New Roman" panose="02020603050405020304" pitchFamily="18" charset="0"/>
                      </a:rPr>
                      <a:t>Места открытого хранения веществ, материалов, сельскохозяйственные угодья и прочие открытые территории</a:t>
                    </a:r>
                  </a:p>
                  <a:p>
                    <a:r>
                      <a:rPr lang="ru-RU">
                        <a:latin typeface="Times New Roman" panose="02020603050405020304" pitchFamily="18" charset="0"/>
                        <a:cs typeface="Times New Roman" panose="02020603050405020304" pitchFamily="18" charset="0"/>
                      </a:rPr>
                      <a:t>29
32,9%</a:t>
                    </a:r>
                    <a:endParaRPr lang="ru-RU"/>
                  </a:p>
                </c:rich>
              </c:tx>
              <c:dLblPos val="bestFit"/>
              <c:showLegendKey val="0"/>
              <c:showVal val="0"/>
              <c:showCatName val="1"/>
              <c:showSerName val="0"/>
              <c:showPercent val="1"/>
              <c:showBubbleSize val="0"/>
            </c:dLbl>
            <c:dLbl>
              <c:idx val="6"/>
              <c:layout>
                <c:manualLayout>
                  <c:x val="0.12295963194168576"/>
                  <c:y val="4.8700083559646452E-2"/>
                </c:manualLayout>
              </c:layout>
              <c:tx>
                <c:rich>
                  <a:bodyPr/>
                  <a:lstStyle/>
                  <a:p>
                    <a:r>
                      <a:rPr lang="ru-RU">
                        <a:latin typeface="Times New Roman" panose="02020603050405020304" pitchFamily="18" charset="0"/>
                        <a:cs typeface="Times New Roman" panose="02020603050405020304" pitchFamily="18" charset="0"/>
                      </a:rPr>
                      <a:t>Объекты культурно-досуговой деятельности</a:t>
                    </a:r>
                  </a:p>
                  <a:p>
                    <a:r>
                      <a:rPr lang="ru-RU">
                        <a:latin typeface="Times New Roman" panose="02020603050405020304" pitchFamily="18" charset="0"/>
                        <a:cs typeface="Times New Roman" panose="02020603050405020304" pitchFamily="18" charset="0"/>
                      </a:rPr>
                      <a:t>1
1,1%</a:t>
                    </a:r>
                    <a:endParaRPr lang="ru-RU"/>
                  </a:p>
                </c:rich>
              </c:tx>
              <c:dLblPos val="bestFit"/>
              <c:showLegendKey val="0"/>
              <c:showVal val="0"/>
              <c:showCatName val="1"/>
              <c:showSerName val="0"/>
              <c:showPercent val="1"/>
              <c:showBubbleSize val="0"/>
            </c:dLbl>
            <c:dLbl>
              <c:idx val="7"/>
              <c:layout>
                <c:manualLayout>
                  <c:x val="0.13918449565889671"/>
                  <c:y val="0.25280155213583433"/>
                </c:manualLayout>
              </c:layout>
              <c:tx>
                <c:rich>
                  <a:bodyPr/>
                  <a:lstStyle/>
                  <a:p>
                    <a:r>
                      <a:rPr lang="ru-RU">
                        <a:latin typeface="Times New Roman" panose="02020603050405020304" pitchFamily="18" charset="0"/>
                        <a:cs typeface="Times New Roman" panose="02020603050405020304" pitchFamily="18" charset="0"/>
                      </a:rPr>
                      <a:t>Объекты торговли</a:t>
                    </a:r>
                  </a:p>
                  <a:p>
                    <a:r>
                      <a:rPr lang="ru-RU">
                        <a:latin typeface="Times New Roman" panose="02020603050405020304" pitchFamily="18" charset="0"/>
                        <a:cs typeface="Times New Roman" panose="02020603050405020304" pitchFamily="18" charset="0"/>
                      </a:rPr>
                      <a:t>1
2%</a:t>
                    </a:r>
                    <a:endParaRPr lang="ru-RU"/>
                  </a:p>
                </c:rich>
              </c:tx>
              <c:dLblPos val="bestFit"/>
              <c:showLegendKey val="0"/>
              <c:showVal val="0"/>
              <c:showCatName val="1"/>
              <c:showSerName val="0"/>
              <c:showPercent val="1"/>
              <c:showBubbleSize val="0"/>
            </c:dLbl>
            <c:dLbl>
              <c:idx val="8"/>
              <c:layout>
                <c:manualLayout>
                  <c:x val="7.2320953180041786E-3"/>
                  <c:y val="7.4475515201881337E-2"/>
                </c:manualLayout>
              </c:layout>
              <c:tx>
                <c:rich>
                  <a:bodyPr/>
                  <a:lstStyle/>
                  <a:p>
                    <a:r>
                      <a:rPr lang="ru-RU">
                        <a:latin typeface="Times New Roman" panose="02020603050405020304" pitchFamily="18" charset="0"/>
                        <a:cs typeface="Times New Roman" panose="02020603050405020304" pitchFamily="18" charset="0"/>
                      </a:rPr>
                      <a:t>Иное</a:t>
                    </a:r>
                  </a:p>
                  <a:p>
                    <a:r>
                      <a:rPr lang="ru-RU">
                        <a:latin typeface="Times New Roman" panose="02020603050405020304" pitchFamily="18" charset="0"/>
                        <a:cs typeface="Times New Roman" panose="02020603050405020304" pitchFamily="18" charset="0"/>
                      </a:rPr>
                      <a:t>3
3,4%</a:t>
                    </a:r>
                    <a:endParaRPr lang="ru-RU"/>
                  </a:p>
                </c:rich>
              </c:tx>
              <c:dLblPos val="bestFit"/>
              <c:showLegendKey val="0"/>
              <c:showVal val="0"/>
              <c:showCatName val="1"/>
              <c:showSerName val="0"/>
              <c:showPercent val="1"/>
              <c:showBubbleSize val="0"/>
            </c:dLbl>
            <c:dLbl>
              <c:idx val="9"/>
              <c:layout>
                <c:manualLayout>
                  <c:x val="-9.5256518248788821E-2"/>
                  <c:y val="0.228340195726215"/>
                </c:manualLayout>
              </c:layout>
              <c:tx>
                <c:rich>
                  <a:bodyPr/>
                  <a:lstStyle/>
                  <a:p>
                    <a:r>
                      <a:rPr lang="ru-RU"/>
                      <a:t>Строящиеся (реконструируемые) объекты</a:t>
                    </a:r>
                  </a:p>
                  <a:p>
                    <a:r>
                      <a:rPr lang="ru-RU"/>
                      <a:t>1
1,1%</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Объекты жилого сектора</c:v>
                </c:pt>
                <c:pt idx="1">
                  <c:v>Объекты транспорта</c:v>
                </c:pt>
                <c:pt idx="2">
                  <c:v>Иные</c:v>
                </c:pt>
                <c:pt idx="3">
                  <c:v>Места открытого хранения в-в, материалов, открытые тер-ии</c:v>
                </c:pt>
              </c:strCache>
            </c:strRef>
          </c:cat>
          <c:val>
            <c:numRef>
              <c:f>Лист1!$B$2:$B$5</c:f>
              <c:numCache>
                <c:formatCode>General</c:formatCode>
                <c:ptCount val="4"/>
                <c:pt idx="0">
                  <c:v>35</c:v>
                </c:pt>
                <c:pt idx="1">
                  <c:v>21.2</c:v>
                </c:pt>
                <c:pt idx="2">
                  <c:v>12.6</c:v>
                </c:pt>
                <c:pt idx="3">
                  <c:v>31.2</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5539006680065936E-2"/>
          <c:y val="4.7716678640389802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c:v>
                </c:pt>
                <c:pt idx="1">
                  <c:v>0</c:v>
                </c:pt>
                <c:pt idx="2">
                  <c:v>2</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1316608"/>
        <c:axId val="221318144"/>
        <c:axId val="0"/>
      </c:bar3DChart>
      <c:catAx>
        <c:axId val="221316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318144"/>
        <c:crosses val="autoZero"/>
        <c:auto val="1"/>
        <c:lblAlgn val="ctr"/>
        <c:lblOffset val="100"/>
        <c:noMultiLvlLbl val="0"/>
      </c:catAx>
      <c:valAx>
        <c:axId val="22131814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316608"/>
        <c:crosses val="autoZero"/>
        <c:crossBetween val="between"/>
      </c:valAx>
      <c:spPr>
        <a:noFill/>
        <a:ln>
          <a:noFill/>
        </a:ln>
        <a:effectLst/>
      </c:spPr>
    </c:plotArea>
    <c:legend>
      <c:legendPos val="b"/>
      <c:layout>
        <c:manualLayout>
          <c:xMode val="edge"/>
          <c:yMode val="edge"/>
          <c:x val="0.42993223693379334"/>
          <c:y val="9.3229396643698031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5539006680065936E-2"/>
          <c:y val="4.7716678640389802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29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4.850661338021269E-3"/>
                  <c:y val="-3.0415644789778148E-2"/>
                </c:manualLayout>
              </c:layout>
              <c:tx>
                <c:rich>
                  <a:bodyPr/>
                  <a:lstStyle/>
                  <a:p>
                    <a:r>
                      <a:rPr lang="ru-RU"/>
                      <a:t>26 286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29</c:v>
                </c:pt>
                <c:pt idx="1">
                  <c:v>0</c:v>
                </c:pt>
                <c:pt idx="2">
                  <c:v>0</c:v>
                </c:pt>
                <c:pt idx="3">
                  <c:v>8</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137 449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28</c:v>
                </c:pt>
                <c:pt idx="1">
                  <c:v>0</c:v>
                </c:pt>
                <c:pt idx="2">
                  <c:v>0</c:v>
                </c:pt>
                <c:pt idx="3">
                  <c:v>111.2</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4804224"/>
        <c:axId val="224851072"/>
        <c:axId val="0"/>
      </c:bar3DChart>
      <c:catAx>
        <c:axId val="224804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851072"/>
        <c:crosses val="autoZero"/>
        <c:auto val="1"/>
        <c:lblAlgn val="ctr"/>
        <c:lblOffset val="100"/>
        <c:noMultiLvlLbl val="0"/>
      </c:catAx>
      <c:valAx>
        <c:axId val="224851072"/>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804224"/>
        <c:crosses val="autoZero"/>
        <c:crossBetween val="between"/>
      </c:valAx>
      <c:spPr>
        <a:noFill/>
        <a:ln>
          <a:noFill/>
        </a:ln>
        <a:effectLst/>
      </c:spPr>
    </c:plotArea>
    <c:legend>
      <c:legendPos val="b"/>
      <c:layout>
        <c:manualLayout>
          <c:xMode val="edge"/>
          <c:yMode val="edge"/>
          <c:x val="0.42993223693379334"/>
          <c:y val="9.3229396643698031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4.0736595235046962E-2"/>
          <c:y val="3.5638096010960178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6E-2"/>
                  <c:y val="-8.0226680060221066E-3"/>
                </c:manualLayout>
              </c:layout>
              <c:tx>
                <c:rich>
                  <a:bodyPr/>
                  <a:lstStyle/>
                  <a:p>
                    <a:r>
                      <a:rPr lang="ru-RU"/>
                      <a:t>55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22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493228438808688E-3"/>
                  <c:y val="-2.4345325639164018E-2"/>
                </c:manualLayout>
              </c:layout>
              <c:tx>
                <c:rich>
                  <a:bodyPr/>
                  <a:lstStyle/>
                  <a:p>
                    <a:r>
                      <a:rPr lang="ru-RU"/>
                      <a:t>24 042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55</c:v>
                </c:pt>
                <c:pt idx="1">
                  <c:v>2</c:v>
                </c:pt>
                <c:pt idx="2">
                  <c:v>3</c:v>
                </c:pt>
                <c:pt idx="3">
                  <c:v>24</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37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4</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58E-2"/>
                  <c:y val="-2.9492126713420792E-2"/>
                </c:manualLayout>
              </c:layout>
              <c:tx>
                <c:rich>
                  <a:bodyPr/>
                  <a:lstStyle/>
                  <a:p>
                    <a:r>
                      <a:rPr lang="ru-RU"/>
                      <a:t>240 377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37</c:v>
                </c:pt>
                <c:pt idx="1">
                  <c:v>1</c:v>
                </c:pt>
                <c:pt idx="2">
                  <c:v>4</c:v>
                </c:pt>
                <c:pt idx="3">
                  <c:v>175</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4907648"/>
        <c:axId val="224909184"/>
        <c:axId val="0"/>
      </c:bar3DChart>
      <c:catAx>
        <c:axId val="224907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909184"/>
        <c:crosses val="autoZero"/>
        <c:auto val="1"/>
        <c:lblAlgn val="ctr"/>
        <c:lblOffset val="100"/>
        <c:noMultiLvlLbl val="0"/>
      </c:catAx>
      <c:valAx>
        <c:axId val="224909184"/>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907648"/>
        <c:crosses val="autoZero"/>
        <c:crossBetween val="between"/>
      </c:valAx>
      <c:spPr>
        <a:noFill/>
        <a:ln>
          <a:noFill/>
        </a:ln>
        <a:effectLst/>
      </c:spPr>
    </c:plotArea>
    <c:legend>
      <c:legendPos val="b"/>
      <c:layout>
        <c:manualLayout>
          <c:xMode val="edge"/>
          <c:yMode val="edge"/>
          <c:x val="0.47011020552038296"/>
          <c:y val="6.8979623985316513E-2"/>
          <c:w val="0.14037066345874055"/>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1133932707237678E-2"/>
          <c:y val="8.2977269350765118E-2"/>
          <c:w val="0.93090171502542962"/>
          <c:h val="0.66313093148076763"/>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690148284704406E-3"/>
                  <c:y val="-8.0227975180568768E-3"/>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27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3</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0406912"/>
        <c:axId val="220408448"/>
        <c:axId val="0"/>
      </c:bar3DChart>
      <c:catAx>
        <c:axId val="220406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408448"/>
        <c:crosses val="autoZero"/>
        <c:auto val="1"/>
        <c:lblAlgn val="ctr"/>
        <c:lblOffset val="100"/>
        <c:noMultiLvlLbl val="0"/>
      </c:catAx>
      <c:valAx>
        <c:axId val="22040844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406912"/>
        <c:crosses val="autoZero"/>
        <c:crossBetween val="between"/>
      </c:valAx>
      <c:spPr>
        <a:noFill/>
        <a:ln>
          <a:noFill/>
        </a:ln>
        <a:effectLst/>
      </c:spPr>
    </c:plotArea>
    <c:legend>
      <c:legendPos val="b"/>
      <c:layout>
        <c:manualLayout>
          <c:xMode val="edge"/>
          <c:yMode val="edge"/>
          <c:x val="0.77916282499857226"/>
          <c:y val="4.1903629970781932E-2"/>
          <c:w val="0.14037066345874061"/>
          <c:h val="9.78394998322274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7.0202200627548325E-2"/>
          <c:y val="3.3340662260149416E-2"/>
          <c:w val="0.91408673124330952"/>
          <c:h val="0.84936765103314971"/>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75E-3"/>
                  <c:y val="-3.5859820700896612E-2"/>
                </c:manualLayout>
              </c:layout>
              <c:tx>
                <c:rich>
                  <a:bodyPr/>
                  <a:lstStyle/>
                  <a:p>
                    <a:r>
                      <a:rPr lang="ru-RU"/>
                      <a:t>16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5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37E-2"/>
                  <c:y val="-2.933999718450490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4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16</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20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4</a:t>
                    </a:r>
                    <a:r>
                      <a:rPr lang="ru-RU" baseline="0"/>
                      <a:t> 013 915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20</c:v>
                </c:pt>
                <c:pt idx="1">
                  <c:v>0</c:v>
                </c:pt>
                <c:pt idx="2">
                  <c:v>0</c:v>
                </c:pt>
                <c:pt idx="3">
                  <c:v>4013.6</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4569216"/>
        <c:axId val="224570752"/>
        <c:axId val="0"/>
      </c:bar3DChart>
      <c:catAx>
        <c:axId val="224569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570752"/>
        <c:crosses val="autoZero"/>
        <c:auto val="1"/>
        <c:lblAlgn val="ctr"/>
        <c:lblOffset val="100"/>
        <c:noMultiLvlLbl val="0"/>
      </c:catAx>
      <c:valAx>
        <c:axId val="22457075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569216"/>
        <c:crosses val="autoZero"/>
        <c:crossBetween val="between"/>
      </c:valAx>
      <c:spPr>
        <a:noFill/>
        <a:ln>
          <a:noFill/>
        </a:ln>
        <a:effectLst/>
      </c:spPr>
    </c:plotArea>
    <c:legend>
      <c:legendPos val="b"/>
      <c:layout>
        <c:manualLayout>
          <c:xMode val="edge"/>
          <c:yMode val="edge"/>
          <c:x val="0.48445708729142517"/>
          <c:y val="9.6344697750477548E-2"/>
          <c:w val="0.14052765734237091"/>
          <c:h val="8.65192235336294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77911833601445E-2"/>
          <c:y val="4.1225529735612318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12171776"/>
        <c:axId val="212194048"/>
        <c:axId val="0"/>
      </c:bar3DChart>
      <c:catAx>
        <c:axId val="212171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94048"/>
        <c:crosses val="autoZero"/>
        <c:auto val="1"/>
        <c:lblAlgn val="ctr"/>
        <c:lblOffset val="100"/>
        <c:noMultiLvlLbl val="0"/>
      </c:catAx>
      <c:valAx>
        <c:axId val="212194048"/>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171776"/>
        <c:crosses val="autoZero"/>
        <c:crossBetween val="between"/>
      </c:valAx>
      <c:spPr>
        <a:noFill/>
        <a:ln>
          <a:noFill/>
        </a:ln>
        <a:effectLst/>
      </c:spPr>
    </c:plotArea>
    <c:legend>
      <c:legendPos val="b"/>
      <c:layout>
        <c:manualLayout>
          <c:xMode val="edge"/>
          <c:yMode val="edge"/>
          <c:x val="0.42993223693379329"/>
          <c:y val="9.3229396643697809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5.777911833601445E-2"/>
          <c:y val="4.1225529735612318E-2"/>
          <c:w val="0.90386881561024679"/>
          <c:h val="0.83800702080708145"/>
        </c:manualLayout>
      </c:layout>
      <c:bar3DChart>
        <c:barDir val="col"/>
        <c:grouping val="clustered"/>
        <c:varyColors val="0"/>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103E-2"/>
                  <c:y val="-8.022668006022094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09E-2"/>
                  <c:y val="-2.94921267134207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225370496"/>
        <c:axId val="225372032"/>
        <c:axId val="0"/>
      </c:bar3DChart>
      <c:catAx>
        <c:axId val="225370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372032"/>
        <c:crosses val="autoZero"/>
        <c:auto val="1"/>
        <c:lblAlgn val="ctr"/>
        <c:lblOffset val="100"/>
        <c:noMultiLvlLbl val="0"/>
      </c:catAx>
      <c:valAx>
        <c:axId val="225372032"/>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5370496"/>
        <c:crosses val="autoZero"/>
        <c:crossBetween val="between"/>
      </c:valAx>
      <c:spPr>
        <a:noFill/>
        <a:ln>
          <a:noFill/>
        </a:ln>
        <a:effectLst/>
      </c:spPr>
    </c:plotArea>
    <c:legend>
      <c:legendPos val="b"/>
      <c:layout>
        <c:manualLayout>
          <c:xMode val="edge"/>
          <c:yMode val="edge"/>
          <c:x val="0.42993223693379329"/>
          <c:y val="9.3229396643697809E-2"/>
          <c:w val="0.14037066345874072"/>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19,5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Y="-100000" custLinFactNeighborX="-24217" custLinFactNeighborY="-122866"/>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ScaleX="178571" custScaleY="95649" custLinFactNeighborX="10671" custLinFactNeighborY="-18666">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6013DA8-41A9-4C2C-9800-ECEC4ABF9132}" type="presOf" srcId="{47F7C53E-49CE-454C-B66B-F2DCD8B55C6E}" destId="{7C264C29-F1EC-485D-B42C-1D49763E8399}" srcOrd="0" destOrd="0" presId="urn:microsoft.com/office/officeart/2005/8/layout/arrow4"/>
    <dgm:cxn modelId="{A38EFFFE-71A2-469B-AFAC-56EF1ABC2081}" type="presOf" srcId="{BDBE9051-05F0-4258-887D-2AFE86A1CC80}" destId="{5238613C-871D-431E-9CD0-D8797FFEF976}" srcOrd="0" destOrd="0" presId="urn:microsoft.com/office/officeart/2005/8/layout/arrow4"/>
    <dgm:cxn modelId="{0BA42729-E174-416F-9851-DB6AC067249E}" type="presParOf" srcId="{7C264C29-F1EC-485D-B42C-1D49763E8399}" destId="{E6BD97CD-2BA5-4707-9356-5DF419942C1E}" srcOrd="0" destOrd="0" presId="urn:microsoft.com/office/officeart/2005/8/layout/arrow4"/>
    <dgm:cxn modelId="{8B3BC34D-547F-4D76-9967-4EC386C6463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в 5,2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7996" custLinFactNeighborY="17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632"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1FE8CDF-848F-4646-8418-CBD42F420321}" type="presOf" srcId="{BDBE9051-05F0-4258-887D-2AFE86A1CC80}" destId="{5238613C-871D-431E-9CD0-D8797FFEF976}" srcOrd="0" destOrd="0" presId="urn:microsoft.com/office/officeart/2005/8/layout/arrow4"/>
    <dgm:cxn modelId="{8BCDFC49-5184-447B-852C-E135E2F03253}" type="presOf" srcId="{47F7C53E-49CE-454C-B66B-F2DCD8B55C6E}" destId="{7C264C29-F1EC-485D-B42C-1D49763E8399}" srcOrd="0" destOrd="0" presId="urn:microsoft.com/office/officeart/2005/8/layout/arrow4"/>
    <dgm:cxn modelId="{FF4A56B2-873D-4734-A050-AACAB55EFC9B}" type="presParOf" srcId="{7C264C29-F1EC-485D-B42C-1D49763E8399}" destId="{E6BD97CD-2BA5-4707-9356-5DF419942C1E}" srcOrd="0" destOrd="0" presId="urn:microsoft.com/office/officeart/2005/8/layout/arrow4"/>
    <dgm:cxn modelId="{7CAF4439-0A09-4496-9B64-AB3119D320A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C65A043-2847-4852-92D8-D15770488692}" type="presOf" srcId="{47F7C53E-49CE-454C-B66B-F2DCD8B55C6E}" destId="{7C264C29-F1EC-485D-B42C-1D49763E8399}" srcOrd="0" destOrd="0" presId="urn:microsoft.com/office/officeart/2005/8/layout/arrow4"/>
    <dgm:cxn modelId="{6A626B19-68AD-4659-A09E-3936407B86DD}" type="presOf" srcId="{BDBE9051-05F0-4258-887D-2AFE86A1CC80}" destId="{5238613C-871D-431E-9CD0-D8797FFEF976}" srcOrd="0" destOrd="0" presId="urn:microsoft.com/office/officeart/2005/8/layout/arrow4"/>
    <dgm:cxn modelId="{B2C3341C-02E1-4C40-819C-9CD8F33CF638}" type="presParOf" srcId="{7C264C29-F1EC-485D-B42C-1D49763E8399}" destId="{E6BD97CD-2BA5-4707-9356-5DF419942C1E}" srcOrd="0" destOrd="0" presId="urn:microsoft.com/office/officeart/2005/8/layout/arrow4"/>
    <dgm:cxn modelId="{A17AD377-302A-4381-A95C-9FE29838C5C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7749"/>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E121056-6D7E-4877-85E5-DD16CFAE15B1}" type="presOf" srcId="{BDBE9051-05F0-4258-887D-2AFE86A1CC80}" destId="{5238613C-871D-431E-9CD0-D8797FFEF976}" srcOrd="0" destOrd="0" presId="urn:microsoft.com/office/officeart/2005/8/layout/arrow4"/>
    <dgm:cxn modelId="{BE9EADF1-46CA-4143-92E3-AC73F80A5C47}" type="presOf" srcId="{47F7C53E-49CE-454C-B66B-F2DCD8B55C6E}" destId="{7C264C29-F1EC-485D-B42C-1D49763E8399}" srcOrd="0" destOrd="0" presId="urn:microsoft.com/office/officeart/2005/8/layout/arrow4"/>
    <dgm:cxn modelId="{0EB38D34-0D25-4B58-9E47-8BC88D565124}" type="presParOf" srcId="{7C264C29-F1EC-485D-B42C-1D49763E8399}" destId="{E6BD97CD-2BA5-4707-9356-5DF419942C1E}" srcOrd="0" destOrd="0" presId="urn:microsoft.com/office/officeart/2005/8/layout/arrow4"/>
    <dgm:cxn modelId="{7AF83C30-E606-425E-B6F4-77696118451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-32,7%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262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5B195E7-DAF2-4DAF-9F47-B884EAFCC7D8}" type="presOf" srcId="{BDBE9051-05F0-4258-887D-2AFE86A1CC80}" destId="{5238613C-871D-431E-9CD0-D8797FFEF976}" srcOrd="0" destOrd="0" presId="urn:microsoft.com/office/officeart/2005/8/layout/arrow4"/>
    <dgm:cxn modelId="{21B2C58E-E25E-42D5-8950-A8978042D382}" type="presOf" srcId="{47F7C53E-49CE-454C-B66B-F2DCD8B55C6E}" destId="{7C264C29-F1EC-485D-B42C-1D49763E8399}" srcOrd="0" destOrd="0" presId="urn:microsoft.com/office/officeart/2005/8/layout/arrow4"/>
    <dgm:cxn modelId="{BD6504DF-49A8-441A-BF5C-CA7A8A6D0E11}" type="presParOf" srcId="{7C264C29-F1EC-485D-B42C-1D49763E8399}" destId="{E6BD97CD-2BA5-4707-9356-5DF419942C1E}" srcOrd="0" destOrd="0" presId="urn:microsoft.com/office/officeart/2005/8/layout/arrow4"/>
    <dgm:cxn modelId="{8A1FA6C6-E8EE-4F1F-9D04-D24815D84ED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9,9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13591"/>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632"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EA1B79E-83D7-4585-956C-604B4561D0F6}" type="presOf" srcId="{BDBE9051-05F0-4258-887D-2AFE86A1CC80}" destId="{5238613C-871D-431E-9CD0-D8797FFEF976}" srcOrd="0" destOrd="0" presId="urn:microsoft.com/office/officeart/2005/8/layout/arrow4"/>
    <dgm:cxn modelId="{37A49767-DEB6-4A07-AB0D-AE3F4764D18F}" type="presOf" srcId="{47F7C53E-49CE-454C-B66B-F2DCD8B55C6E}" destId="{7C264C29-F1EC-485D-B42C-1D49763E8399}" srcOrd="0" destOrd="0" presId="urn:microsoft.com/office/officeart/2005/8/layout/arrow4"/>
    <dgm:cxn modelId="{093093D0-5873-48C3-8578-75FB97C0B34C}" type="presParOf" srcId="{7C264C29-F1EC-485D-B42C-1D49763E8399}" destId="{E6BD97CD-2BA5-4707-9356-5DF419942C1E}" srcOrd="0" destOrd="0" presId="urn:microsoft.com/office/officeart/2005/8/layout/arrow4"/>
    <dgm:cxn modelId="{B84BF740-353A-40DE-AC1A-21033647179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263DAC6-19A9-42B8-A627-226088D7DDEC}" type="presOf" srcId="{BDBE9051-05F0-4258-887D-2AFE86A1CC80}" destId="{5238613C-871D-431E-9CD0-D8797FFEF976}" srcOrd="0" destOrd="0" presId="urn:microsoft.com/office/officeart/2005/8/layout/arrow4"/>
    <dgm:cxn modelId="{11EE7714-9CE0-4BAE-9B4D-B06A5C744FE2}" type="presOf" srcId="{47F7C53E-49CE-454C-B66B-F2DCD8B55C6E}" destId="{7C264C29-F1EC-485D-B42C-1D49763E8399}" srcOrd="0" destOrd="0" presId="urn:microsoft.com/office/officeart/2005/8/layout/arrow4"/>
    <dgm:cxn modelId="{F976FEE7-927A-4AF9-9723-9059D187F407}" type="presParOf" srcId="{7C264C29-F1EC-485D-B42C-1D49763E8399}" destId="{E6BD97CD-2BA5-4707-9356-5DF419942C1E}" srcOrd="0" destOrd="0" presId="urn:microsoft.com/office/officeart/2005/8/layout/arrow4"/>
    <dgm:cxn modelId="{5D59EF92-C34A-4EC0-9FF2-584F00B0428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7749"/>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7325A65-5645-4355-9C79-7CDD4E1A6637}" type="presOf" srcId="{47F7C53E-49CE-454C-B66B-F2DCD8B55C6E}" destId="{7C264C29-F1EC-485D-B42C-1D49763E8399}" srcOrd="0" destOrd="0" presId="urn:microsoft.com/office/officeart/2005/8/layout/arrow4"/>
    <dgm:cxn modelId="{1EAC85E7-46AE-45D2-9AC7-0C0BCC859135}" type="presOf" srcId="{BDBE9051-05F0-4258-887D-2AFE86A1CC80}" destId="{5238613C-871D-431E-9CD0-D8797FFEF976}" srcOrd="0" destOrd="0" presId="urn:microsoft.com/office/officeart/2005/8/layout/arrow4"/>
    <dgm:cxn modelId="{834CBAB7-9CB2-4A38-BCF8-9E9A634905EA}" type="presParOf" srcId="{7C264C29-F1EC-485D-B42C-1D49763E8399}" destId="{E6BD97CD-2BA5-4707-9356-5DF419942C1E}" srcOrd="0" destOrd="0" presId="urn:microsoft.com/office/officeart/2005/8/layout/arrow4"/>
    <dgm:cxn modelId="{33435812-FF84-4FF2-8C6D-34B47417F09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4A538B2-E142-4B28-83D9-64278D8A46A1}" type="presOf" srcId="{BDBE9051-05F0-4258-887D-2AFE86A1CC80}" destId="{5238613C-871D-431E-9CD0-D8797FFEF976}" srcOrd="0" destOrd="0" presId="urn:microsoft.com/office/officeart/2005/8/layout/arrow4"/>
    <dgm:cxn modelId="{9C913A82-0707-4F39-ABBD-9C6214AEB812}" type="presOf" srcId="{47F7C53E-49CE-454C-B66B-F2DCD8B55C6E}" destId="{7C264C29-F1EC-485D-B42C-1D49763E8399}" srcOrd="0" destOrd="0" presId="urn:microsoft.com/office/officeart/2005/8/layout/arrow4"/>
    <dgm:cxn modelId="{7F4F1A5B-2168-4DDD-8EA9-2BE6FB0F7C0D}" type="presParOf" srcId="{7C264C29-F1EC-485D-B42C-1D49763E8399}" destId="{E6BD97CD-2BA5-4707-9356-5DF419942C1E}" srcOrd="0" destOrd="0" presId="urn:microsoft.com/office/officeart/2005/8/layout/arrow4"/>
    <dgm:cxn modelId="{3D4E8CA4-E6C3-46D4-B3AC-CA48D242723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1118889-0DAC-4FEF-8C73-8541CDE84440}" type="presOf" srcId="{BDBE9051-05F0-4258-887D-2AFE86A1CC80}" destId="{5238613C-871D-431E-9CD0-D8797FFEF976}" srcOrd="0" destOrd="0" presId="urn:microsoft.com/office/officeart/2005/8/layout/arrow4"/>
    <dgm:cxn modelId="{FC8C3E49-379B-414D-8224-55A766775640}" type="presOf" srcId="{47F7C53E-49CE-454C-B66B-F2DCD8B55C6E}" destId="{7C264C29-F1EC-485D-B42C-1D49763E8399}" srcOrd="0" destOrd="0" presId="urn:microsoft.com/office/officeart/2005/8/layout/arrow4"/>
    <dgm:cxn modelId="{3B5BA4CC-86B3-455A-83CD-3AEEE54167E6}" type="presParOf" srcId="{7C264C29-F1EC-485D-B42C-1D49763E8399}" destId="{E6BD97CD-2BA5-4707-9356-5DF419942C1E}" srcOrd="0" destOrd="0" presId="urn:microsoft.com/office/officeart/2005/8/layout/arrow4"/>
    <dgm:cxn modelId="{CD4D2A72-52AD-42F2-BAE2-24494EB0AAB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2D77528-FF7A-47F4-92DB-DD74F3AE627F}" type="presOf" srcId="{BDBE9051-05F0-4258-887D-2AFE86A1CC80}" destId="{5238613C-871D-431E-9CD0-D8797FFEF976}" srcOrd="0" destOrd="0" presId="urn:microsoft.com/office/officeart/2005/8/layout/arrow4"/>
    <dgm:cxn modelId="{3131E766-17FA-4C5B-A097-0ED8D1C2C264}" type="presOf" srcId="{47F7C53E-49CE-454C-B66B-F2DCD8B55C6E}" destId="{7C264C29-F1EC-485D-B42C-1D49763E8399}" srcOrd="0" destOrd="0" presId="urn:microsoft.com/office/officeart/2005/8/layout/arrow4"/>
    <dgm:cxn modelId="{137329C6-2FB1-4639-99D0-4485B7ECCAAC}" type="presParOf" srcId="{7C264C29-F1EC-485D-B42C-1D49763E8399}" destId="{E6BD97CD-2BA5-4707-9356-5DF419942C1E}" srcOrd="0" destOrd="0" presId="urn:microsoft.com/office/officeart/2005/8/layout/arrow4"/>
    <dgm:cxn modelId="{21F9A125-CDAB-4A0C-8D92-D952B93C3D8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-16,4%</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536" custLinFactNeighborY="-15794"/>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8859" custLinFactNeighborX="-269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FE5704A-18DE-4712-9B98-998B2F10B836}" type="presOf" srcId="{47F7C53E-49CE-454C-B66B-F2DCD8B55C6E}" destId="{7C264C29-F1EC-485D-B42C-1D49763E8399}" srcOrd="0" destOrd="0" presId="urn:microsoft.com/office/officeart/2005/8/layout/arrow4"/>
    <dgm:cxn modelId="{A40BC2F0-61F7-428E-83E6-DC1786F611AD}" type="presOf" srcId="{BDBE9051-05F0-4258-887D-2AFE86A1CC80}" destId="{5238613C-871D-431E-9CD0-D8797FFEF976}" srcOrd="0" destOrd="0" presId="urn:microsoft.com/office/officeart/2005/8/layout/arrow4"/>
    <dgm:cxn modelId="{C4723616-1B38-4729-BDB0-B8567550D66D}" type="presParOf" srcId="{7C264C29-F1EC-485D-B42C-1D49763E8399}" destId="{E6BD97CD-2BA5-4707-9356-5DF419942C1E}" srcOrd="0" destOrd="0" presId="urn:microsoft.com/office/officeart/2005/8/layout/arrow4"/>
    <dgm:cxn modelId="{8B2092E5-D7B6-419D-AB65-B494DB197E9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A2FCFEE-6A9F-499C-B754-7FF11864E9A2}" type="presOf" srcId="{BDBE9051-05F0-4258-887D-2AFE86A1CC80}" destId="{5238613C-871D-431E-9CD0-D8797FFEF976}" srcOrd="0" destOrd="0" presId="urn:microsoft.com/office/officeart/2005/8/layout/arrow4"/>
    <dgm:cxn modelId="{999EF334-F405-45C4-9664-DF5E8C27B5BF}" type="presOf" srcId="{47F7C53E-49CE-454C-B66B-F2DCD8B55C6E}" destId="{7C264C29-F1EC-485D-B42C-1D49763E8399}" srcOrd="0" destOrd="0" presId="urn:microsoft.com/office/officeart/2005/8/layout/arrow4"/>
    <dgm:cxn modelId="{97D3AE31-14CF-42DB-B8F1-DDD8D432A903}" type="presParOf" srcId="{7C264C29-F1EC-485D-B42C-1D49763E8399}" destId="{E6BD97CD-2BA5-4707-9356-5DF419942C1E}" srcOrd="0" destOrd="0" presId="urn:microsoft.com/office/officeart/2005/8/layout/arrow4"/>
    <dgm:cxn modelId="{1A511D02-65DD-430F-9EB6-15822DCF590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5671" custLinFactNeighborY="14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C02AF91-2C70-4E25-8505-E45D8DE8CC2F}" type="presOf" srcId="{47F7C53E-49CE-454C-B66B-F2DCD8B55C6E}" destId="{7C264C29-F1EC-485D-B42C-1D49763E8399}" srcOrd="0" destOrd="0" presId="urn:microsoft.com/office/officeart/2005/8/layout/arrow4"/>
    <dgm:cxn modelId="{BC32A3B7-889C-4F5D-91D7-7B757F958D7B}" type="presOf" srcId="{BDBE9051-05F0-4258-887D-2AFE86A1CC80}" destId="{5238613C-871D-431E-9CD0-D8797FFEF976}" srcOrd="0" destOrd="0" presId="urn:microsoft.com/office/officeart/2005/8/layout/arrow4"/>
    <dgm:cxn modelId="{683DBCD0-D7CD-4A37-B090-DD7C870F0DF5}" type="presParOf" srcId="{7C264C29-F1EC-485D-B42C-1D49763E8399}" destId="{E6BD97CD-2BA5-4707-9356-5DF419942C1E}" srcOrd="0" destOrd="0" presId="urn:microsoft.com/office/officeart/2005/8/layout/arrow4"/>
    <dgm:cxn modelId="{D47A9935-8B10-4D47-9F89-074B2A59B66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5671" custLinFactNeighborY="14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FAC3F09-F4D4-4593-9E9B-E588DDF6177C}" type="presOf" srcId="{47F7C53E-49CE-454C-B66B-F2DCD8B55C6E}" destId="{7C264C29-F1EC-485D-B42C-1D49763E8399}" srcOrd="0" destOrd="0" presId="urn:microsoft.com/office/officeart/2005/8/layout/arrow4"/>
    <dgm:cxn modelId="{86532EFF-B547-4D0F-B58C-B6C7199728AF}" type="presOf" srcId="{BDBE9051-05F0-4258-887D-2AFE86A1CC80}" destId="{5238613C-871D-431E-9CD0-D8797FFEF976}" srcOrd="0" destOrd="0" presId="urn:microsoft.com/office/officeart/2005/8/layout/arrow4"/>
    <dgm:cxn modelId="{D73A0995-23EC-451F-9A64-340B95F60729}" type="presParOf" srcId="{7C264C29-F1EC-485D-B42C-1D49763E8399}" destId="{E6BD97CD-2BA5-4707-9356-5DF419942C1E}" srcOrd="0" destOrd="0" presId="urn:microsoft.com/office/officeart/2005/8/layout/arrow4"/>
    <dgm:cxn modelId="{7C3B626A-86F8-4B42-8DA2-4682A47F8C3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D498395-200D-4161-AC6D-D573B18812DF}" type="presOf" srcId="{BDBE9051-05F0-4258-887D-2AFE86A1CC80}" destId="{5238613C-871D-431E-9CD0-D8797FFEF976}" srcOrd="0" destOrd="0" presId="urn:microsoft.com/office/officeart/2005/8/layout/arrow4"/>
    <dgm:cxn modelId="{999214CA-4948-4414-B3C2-C2F3B51B344B}" type="presOf" srcId="{47F7C53E-49CE-454C-B66B-F2DCD8B55C6E}" destId="{7C264C29-F1EC-485D-B42C-1D49763E8399}" srcOrd="0" destOrd="0" presId="urn:microsoft.com/office/officeart/2005/8/layout/arrow4"/>
    <dgm:cxn modelId="{14FEB33E-E9C3-49F7-ADCA-718BAA06CC93}" type="presParOf" srcId="{7C264C29-F1EC-485D-B42C-1D49763E8399}" destId="{E6BD97CD-2BA5-4707-9356-5DF419942C1E}" srcOrd="0" destOrd="0" presId="urn:microsoft.com/office/officeart/2005/8/layout/arrow4"/>
    <dgm:cxn modelId="{059C70B7-D1FD-4817-9790-101F834F75F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3C88704-B925-4CB8-AE0E-98FE48C190C6}" type="presOf" srcId="{47F7C53E-49CE-454C-B66B-F2DCD8B55C6E}" destId="{7C264C29-F1EC-485D-B42C-1D49763E8399}" srcOrd="0" destOrd="0" presId="urn:microsoft.com/office/officeart/2005/8/layout/arrow4"/>
    <dgm:cxn modelId="{E2C36405-B82D-435D-ACD4-E5CBFB4B0A12}" type="presOf" srcId="{BDBE9051-05F0-4258-887D-2AFE86A1CC80}" destId="{5238613C-871D-431E-9CD0-D8797FFEF976}" srcOrd="0" destOrd="0" presId="urn:microsoft.com/office/officeart/2005/8/layout/arrow4"/>
    <dgm:cxn modelId="{DB7CA629-758B-4796-8466-DE55AE65A297}" type="presParOf" srcId="{7C264C29-F1EC-485D-B42C-1D49763E8399}" destId="{E6BD97CD-2BA5-4707-9356-5DF419942C1E}" srcOrd="0" destOrd="0" presId="urn:microsoft.com/office/officeart/2005/8/layout/arrow4"/>
    <dgm:cxn modelId="{89912491-4947-4A4B-995C-82F7119FF16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9E529B2-3831-4DAD-B897-0ADE8569AE41}" type="presOf" srcId="{BDBE9051-05F0-4258-887D-2AFE86A1CC80}" destId="{5238613C-871D-431E-9CD0-D8797FFEF976}" srcOrd="0" destOrd="0" presId="urn:microsoft.com/office/officeart/2005/8/layout/arrow4"/>
    <dgm:cxn modelId="{0E07CFBD-B4CE-44EC-9E71-18F8916E3576}" type="presOf" srcId="{47F7C53E-49CE-454C-B66B-F2DCD8B55C6E}" destId="{7C264C29-F1EC-485D-B42C-1D49763E8399}" srcOrd="0" destOrd="0" presId="urn:microsoft.com/office/officeart/2005/8/layout/arrow4"/>
    <dgm:cxn modelId="{4A2E424F-D605-42AB-ADDD-E31CC8AF9854}" type="presParOf" srcId="{7C264C29-F1EC-485D-B42C-1D49763E8399}" destId="{E6BD97CD-2BA5-4707-9356-5DF419942C1E}" srcOrd="0" destOrd="0" presId="urn:microsoft.com/office/officeart/2005/8/layout/arrow4"/>
    <dgm:cxn modelId="{677BB378-41B0-4387-9332-1D1191CCB46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7823CB6-7452-4DD5-BB51-2AC4505818C2}" type="presOf" srcId="{BDBE9051-05F0-4258-887D-2AFE86A1CC80}" destId="{5238613C-871D-431E-9CD0-D8797FFEF976}" srcOrd="0" destOrd="0" presId="urn:microsoft.com/office/officeart/2005/8/layout/arrow4"/>
    <dgm:cxn modelId="{01838905-57FE-4EBE-B513-47422DCDA602}" type="presOf" srcId="{47F7C53E-49CE-454C-B66B-F2DCD8B55C6E}" destId="{7C264C29-F1EC-485D-B42C-1D49763E8399}" srcOrd="0" destOrd="0" presId="urn:microsoft.com/office/officeart/2005/8/layout/arrow4"/>
    <dgm:cxn modelId="{6257ADA4-054C-4DE2-96B1-F2C536E62A63}" type="presParOf" srcId="{7C264C29-F1EC-485D-B42C-1D49763E8399}" destId="{E6BD97CD-2BA5-4707-9356-5DF419942C1E}" srcOrd="0" destOrd="0" presId="urn:microsoft.com/office/officeart/2005/8/layout/arrow4"/>
    <dgm:cxn modelId="{CE1873BA-FBB6-48BE-9F6A-B66A66456D5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2045"/>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632"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FEEE2E4-2696-44B9-ADA8-74475D75C836}" type="presOf" srcId="{BDBE9051-05F0-4258-887D-2AFE86A1CC80}" destId="{5238613C-871D-431E-9CD0-D8797FFEF976}" srcOrd="0" destOrd="0" presId="urn:microsoft.com/office/officeart/2005/8/layout/arrow4"/>
    <dgm:cxn modelId="{A87E57D7-465B-476A-859C-FC987ECD13D0}" type="presOf" srcId="{47F7C53E-49CE-454C-B66B-F2DCD8B55C6E}" destId="{7C264C29-F1EC-485D-B42C-1D49763E8399}" srcOrd="0" destOrd="0" presId="urn:microsoft.com/office/officeart/2005/8/layout/arrow4"/>
    <dgm:cxn modelId="{B1618BA3-9E1D-48A1-933E-DCE806103A58}" type="presParOf" srcId="{7C264C29-F1EC-485D-B42C-1D49763E8399}" destId="{E6BD97CD-2BA5-4707-9356-5DF419942C1E}" srcOrd="0" destOrd="0" presId="urn:microsoft.com/office/officeart/2005/8/layout/arrow4"/>
    <dgm:cxn modelId="{44243248-3037-4995-AED7-ED5BF94B9EB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7749"/>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FC3C5E0-1916-42F9-A8AF-82BD162FFCCF}" type="presOf" srcId="{BDBE9051-05F0-4258-887D-2AFE86A1CC80}" destId="{5238613C-871D-431E-9CD0-D8797FFEF976}" srcOrd="0" destOrd="0" presId="urn:microsoft.com/office/officeart/2005/8/layout/arrow4"/>
    <dgm:cxn modelId="{BF5C0BAE-EE9C-46F9-8033-173C94FF8E59}" type="presOf" srcId="{47F7C53E-49CE-454C-B66B-F2DCD8B55C6E}" destId="{7C264C29-F1EC-485D-B42C-1D49763E8399}" srcOrd="0" destOrd="0" presId="urn:microsoft.com/office/officeart/2005/8/layout/arrow4"/>
    <dgm:cxn modelId="{108AB1B9-528D-4ECA-A47F-46732D0532D8}" type="presParOf" srcId="{7C264C29-F1EC-485D-B42C-1D49763E8399}" destId="{E6BD97CD-2BA5-4707-9356-5DF419942C1E}" srcOrd="0" destOrd="0" presId="urn:microsoft.com/office/officeart/2005/8/layout/arrow4"/>
    <dgm:cxn modelId="{52AF162F-89E9-41D2-B2DE-B69C5415A16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0F622A7-73A1-4D4B-BA97-37E32E826E1F}" type="presOf" srcId="{47F7C53E-49CE-454C-B66B-F2DCD8B55C6E}" destId="{7C264C29-F1EC-485D-B42C-1D49763E8399}" srcOrd="0" destOrd="0" presId="urn:microsoft.com/office/officeart/2005/8/layout/arrow4"/>
    <dgm:cxn modelId="{94AC1D09-1C38-4D4F-B783-BBEEDD358343}" type="presOf" srcId="{BDBE9051-05F0-4258-887D-2AFE86A1CC80}" destId="{5238613C-871D-431E-9CD0-D8797FFEF976}" srcOrd="0" destOrd="0" presId="urn:microsoft.com/office/officeart/2005/8/layout/arrow4"/>
    <dgm:cxn modelId="{D2053C80-0167-4148-9D55-90A874583B74}" type="presParOf" srcId="{7C264C29-F1EC-485D-B42C-1D49763E8399}" destId="{E6BD97CD-2BA5-4707-9356-5DF419942C1E}" srcOrd="0" destOrd="0" presId="urn:microsoft.com/office/officeart/2005/8/layout/arrow4"/>
    <dgm:cxn modelId="{DC192625-01C1-47F9-928B-4118CDCE227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1,7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19678"/>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3356"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CFBB1DF-864E-4C16-971E-27251145DDFB}" type="presOf" srcId="{BDBE9051-05F0-4258-887D-2AFE86A1CC80}" destId="{5238613C-871D-431E-9CD0-D8797FFEF976}" srcOrd="0" destOrd="0" presId="urn:microsoft.com/office/officeart/2005/8/layout/arrow4"/>
    <dgm:cxn modelId="{9ED0CD28-6F1C-4BAC-B333-2E1B2169BB90}" type="presOf" srcId="{47F7C53E-49CE-454C-B66B-F2DCD8B55C6E}" destId="{7C264C29-F1EC-485D-B42C-1D49763E8399}" srcOrd="0" destOrd="0" presId="urn:microsoft.com/office/officeart/2005/8/layout/arrow4"/>
    <dgm:cxn modelId="{C4B6A696-44FD-440F-B8EB-7FED0378DD9A}" type="presParOf" srcId="{7C264C29-F1EC-485D-B42C-1D49763E8399}" destId="{E6BD97CD-2BA5-4707-9356-5DF419942C1E}" srcOrd="0" destOrd="0" presId="urn:microsoft.com/office/officeart/2005/8/layout/arrow4"/>
    <dgm:cxn modelId="{9E916915-2999-4569-AD5B-C6B7DC20FF3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58FA63E-2861-4A94-A9D7-1E0CED4A98A1}" type="presOf" srcId="{47F7C53E-49CE-454C-B66B-F2DCD8B55C6E}" destId="{7C264C29-F1EC-485D-B42C-1D49763E8399}" srcOrd="0" destOrd="0" presId="urn:microsoft.com/office/officeart/2005/8/layout/arrow4"/>
    <dgm:cxn modelId="{F96DD514-00D0-41BD-8BEF-FB3AE9171B5C}" type="presOf" srcId="{BDBE9051-05F0-4258-887D-2AFE86A1CC80}" destId="{5238613C-871D-431E-9CD0-D8797FFEF976}" srcOrd="0" destOrd="0" presId="urn:microsoft.com/office/officeart/2005/8/layout/arrow4"/>
    <dgm:cxn modelId="{FB4A1C68-5767-4F4E-A012-16E3783CCDFF}" type="presParOf" srcId="{7C264C29-F1EC-485D-B42C-1D49763E8399}" destId="{E6BD97CD-2BA5-4707-9356-5DF419942C1E}" srcOrd="0" destOrd="0" presId="urn:microsoft.com/office/officeart/2005/8/layout/arrow4"/>
    <dgm:cxn modelId="{75370EA7-30AE-4DA1-8E02-F775FB17B7D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2045"/>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632"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A12EC67-3057-4B09-8F32-621440BC3F63}" type="presOf" srcId="{BDBE9051-05F0-4258-887D-2AFE86A1CC80}" destId="{5238613C-871D-431E-9CD0-D8797FFEF976}" srcOrd="0" destOrd="0" presId="urn:microsoft.com/office/officeart/2005/8/layout/arrow4"/>
    <dgm:cxn modelId="{1CC17455-40FB-40EC-A601-6409B8610ADD}" type="presOf" srcId="{47F7C53E-49CE-454C-B66B-F2DCD8B55C6E}" destId="{7C264C29-F1EC-485D-B42C-1D49763E8399}" srcOrd="0" destOrd="0" presId="urn:microsoft.com/office/officeart/2005/8/layout/arrow4"/>
    <dgm:cxn modelId="{AF9A6C98-2AFA-4F26-8D2F-48CEA4B59DE2}" type="presParOf" srcId="{7C264C29-F1EC-485D-B42C-1D49763E8399}" destId="{E6BD97CD-2BA5-4707-9356-5DF419942C1E}" srcOrd="0" destOrd="0" presId="urn:microsoft.com/office/officeart/2005/8/layout/arrow4"/>
    <dgm:cxn modelId="{F8E34EEB-749F-4717-99AB-AF88B81EB39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7749"/>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8CDE4DF-BA33-4C91-8D09-12DAC534A0DC}" type="presOf" srcId="{47F7C53E-49CE-454C-B66B-F2DCD8B55C6E}" destId="{7C264C29-F1EC-485D-B42C-1D49763E8399}" srcOrd="0" destOrd="0" presId="urn:microsoft.com/office/officeart/2005/8/layout/arrow4"/>
    <dgm:cxn modelId="{70C222A7-429D-466E-AAC4-3DC68238FF58}" type="presOf" srcId="{BDBE9051-05F0-4258-887D-2AFE86A1CC80}" destId="{5238613C-871D-431E-9CD0-D8797FFEF976}" srcOrd="0" destOrd="0" presId="urn:microsoft.com/office/officeart/2005/8/layout/arrow4"/>
    <dgm:cxn modelId="{C4F6BE9C-11EE-44F0-BF1B-3E5B41E3C820}" type="presParOf" srcId="{7C264C29-F1EC-485D-B42C-1D49763E8399}" destId="{E6BD97CD-2BA5-4707-9356-5DF419942C1E}" srcOrd="0" destOrd="0" presId="urn:microsoft.com/office/officeart/2005/8/layout/arrow4"/>
    <dgm:cxn modelId="{64C66E1A-968B-42EB-8B29-B36D1996AEC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B1412A2-DA9A-4513-9520-13602762C6AD}" type="presOf" srcId="{47F7C53E-49CE-454C-B66B-F2DCD8B55C6E}" destId="{7C264C29-F1EC-485D-B42C-1D49763E8399}" srcOrd="0" destOrd="0" presId="urn:microsoft.com/office/officeart/2005/8/layout/arrow4"/>
    <dgm:cxn modelId="{4F8F30D4-D311-4433-AACB-A1C194B71B30}" type="presOf" srcId="{BDBE9051-05F0-4258-887D-2AFE86A1CC80}" destId="{5238613C-871D-431E-9CD0-D8797FFEF976}" srcOrd="0" destOrd="0" presId="urn:microsoft.com/office/officeart/2005/8/layout/arrow4"/>
    <dgm:cxn modelId="{6BBD2520-09CA-4991-905E-7183295984AA}" type="presParOf" srcId="{7C264C29-F1EC-485D-B42C-1D49763E8399}" destId="{E6BD97CD-2BA5-4707-9356-5DF419942C1E}" srcOrd="0" destOrd="0" presId="urn:microsoft.com/office/officeart/2005/8/layout/arrow4"/>
    <dgm:cxn modelId="{30C28AD2-EBE2-4A5A-BA0C-CD22F3D181A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204791C-6A9D-42C1-9F3B-6D6C67699E7A}" type="presOf" srcId="{47F7C53E-49CE-454C-B66B-F2DCD8B55C6E}" destId="{7C264C29-F1EC-485D-B42C-1D49763E8399}" srcOrd="0" destOrd="0" presId="urn:microsoft.com/office/officeart/2005/8/layout/arrow4"/>
    <dgm:cxn modelId="{B73AD8FA-F634-4D26-8408-854E6280CB34}" type="presOf" srcId="{BDBE9051-05F0-4258-887D-2AFE86A1CC80}" destId="{5238613C-871D-431E-9CD0-D8797FFEF976}" srcOrd="0" destOrd="0" presId="urn:microsoft.com/office/officeart/2005/8/layout/arrow4"/>
    <dgm:cxn modelId="{929052A2-41DE-42A8-BE35-AB26A6EF253C}" type="presParOf" srcId="{7C264C29-F1EC-485D-B42C-1D49763E8399}" destId="{E6BD97CD-2BA5-4707-9356-5DF419942C1E}" srcOrd="0" destOrd="0" presId="urn:microsoft.com/office/officeart/2005/8/layout/arrow4"/>
    <dgm:cxn modelId="{0246C73E-32B6-4ECD-A9ED-BF2F1401E89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2045"/>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632"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0A6023D-5000-4DD0-A5FD-6354F4CC915D}" type="presOf" srcId="{47F7C53E-49CE-454C-B66B-F2DCD8B55C6E}" destId="{7C264C29-F1EC-485D-B42C-1D49763E8399}" srcOrd="0" destOrd="0" presId="urn:microsoft.com/office/officeart/2005/8/layout/arrow4"/>
    <dgm:cxn modelId="{A48AFB66-5AEB-44F7-9389-614ABFBC0769}" type="presOf" srcId="{BDBE9051-05F0-4258-887D-2AFE86A1CC80}" destId="{5238613C-871D-431E-9CD0-D8797FFEF976}" srcOrd="0" destOrd="0" presId="urn:microsoft.com/office/officeart/2005/8/layout/arrow4"/>
    <dgm:cxn modelId="{4202C6CC-BBE4-498B-BD0D-846DBD2DE119}" type="presParOf" srcId="{7C264C29-F1EC-485D-B42C-1D49763E8399}" destId="{E6BD97CD-2BA5-4707-9356-5DF419942C1E}" srcOrd="0" destOrd="0" presId="urn:microsoft.com/office/officeart/2005/8/layout/arrow4"/>
    <dgm:cxn modelId="{FCD2C132-ED3A-49F8-A444-E18FC2E9A56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7749"/>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3D39F55-67A7-4DDB-AAFC-8DD616D32B41}" type="presOf" srcId="{47F7C53E-49CE-454C-B66B-F2DCD8B55C6E}" destId="{7C264C29-F1EC-485D-B42C-1D49763E8399}" srcOrd="0" destOrd="0" presId="urn:microsoft.com/office/officeart/2005/8/layout/arrow4"/>
    <dgm:cxn modelId="{88AAB002-365A-418E-8669-CC35BA173EF4}" type="presOf" srcId="{BDBE9051-05F0-4258-887D-2AFE86A1CC80}" destId="{5238613C-871D-431E-9CD0-D8797FFEF976}" srcOrd="0" destOrd="0" presId="urn:microsoft.com/office/officeart/2005/8/layout/arrow4"/>
    <dgm:cxn modelId="{0B8810F8-3AC8-4041-BD06-511971BBAD71}" type="presParOf" srcId="{7C264C29-F1EC-485D-B42C-1D49763E8399}" destId="{E6BD97CD-2BA5-4707-9356-5DF419942C1E}" srcOrd="0" destOrd="0" presId="urn:microsoft.com/office/officeart/2005/8/layout/arrow4"/>
    <dgm:cxn modelId="{BDDFBC7E-03FA-4016-9B9C-06F79676E7C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72212"/>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161C180-2348-4E74-9E03-8FEA77A0164B}" type="presOf" srcId="{BDBE9051-05F0-4258-887D-2AFE86A1CC80}" destId="{5238613C-871D-431E-9CD0-D8797FFEF976}" srcOrd="0" destOrd="0" presId="urn:microsoft.com/office/officeart/2005/8/layout/arrow4"/>
    <dgm:cxn modelId="{671171F2-A360-4C91-8B86-872BDF896228}" type="presOf" srcId="{47F7C53E-49CE-454C-B66B-F2DCD8B55C6E}" destId="{7C264C29-F1EC-485D-B42C-1D49763E8399}" srcOrd="0" destOrd="0" presId="urn:microsoft.com/office/officeart/2005/8/layout/arrow4"/>
    <dgm:cxn modelId="{0E40C208-F5A9-4D4F-A010-67F1301ED2CE}" type="presParOf" srcId="{7C264C29-F1EC-485D-B42C-1D49763E8399}" destId="{E6BD97CD-2BA5-4707-9356-5DF419942C1E}" srcOrd="0" destOrd="0" presId="urn:microsoft.com/office/officeart/2005/8/layout/arrow4"/>
    <dgm:cxn modelId="{CA858821-DA87-478F-8E3F-9B4E7832B76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-14,3%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60628ED-9256-46B2-ABB9-82C1F047C44D}" type="presOf" srcId="{47F7C53E-49CE-454C-B66B-F2DCD8B55C6E}" destId="{7C264C29-F1EC-485D-B42C-1D49763E8399}" srcOrd="0" destOrd="0" presId="urn:microsoft.com/office/officeart/2005/8/layout/arrow4"/>
    <dgm:cxn modelId="{4C73C06B-3A09-411D-A3FC-041D01131A42}" type="presOf" srcId="{BDBE9051-05F0-4258-887D-2AFE86A1CC80}" destId="{5238613C-871D-431E-9CD0-D8797FFEF976}" srcOrd="0" destOrd="0" presId="urn:microsoft.com/office/officeart/2005/8/layout/arrow4"/>
    <dgm:cxn modelId="{F92224CF-C4BD-4404-B819-B4AF8DCD1259}" type="presParOf" srcId="{7C264C29-F1EC-485D-B42C-1D49763E8399}" destId="{E6BD97CD-2BA5-4707-9356-5DF419942C1E}" srcOrd="0" destOrd="0" presId="urn:microsoft.com/office/officeart/2005/8/layout/arrow4"/>
    <dgm:cxn modelId="{7AB6C609-AF48-439A-8F95-21987756F3A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D0171BF-C5C8-4C3C-AEB2-449929008046}" type="presOf" srcId="{BDBE9051-05F0-4258-887D-2AFE86A1CC80}" destId="{5238613C-871D-431E-9CD0-D8797FFEF976}" srcOrd="0" destOrd="0" presId="urn:microsoft.com/office/officeart/2005/8/layout/arrow4"/>
    <dgm:cxn modelId="{CC6BE2FF-7513-409F-9D15-645198C53E0E}" type="presOf" srcId="{47F7C53E-49CE-454C-B66B-F2DCD8B55C6E}" destId="{7C264C29-F1EC-485D-B42C-1D49763E8399}" srcOrd="0" destOrd="0" presId="urn:microsoft.com/office/officeart/2005/8/layout/arrow4"/>
    <dgm:cxn modelId="{26E7CA27-4F22-42B8-A054-C7C2921360EC}" type="presParOf" srcId="{7C264C29-F1EC-485D-B42C-1D49763E8399}" destId="{E6BD97CD-2BA5-4707-9356-5DF419942C1E}" srcOrd="0" destOrd="0" presId="urn:microsoft.com/office/officeart/2005/8/layout/arrow4"/>
    <dgm:cxn modelId="{9B44FC6A-7E08-4F86-876A-5A8D4A5CE09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126728" custScaleY="100000" custLinFactNeighborX="33756"/>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ScaleX="117475" custScaleY="95649" custLinFactY="-9" custLinFactNeighborX="5617"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B4D4D48-B404-46CB-9DE0-3F999282C6E6}" type="presOf" srcId="{BDBE9051-05F0-4258-887D-2AFE86A1CC80}" destId="{5238613C-871D-431E-9CD0-D8797FFEF976}" srcOrd="0" destOrd="0" presId="urn:microsoft.com/office/officeart/2005/8/layout/arrow4"/>
    <dgm:cxn modelId="{C151A788-6FBC-42AD-ABDA-1F43F680869F}" type="presOf" srcId="{47F7C53E-49CE-454C-B66B-F2DCD8B55C6E}" destId="{7C264C29-F1EC-485D-B42C-1D49763E8399}" srcOrd="0" destOrd="0" presId="urn:microsoft.com/office/officeart/2005/8/layout/arrow4"/>
    <dgm:cxn modelId="{35B3A50C-D6C1-416C-9C19-2B4F8EFA0197}" type="presParOf" srcId="{7C264C29-F1EC-485D-B42C-1D49763E8399}" destId="{E6BD97CD-2BA5-4707-9356-5DF419942C1E}" srcOrd="0" destOrd="0" presId="urn:microsoft.com/office/officeart/2005/8/layout/arrow4"/>
    <dgm:cxn modelId="{19F0372D-3197-4570-AE5C-DB6695208AD8}" type="presParOf" srcId="{7C264C29-F1EC-485D-B42C-1D49763E8399}" destId="{5238613C-871D-431E-9CD0-D8797FFEF976}" srcOrd="1" destOrd="0" presId="urn:microsoft.com/office/officeart/2005/8/layout/arrow4"/>
  </dgm:cxnLst>
  <dgm:bg>
    <a:effect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1028368-E1C0-472D-8C67-44C0A2AAB331}" type="presOf" srcId="{BDBE9051-05F0-4258-887D-2AFE86A1CC80}" destId="{5238613C-871D-431E-9CD0-D8797FFEF976}" srcOrd="0" destOrd="0" presId="urn:microsoft.com/office/officeart/2005/8/layout/arrow4"/>
    <dgm:cxn modelId="{DDBAD857-1B57-486D-B882-415712AD5D3B}" type="presOf" srcId="{47F7C53E-49CE-454C-B66B-F2DCD8B55C6E}" destId="{7C264C29-F1EC-485D-B42C-1D49763E8399}" srcOrd="0" destOrd="0" presId="urn:microsoft.com/office/officeart/2005/8/layout/arrow4"/>
    <dgm:cxn modelId="{8F6849E9-A7E0-47D3-B811-2698514022E6}" type="presParOf" srcId="{7C264C29-F1EC-485D-B42C-1D49763E8399}" destId="{E6BD97CD-2BA5-4707-9356-5DF419942C1E}" srcOrd="0" destOrd="0" presId="urn:microsoft.com/office/officeart/2005/8/layout/arrow4"/>
    <dgm:cxn modelId="{F7B83B04-926A-4125-8C5D-6C53DA2CD8B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-32,7%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262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EBFCD29-9CF4-4701-B661-7AA5469CB81E}" type="presOf" srcId="{BDBE9051-05F0-4258-887D-2AFE86A1CC80}" destId="{5238613C-871D-431E-9CD0-D8797FFEF976}" srcOrd="0" destOrd="0" presId="urn:microsoft.com/office/officeart/2005/8/layout/arrow4"/>
    <dgm:cxn modelId="{6D9182E1-CEC4-4C3F-B008-6C507BF45956}" type="presOf" srcId="{47F7C53E-49CE-454C-B66B-F2DCD8B55C6E}" destId="{7C264C29-F1EC-485D-B42C-1D49763E8399}" srcOrd="0" destOrd="0" presId="urn:microsoft.com/office/officeart/2005/8/layout/arrow4"/>
    <dgm:cxn modelId="{00E3F00A-ACD4-49AC-8866-79589A94ED90}" type="presParOf" srcId="{7C264C29-F1EC-485D-B42C-1D49763E8399}" destId="{E6BD97CD-2BA5-4707-9356-5DF419942C1E}" srcOrd="0" destOrd="0" presId="urn:microsoft.com/office/officeart/2005/8/layout/arrow4"/>
    <dgm:cxn modelId="{A79FE054-D1E6-4ADF-B8C4-4AAF1F90CF7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29"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9,9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13591"/>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632"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4E97494-28FF-44AD-A6FC-842836A5CA42}" type="presOf" srcId="{BDBE9051-05F0-4258-887D-2AFE86A1CC80}" destId="{5238613C-871D-431E-9CD0-D8797FFEF976}" srcOrd="0" destOrd="0" presId="urn:microsoft.com/office/officeart/2005/8/layout/arrow4"/>
    <dgm:cxn modelId="{4A5B9427-11B8-4970-A25C-C3BE795FFD35}" type="presOf" srcId="{47F7C53E-49CE-454C-B66B-F2DCD8B55C6E}" destId="{7C264C29-F1EC-485D-B42C-1D49763E8399}" srcOrd="0" destOrd="0" presId="urn:microsoft.com/office/officeart/2005/8/layout/arrow4"/>
    <dgm:cxn modelId="{8F069317-546F-437D-9001-08AF1D869111}" type="presParOf" srcId="{7C264C29-F1EC-485D-B42C-1D49763E8399}" destId="{E6BD97CD-2BA5-4707-9356-5DF419942C1E}" srcOrd="0" destOrd="0" presId="urn:microsoft.com/office/officeart/2005/8/layout/arrow4"/>
    <dgm:cxn modelId="{B5C74F9F-4328-4AC6-B76D-C13597A36A7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C74F0F3-567F-44AC-BFF4-78A567ECF04F}" type="presOf" srcId="{BDBE9051-05F0-4258-887D-2AFE86A1CC80}" destId="{5238613C-871D-431E-9CD0-D8797FFEF976}" srcOrd="0" destOrd="0" presId="urn:microsoft.com/office/officeart/2005/8/layout/arrow4"/>
    <dgm:cxn modelId="{E9B2BBE5-856C-40BC-90CA-C1F689CF24C8}" type="presOf" srcId="{47F7C53E-49CE-454C-B66B-F2DCD8B55C6E}" destId="{7C264C29-F1EC-485D-B42C-1D49763E8399}" srcOrd="0" destOrd="0" presId="urn:microsoft.com/office/officeart/2005/8/layout/arrow4"/>
    <dgm:cxn modelId="{7CF30222-A86B-4D3D-B7FD-01BE9EA46737}" type="presParOf" srcId="{7C264C29-F1EC-485D-B42C-1D49763E8399}" destId="{E6BD97CD-2BA5-4707-9356-5DF419942C1E}" srcOrd="0" destOrd="0" presId="urn:microsoft.com/office/officeart/2005/8/layout/arrow4"/>
    <dgm:cxn modelId="{A2A6F9C0-6070-4D40-ADE6-A4F183E12B3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39"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7749"/>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7E8FE7A-955E-4E2E-90A6-8BE51452457A}" type="presOf" srcId="{47F7C53E-49CE-454C-B66B-F2DCD8B55C6E}" destId="{7C264C29-F1EC-485D-B42C-1D49763E8399}" srcOrd="0" destOrd="0" presId="urn:microsoft.com/office/officeart/2005/8/layout/arrow4"/>
    <dgm:cxn modelId="{358CA8B0-4C7D-4A32-AE3E-4A64AD580910}" type="presOf" srcId="{BDBE9051-05F0-4258-887D-2AFE86A1CC80}" destId="{5238613C-871D-431E-9CD0-D8797FFEF976}" srcOrd="0" destOrd="0" presId="urn:microsoft.com/office/officeart/2005/8/layout/arrow4"/>
    <dgm:cxn modelId="{C8451209-F07F-44C7-914C-F29EC1B4D8B0}" type="presParOf" srcId="{7C264C29-F1EC-485D-B42C-1D49763E8399}" destId="{E6BD97CD-2BA5-4707-9356-5DF419942C1E}" srcOrd="0" destOrd="0" presId="urn:microsoft.com/office/officeart/2005/8/layout/arrow4"/>
    <dgm:cxn modelId="{F52E2845-8E0D-4217-BCCF-374F4F654FF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44"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5671" custLinFactNeighborY="14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B42B69A7-1967-4C88-A7B2-7CB53CBF8F5C}" type="presOf" srcId="{BDBE9051-05F0-4258-887D-2AFE86A1CC80}" destId="{5238613C-871D-431E-9CD0-D8797FFEF976}" srcOrd="0" destOrd="0" presId="urn:microsoft.com/office/officeart/2005/8/layout/arrow4"/>
    <dgm:cxn modelId="{5465E4F3-6D50-429E-99C6-C4786C263316}" type="presOf" srcId="{47F7C53E-49CE-454C-B66B-F2DCD8B55C6E}" destId="{7C264C29-F1EC-485D-B42C-1D49763E8399}" srcOrd="0" destOrd="0" presId="urn:microsoft.com/office/officeart/2005/8/layout/arrow4"/>
    <dgm:cxn modelId="{AB663C39-6E3E-4E14-B98A-20CBCFEA3F9B}" type="presParOf" srcId="{7C264C29-F1EC-485D-B42C-1D49763E8399}" destId="{E6BD97CD-2BA5-4707-9356-5DF419942C1E}" srcOrd="0" destOrd="0" presId="urn:microsoft.com/office/officeart/2005/8/layout/arrow4"/>
    <dgm:cxn modelId="{7793D31A-5F69-4A8E-9962-3241FED3CF1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1"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5671" custLinFactNeighborY="14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D0195F8-CE43-4BE6-8AD5-B336B9B9718D}" type="presOf" srcId="{BDBE9051-05F0-4258-887D-2AFE86A1CC80}" destId="{5238613C-871D-431E-9CD0-D8797FFEF976}" srcOrd="0" destOrd="0" presId="urn:microsoft.com/office/officeart/2005/8/layout/arrow4"/>
    <dgm:cxn modelId="{0C775701-78E4-4AEB-B991-C58860E8D010}" type="presOf" srcId="{47F7C53E-49CE-454C-B66B-F2DCD8B55C6E}" destId="{7C264C29-F1EC-485D-B42C-1D49763E8399}" srcOrd="0" destOrd="0" presId="urn:microsoft.com/office/officeart/2005/8/layout/arrow4"/>
    <dgm:cxn modelId="{3602A3F3-5302-4745-94A8-2FE1CE157781}" type="presParOf" srcId="{7C264C29-F1EC-485D-B42C-1D49763E8399}" destId="{E6BD97CD-2BA5-4707-9356-5DF419942C1E}" srcOrd="0" destOrd="0" presId="urn:microsoft.com/office/officeart/2005/8/layout/arrow4"/>
    <dgm:cxn modelId="{AB387551-8D24-4764-A6E9-35465D0A19A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56"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43FCE34-0F8E-4099-80E4-E6D0E78CC7CC}" type="presOf" srcId="{47F7C53E-49CE-454C-B66B-F2DCD8B55C6E}" destId="{7C264C29-F1EC-485D-B42C-1D49763E8399}" srcOrd="0" destOrd="0" presId="urn:microsoft.com/office/officeart/2005/8/layout/arrow4"/>
    <dgm:cxn modelId="{9011A3D6-4D72-47BC-B424-E5E37772E8F3}" type="presOf" srcId="{BDBE9051-05F0-4258-887D-2AFE86A1CC80}" destId="{5238613C-871D-431E-9CD0-D8797FFEF976}" srcOrd="0" destOrd="0" presId="urn:microsoft.com/office/officeart/2005/8/layout/arrow4"/>
    <dgm:cxn modelId="{3910B79A-B1E0-4F54-8A74-06C5F4F76719}" type="presParOf" srcId="{7C264C29-F1EC-485D-B42C-1D49763E8399}" destId="{E6BD97CD-2BA5-4707-9356-5DF419942C1E}" srcOrd="0" destOrd="0" presId="urn:microsoft.com/office/officeart/2005/8/layout/arrow4"/>
    <dgm:cxn modelId="{44CAC16F-FA3F-4DE1-9EC2-B10D672BA75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1"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53B3DEE-9A66-4852-A07E-83D881BF7BA1}" type="presOf" srcId="{BDBE9051-05F0-4258-887D-2AFE86A1CC80}" destId="{5238613C-871D-431E-9CD0-D8797FFEF976}" srcOrd="0" destOrd="0" presId="urn:microsoft.com/office/officeart/2005/8/layout/arrow4"/>
    <dgm:cxn modelId="{9ACD3A86-BD68-4586-B11C-6CDFDD308E00}" type="presOf" srcId="{47F7C53E-49CE-454C-B66B-F2DCD8B55C6E}" destId="{7C264C29-F1EC-485D-B42C-1D49763E8399}" srcOrd="0" destOrd="0" presId="urn:microsoft.com/office/officeart/2005/8/layout/arrow4"/>
    <dgm:cxn modelId="{5E90129B-1649-45E2-A7E4-AF7FADCB7B72}" type="presParOf" srcId="{7C264C29-F1EC-485D-B42C-1D49763E8399}" destId="{E6BD97CD-2BA5-4707-9356-5DF419942C1E}" srcOrd="0" destOrd="0" presId="urn:microsoft.com/office/officeart/2005/8/layout/arrow4"/>
    <dgm:cxn modelId="{D0AB185E-E5D7-4EEB-887C-C5D16FB6238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6"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86E23A9-08BF-4004-9C13-F0570AD466AE}" type="presOf" srcId="{47F7C53E-49CE-454C-B66B-F2DCD8B55C6E}" destId="{7C264C29-F1EC-485D-B42C-1D49763E8399}" srcOrd="0" destOrd="0" presId="urn:microsoft.com/office/officeart/2005/8/layout/arrow4"/>
    <dgm:cxn modelId="{E2FD9C32-B1D0-4344-B87F-8FC5DC477BEA}" type="presOf" srcId="{BDBE9051-05F0-4258-887D-2AFE86A1CC80}" destId="{5238613C-871D-431E-9CD0-D8797FFEF976}" srcOrd="0" destOrd="0" presId="urn:microsoft.com/office/officeart/2005/8/layout/arrow4"/>
    <dgm:cxn modelId="{F06D3A0C-F87F-4CF7-A8A6-67FEE0602339}" type="presParOf" srcId="{7C264C29-F1EC-485D-B42C-1D49763E8399}" destId="{E6BD97CD-2BA5-4707-9356-5DF419942C1E}" srcOrd="0" destOrd="0" presId="urn:microsoft.com/office/officeart/2005/8/layout/arrow4"/>
    <dgm:cxn modelId="{F2F35AC1-91A9-4D9D-A3A2-AA98E3100CB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5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29CF2A6-73C0-4244-9FB7-08CE10718856}" type="presOf" srcId="{47F7C53E-49CE-454C-B66B-F2DCD8B55C6E}" destId="{7C264C29-F1EC-485D-B42C-1D49763E8399}" srcOrd="0" destOrd="0" presId="urn:microsoft.com/office/officeart/2005/8/layout/arrow4"/>
    <dgm:cxn modelId="{AC9BE5A7-2B35-4271-8E09-F2411149B84E}" type="presOf" srcId="{BDBE9051-05F0-4258-887D-2AFE86A1CC80}" destId="{5238613C-871D-431E-9CD0-D8797FFEF976}" srcOrd="0" destOrd="0" presId="urn:microsoft.com/office/officeart/2005/8/layout/arrow4"/>
    <dgm:cxn modelId="{9F76DEE8-4593-4CA3-8F95-BBFC9009CDF1}" type="presParOf" srcId="{7C264C29-F1EC-485D-B42C-1D49763E8399}" destId="{E6BD97CD-2BA5-4707-9356-5DF419942C1E}" srcOrd="0" destOrd="0" presId="urn:microsoft.com/office/officeart/2005/8/layout/arrow4"/>
    <dgm:cxn modelId="{639F9AB0-2BC4-40FB-9846-1AFC4E959C0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4EF108C-9C08-496A-B8A5-1B001766EB39}" type="presOf" srcId="{47F7C53E-49CE-454C-B66B-F2DCD8B55C6E}" destId="{7C264C29-F1EC-485D-B42C-1D49763E8399}" srcOrd="0" destOrd="0" presId="urn:microsoft.com/office/officeart/2005/8/layout/arrow4"/>
    <dgm:cxn modelId="{456E45A0-83A7-4FA5-A3A8-DF5C313A508E}" type="presOf" srcId="{BDBE9051-05F0-4258-887D-2AFE86A1CC80}" destId="{5238613C-871D-431E-9CD0-D8797FFEF976}" srcOrd="0" destOrd="0" presId="urn:microsoft.com/office/officeart/2005/8/layout/arrow4"/>
    <dgm:cxn modelId="{ED08E98F-8091-448F-8C3D-FF4456D89DB0}" type="presParOf" srcId="{7C264C29-F1EC-485D-B42C-1D49763E8399}" destId="{E6BD97CD-2BA5-4707-9356-5DF419942C1E}" srcOrd="0" destOrd="0" presId="urn:microsoft.com/office/officeart/2005/8/layout/arrow4"/>
    <dgm:cxn modelId="{FB3D8FF7-8C41-4F3E-84E0-5502616CD2D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78"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A5CF81E-C66D-419A-943A-ABE9E8C313A2}" type="presOf" srcId="{BDBE9051-05F0-4258-887D-2AFE86A1CC80}" destId="{5238613C-871D-431E-9CD0-D8797FFEF976}" srcOrd="0" destOrd="0" presId="urn:microsoft.com/office/officeart/2005/8/layout/arrow4"/>
    <dgm:cxn modelId="{BBE2F910-7CCD-4AB3-9AF1-A8C7726E9769}" type="presOf" srcId="{47F7C53E-49CE-454C-B66B-F2DCD8B55C6E}" destId="{7C264C29-F1EC-485D-B42C-1D49763E8399}" srcOrd="0" destOrd="0" presId="urn:microsoft.com/office/officeart/2005/8/layout/arrow4"/>
    <dgm:cxn modelId="{5291AEF2-0726-42EF-97A0-6BDC76B5EF4D}" type="presParOf" srcId="{7C264C29-F1EC-485D-B42C-1D49763E8399}" destId="{E6BD97CD-2BA5-4707-9356-5DF419942C1E}" srcOrd="0" destOrd="0" presId="urn:microsoft.com/office/officeart/2005/8/layout/arrow4"/>
    <dgm:cxn modelId="{FCF68C72-2E70-406B-BF26-D26BFA23354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83"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AC9B569-87E8-4308-87CF-A3BA49DD005F}" type="presOf" srcId="{BDBE9051-05F0-4258-887D-2AFE86A1CC80}" destId="{5238613C-871D-431E-9CD0-D8797FFEF976}" srcOrd="0" destOrd="0" presId="urn:microsoft.com/office/officeart/2005/8/layout/arrow4"/>
    <dgm:cxn modelId="{64485B66-BE92-47EF-9742-652CB18AB001}" type="presOf" srcId="{47F7C53E-49CE-454C-B66B-F2DCD8B55C6E}" destId="{7C264C29-F1EC-485D-B42C-1D49763E8399}" srcOrd="0" destOrd="0" presId="urn:microsoft.com/office/officeart/2005/8/layout/arrow4"/>
    <dgm:cxn modelId="{4985AC4E-D97A-49C7-9060-A75E30E3E348}" type="presParOf" srcId="{7C264C29-F1EC-485D-B42C-1D49763E8399}" destId="{E6BD97CD-2BA5-4707-9356-5DF419942C1E}" srcOrd="0" destOrd="0" presId="urn:microsoft.com/office/officeart/2005/8/layout/arrow4"/>
    <dgm:cxn modelId="{9FD371EE-673A-4656-95E8-D43F9F41717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8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7749"/>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419DF24-51D4-4460-AF15-08FC322CEE51}" type="presOf" srcId="{BDBE9051-05F0-4258-887D-2AFE86A1CC80}" destId="{5238613C-871D-431E-9CD0-D8797FFEF976}" srcOrd="0" destOrd="0" presId="urn:microsoft.com/office/officeart/2005/8/layout/arrow4"/>
    <dgm:cxn modelId="{194237FB-051B-4E3C-A7A3-E7DAAC5A26C3}" type="presOf" srcId="{47F7C53E-49CE-454C-B66B-F2DCD8B55C6E}" destId="{7C264C29-F1EC-485D-B42C-1D49763E8399}" srcOrd="0" destOrd="0" presId="urn:microsoft.com/office/officeart/2005/8/layout/arrow4"/>
    <dgm:cxn modelId="{F9078488-A9FB-45B3-A695-65624296BF26}" type="presParOf" srcId="{7C264C29-F1EC-485D-B42C-1D49763E8399}" destId="{E6BD97CD-2BA5-4707-9356-5DF419942C1E}" srcOrd="0" destOrd="0" presId="urn:microsoft.com/office/officeart/2005/8/layout/arrow4"/>
    <dgm:cxn modelId="{251F0207-7A2A-4F45-8916-2E994FD5AD3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1312"/>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8AC9085-1F25-4A81-96F5-256189C674FB}" type="presOf" srcId="{BDBE9051-05F0-4258-887D-2AFE86A1CC80}" destId="{5238613C-871D-431E-9CD0-D8797FFEF976}" srcOrd="0" destOrd="0" presId="urn:microsoft.com/office/officeart/2005/8/layout/arrow4"/>
    <dgm:cxn modelId="{1B0A1C9A-AB85-48A5-A1C3-2BEE792AD302}" type="presOf" srcId="{47F7C53E-49CE-454C-B66B-F2DCD8B55C6E}" destId="{7C264C29-F1EC-485D-B42C-1D49763E8399}" srcOrd="0" destOrd="0" presId="urn:microsoft.com/office/officeart/2005/8/layout/arrow4"/>
    <dgm:cxn modelId="{E961277D-D82D-4219-B4A8-50748A6AFF6E}" type="presParOf" srcId="{7C264C29-F1EC-485D-B42C-1D49763E8399}" destId="{E6BD97CD-2BA5-4707-9356-5DF419942C1E}" srcOrd="0" destOrd="0" presId="urn:microsoft.com/office/officeart/2005/8/layout/arrow4"/>
    <dgm:cxn modelId="{7319C3E0-24C7-4281-8C0E-281202B3400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2045"/>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632"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43FCBC7-22C9-4633-9B5C-865A8C22D9D9}" type="presOf" srcId="{BDBE9051-05F0-4258-887D-2AFE86A1CC80}" destId="{5238613C-871D-431E-9CD0-D8797FFEF976}" srcOrd="0" destOrd="0" presId="urn:microsoft.com/office/officeart/2005/8/layout/arrow4"/>
    <dgm:cxn modelId="{986C36F0-CAA5-4451-A5D8-DF0706E0E275}" type="presOf" srcId="{47F7C53E-49CE-454C-B66B-F2DCD8B55C6E}" destId="{7C264C29-F1EC-485D-B42C-1D49763E8399}" srcOrd="0" destOrd="0" presId="urn:microsoft.com/office/officeart/2005/8/layout/arrow4"/>
    <dgm:cxn modelId="{3A43F9C9-284D-4522-822E-3A33095508DB}" type="presParOf" srcId="{7C264C29-F1EC-485D-B42C-1D49763E8399}" destId="{E6BD97CD-2BA5-4707-9356-5DF419942C1E}" srcOrd="0" destOrd="0" presId="urn:microsoft.com/office/officeart/2005/8/layout/arrow4"/>
    <dgm:cxn modelId="{FA3B58F7-8B76-4500-A007-98DFB0104DE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-3,4%</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2EDA5D9-17C3-4A03-95D8-B7713E17AE44}" type="presOf" srcId="{BDBE9051-05F0-4258-887D-2AFE86A1CC80}" destId="{5238613C-871D-431E-9CD0-D8797FFEF976}" srcOrd="0" destOrd="0" presId="urn:microsoft.com/office/officeart/2005/8/layout/arrow4"/>
    <dgm:cxn modelId="{D581B99F-9885-476A-99C4-D3383D43FE3A}" type="presOf" srcId="{47F7C53E-49CE-454C-B66B-F2DCD8B55C6E}" destId="{7C264C29-F1EC-485D-B42C-1D49763E8399}" srcOrd="0" destOrd="0" presId="urn:microsoft.com/office/officeart/2005/8/layout/arrow4"/>
    <dgm:cxn modelId="{79E1A4C8-308A-47E0-8F9A-52683983FF63}" type="presParOf" srcId="{7C264C29-F1EC-485D-B42C-1D49763E8399}" destId="{E6BD97CD-2BA5-4707-9356-5DF419942C1E}" srcOrd="0" destOrd="0" presId="urn:microsoft.com/office/officeart/2005/8/layout/arrow4"/>
    <dgm:cxn modelId="{362E1A7B-70C9-4E59-A05D-33360750A04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66047" y="0"/>
          <a:ext cx="363569" cy="310515"/>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6050" y="0"/>
          <a:ext cx="1101722" cy="2970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19,5 р.</a:t>
          </a:r>
        </a:p>
      </dsp:txBody>
      <dsp:txXfrm>
        <a:off x="66050" y="0"/>
        <a:ext cx="1101722" cy="2970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1947"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9449" y="0"/>
          <a:ext cx="1044020"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в 5,2 р.</a:t>
          </a:r>
        </a:p>
      </dsp:txBody>
      <dsp:txXfrm>
        <a:off x="239449" y="0"/>
        <a:ext cx="1044020" cy="30670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61377" y="0"/>
          <a:ext cx="402964"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0065" y="0"/>
          <a:ext cx="807678"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0065" y="0"/>
        <a:ext cx="807678" cy="3136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1891" y="0"/>
          <a:ext cx="407784" cy="314324"/>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4428" y="0"/>
          <a:ext cx="986954"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-32,7%</a:t>
          </a:r>
        </a:p>
      </dsp:txBody>
      <dsp:txXfrm>
        <a:off x="214428" y="0"/>
        <a:ext cx="986954" cy="31432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58507"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1424" y="0"/>
          <a:ext cx="1115486"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9,9 р.</a:t>
          </a:r>
        </a:p>
      </dsp:txBody>
      <dsp:txXfrm>
        <a:off x="241424" y="0"/>
        <a:ext cx="1115486" cy="30670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17658"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sp:txBody>
      <dsp:txXfrm>
        <a:off x="502887" y="0"/>
        <a:ext cx="764184" cy="30670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1377" y="0"/>
          <a:ext cx="402964"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0065" y="0"/>
          <a:ext cx="807678"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sp:txBody>
      <dsp:txXfrm>
        <a:off x="310065" y="0"/>
        <a:ext cx="807678" cy="31369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+50%</a:t>
          </a:r>
        </a:p>
      </dsp:txBody>
      <dsp:txXfrm>
        <a:off x="328048" y="0"/>
        <a:ext cx="891119" cy="31369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0" y="0"/>
          <a:ext cx="396049" cy="32194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03585" y="0"/>
          <a:ext cx="1000457" cy="321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-16,4%</a:t>
          </a:r>
        </a:p>
      </dsp:txBody>
      <dsp:txXfrm>
        <a:off x="203585" y="0"/>
        <a:ext cx="1000457" cy="32194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9" y="0"/>
          <a:ext cx="419099" cy="314324"/>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9874" y="0"/>
          <a:ext cx="1020051"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a:t>
          </a:r>
        </a:p>
      </dsp:txBody>
      <dsp:txXfrm>
        <a:off x="239874" y="0"/>
        <a:ext cx="1020051" cy="31432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9" y="0"/>
          <a:ext cx="419099" cy="314324"/>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9874" y="0"/>
          <a:ext cx="1020051"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9874" y="0"/>
        <a:ext cx="1020051" cy="31432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08" y="0"/>
          <a:ext cx="369227" cy="306705"/>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30670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1170"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20545" y="0"/>
        <a:ext cx="834979" cy="31369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9099" cy="314324"/>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1520" y="0"/>
          <a:ext cx="915132"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331520" y="0"/>
        <a:ext cx="915132" cy="31432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9418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80037" y="0"/>
          <a:ext cx="704443"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80037" y="0"/>
        <a:ext cx="704443" cy="306705"/>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55128" y="0"/>
          <a:ext cx="399626"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3651" y="0"/>
          <a:ext cx="1007769"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233651" y="0"/>
        <a:ext cx="1007769" cy="29972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61377" y="0"/>
          <a:ext cx="402964"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0065" y="0"/>
          <a:ext cx="807678"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0065" y="0"/>
        <a:ext cx="807678" cy="31369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9099" cy="314324"/>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1520" y="0"/>
          <a:ext cx="915132"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331520" y="0"/>
        <a:ext cx="915132" cy="3143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0208" y="0"/>
          <a:ext cx="411975"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09530" y="0"/>
          <a:ext cx="79248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1,7 р.</a:t>
          </a:r>
        </a:p>
      </dsp:txBody>
      <dsp:txXfrm>
        <a:off x="409530" y="0"/>
        <a:ext cx="792482" cy="31369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9418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80037" y="0"/>
          <a:ext cx="704443"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80037" y="0"/>
        <a:ext cx="704443" cy="30670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55128" y="0"/>
          <a:ext cx="399626"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3651" y="0"/>
          <a:ext cx="1007769"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233651" y="0"/>
        <a:ext cx="1007769" cy="29972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61377" y="0"/>
          <a:ext cx="402964"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0065" y="0"/>
          <a:ext cx="807678"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0065" y="0"/>
        <a:ext cx="807678" cy="31369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9099" cy="314324"/>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1520" y="0"/>
          <a:ext cx="915132"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331520" y="0"/>
        <a:ext cx="915132" cy="314324"/>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9418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80037" y="0"/>
          <a:ext cx="704443"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80037" y="0"/>
        <a:ext cx="704443" cy="30670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55128" y="0"/>
          <a:ext cx="399626"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3651" y="0"/>
          <a:ext cx="1007769"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233651" y="0"/>
        <a:ext cx="1007769" cy="29972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61377" y="0"/>
          <a:ext cx="402964"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0065" y="0"/>
          <a:ext cx="807678"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0065" y="0"/>
        <a:ext cx="807678" cy="31369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423932" y="0"/>
          <a:ext cx="416559" cy="31242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670766" y="0"/>
        <a:ext cx="859485" cy="31242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9099" cy="314324"/>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182" y="0"/>
          <a:ext cx="920372"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-14,3%</a:t>
          </a:r>
        </a:p>
      </dsp:txBody>
      <dsp:txXfrm>
        <a:off x="332182" y="0"/>
        <a:ext cx="920372" cy="314324"/>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4357" y="0"/>
          <a:ext cx="452511" cy="314324"/>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0209" y="0"/>
          <a:ext cx="711830" cy="3006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sp:txBody>
      <dsp:txXfrm>
        <a:off x="370209" y="0"/>
        <a:ext cx="711830" cy="300648"/>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1891" y="0"/>
          <a:ext cx="407784" cy="314324"/>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4428" y="0"/>
          <a:ext cx="986954"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-32,7%</a:t>
          </a:r>
        </a:p>
      </dsp:txBody>
      <dsp:txXfrm>
        <a:off x="214428" y="0"/>
        <a:ext cx="986954" cy="314324"/>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58507"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41424" y="0"/>
          <a:ext cx="1115486"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9,9 р.</a:t>
          </a:r>
        </a:p>
      </dsp:txBody>
      <dsp:txXfrm>
        <a:off x="241424" y="0"/>
        <a:ext cx="1115486" cy="306705"/>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17658"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+33,3%</a:t>
          </a:r>
        </a:p>
      </dsp:txBody>
      <dsp:txXfrm>
        <a:off x="502887" y="0"/>
        <a:ext cx="764184" cy="306705"/>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1377" y="0"/>
          <a:ext cx="402964"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0065" y="0"/>
          <a:ext cx="807678"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sp:txBody>
      <dsp:txXfrm>
        <a:off x="310065" y="0"/>
        <a:ext cx="807678" cy="313690"/>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9" y="0"/>
          <a:ext cx="419099" cy="314324"/>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9874" y="0"/>
          <a:ext cx="1020051"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a:t>
          </a:r>
        </a:p>
      </dsp:txBody>
      <dsp:txXfrm>
        <a:off x="239874" y="0"/>
        <a:ext cx="1020051" cy="314324"/>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819" y="0"/>
          <a:ext cx="419099" cy="314324"/>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9874" y="0"/>
          <a:ext cx="1020051"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9874" y="0"/>
        <a:ext cx="1020051" cy="314324"/>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08" y="0"/>
          <a:ext cx="369227" cy="306705"/>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213788" y="0"/>
        <a:ext cx="914581" cy="306705"/>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1170"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20545" y="0"/>
        <a:ext cx="834979" cy="313690"/>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3591"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a:t>
          </a:r>
        </a:p>
      </dsp:txBody>
      <dsp:txXfrm>
        <a:off x="232098" y="0"/>
        <a:ext cx="1019052" cy="3136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9099" cy="314324"/>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1520" y="0"/>
          <a:ext cx="915132" cy="314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5 р.</a:t>
          </a:r>
        </a:p>
      </dsp:txBody>
      <dsp:txXfrm>
        <a:off x="331520" y="0"/>
        <a:ext cx="915132" cy="314324"/>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99608" y="0"/>
          <a:ext cx="369227" cy="2997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788" y="0"/>
          <a:ext cx="914581"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213788" y="0"/>
        <a:ext cx="914581" cy="299720"/>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82803" y="0"/>
          <a:ext cx="258966"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5288" y="0"/>
          <a:ext cx="439458"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45288" y="0"/>
        <a:ext cx="439458" cy="3002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61377" y="0"/>
          <a:ext cx="402964"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0065" y="0"/>
          <a:ext cx="807678"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0065" y="0"/>
        <a:ext cx="807678" cy="3136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17658"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2887" y="0"/>
        <a:ext cx="764184" cy="3067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55189" y="0"/>
          <a:ext cx="399897" cy="299923"/>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3803" y="0"/>
          <a:ext cx="1008225" cy="2999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233803" y="0"/>
        <a:ext cx="1008225" cy="29992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21639" cy="316229"/>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0068" y="0"/>
          <a:ext cx="893302" cy="316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-3,4%</a:t>
          </a:r>
        </a:p>
      </dsp:txBody>
      <dsp:txXfrm>
        <a:off x="330068" y="0"/>
        <a:ext cx="893302" cy="316229"/>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0.60128</cdr:x>
      <cdr:y>0.04877</cdr:y>
    </cdr:from>
    <cdr:to>
      <cdr:x>0.88285</cdr:x>
      <cdr:y>0.25639</cdr:y>
    </cdr:to>
    <cdr:sp macro="" textlink="">
      <cdr:nvSpPr>
        <cdr:cNvPr id="2" name="Выноска 1 (граница и черта) 1"/>
        <cdr:cNvSpPr/>
      </cdr:nvSpPr>
      <cdr:spPr>
        <a:xfrm xmlns:a="http://schemas.openxmlformats.org/drawingml/2006/main">
          <a:off x="3333973" y="140550"/>
          <a:ext cx="1561255" cy="598285"/>
        </a:xfrm>
        <a:prstGeom xmlns:a="http://schemas.openxmlformats.org/drawingml/2006/main" prst="accentBorderCallout1">
          <a:avLst>
            <a:gd name="adj1" fmla="val 18750"/>
            <a:gd name="adj2" fmla="val -8333"/>
            <a:gd name="adj3" fmla="val 122413"/>
            <a:gd name="adj4" fmla="val -46857"/>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- 24; </a:t>
          </a:r>
        </a:p>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64,9%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0.32463</cdr:x>
      <cdr:y>0.0319</cdr:y>
    </cdr:from>
    <cdr:to>
      <cdr:x>0.58732</cdr:x>
      <cdr:y>0.18825</cdr:y>
    </cdr:to>
    <cdr:sp macro="" textlink="">
      <cdr:nvSpPr>
        <cdr:cNvPr id="5" name="Выноска 1 4"/>
        <cdr:cNvSpPr/>
      </cdr:nvSpPr>
      <cdr:spPr>
        <a:xfrm xmlns:a="http://schemas.openxmlformats.org/drawingml/2006/main">
          <a:off x="2013595" y="127879"/>
          <a:ext cx="1629382" cy="626669"/>
        </a:xfrm>
        <a:prstGeom xmlns:a="http://schemas.openxmlformats.org/drawingml/2006/main" prst="borderCallout1">
          <a:avLst>
            <a:gd name="adj1" fmla="val 88897"/>
            <a:gd name="adj2" fmla="val 4791"/>
            <a:gd name="adj3" fmla="val 201701"/>
            <a:gd name="adj4" fmla="val 39923"/>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многоквартирные дома с низкой степенью огнестойкости - 5; </a:t>
          </a:r>
        </a:p>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13,5% от</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99A9A-C252-4617-9EDD-406E27E3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16</Pages>
  <Words>3071</Words>
  <Characters>17506</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20536</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Макаров Гарий Геннадьевич</cp:lastModifiedBy>
  <cp:revision>2</cp:revision>
  <cp:lastPrinted>2022-01-12T10:21:00Z</cp:lastPrinted>
  <dcterms:created xsi:type="dcterms:W3CDTF">2022-01-12T12:07:00Z</dcterms:created>
  <dcterms:modified xsi:type="dcterms:W3CDTF">2022-01-12T12:07:00Z</dcterms:modified>
</cp:coreProperties>
</file>