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CD" w:rsidRPr="00E73BCD" w:rsidRDefault="00E73BCD" w:rsidP="00E73BCD">
      <w:pPr>
        <w:keepNext/>
        <w:spacing w:after="0" w:line="276" w:lineRule="auto"/>
        <w:jc w:val="center"/>
        <w:outlineLvl w:val="1"/>
        <w:rPr>
          <w:rFonts w:ascii="Times New Roman" w:eastAsia="Arial Unicode MS" w:hAnsi="Times New Roman" w:cs="Times New Roman"/>
          <w:b/>
          <w:i/>
          <w:sz w:val="28"/>
          <w:szCs w:val="20"/>
          <w:lang w:eastAsia="ru-RU"/>
        </w:rPr>
      </w:pPr>
      <w:r w:rsidRPr="00E73BCD">
        <w:rPr>
          <w:rFonts w:ascii="Times New Roman" w:eastAsia="Arial Unicode MS" w:hAnsi="Times New Roman" w:cs="Times New Roman"/>
          <w:b/>
          <w:i/>
          <w:noProof/>
          <w:sz w:val="28"/>
          <w:szCs w:val="20"/>
          <w:lang w:eastAsia="ru-RU"/>
        </w:rPr>
        <w:drawing>
          <wp:inline distT="0" distB="0" distL="0" distR="0" wp14:anchorId="381633A4" wp14:editId="46C7EDE6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CD" w:rsidRPr="00E73BCD" w:rsidRDefault="00E73BCD" w:rsidP="00E73BCD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E73BCD" w:rsidRPr="00E73BCD" w:rsidRDefault="00E73BCD" w:rsidP="00E73BCD">
      <w:pPr>
        <w:keepNext/>
        <w:spacing w:after="0" w:line="276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3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E73BCD" w:rsidRPr="00E73BCD" w:rsidRDefault="00E73BCD" w:rsidP="00E73B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3BCD" w:rsidRPr="00E73BCD" w:rsidRDefault="00E73BCD" w:rsidP="00E73B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E73BCD" w:rsidRPr="00E73BCD" w:rsidRDefault="00E73BCD" w:rsidP="00E73B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73BCD" w:rsidRPr="00E73BCD" w:rsidRDefault="00E73BCD" w:rsidP="00E73B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73B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E73BCD" w:rsidRPr="00E73BCD" w:rsidRDefault="00E73BCD" w:rsidP="00E73B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73BCD" w:rsidRPr="00E73BCD" w:rsidRDefault="00AD3497" w:rsidP="00E73B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246</w:t>
      </w:r>
      <w:r w:rsidR="00E73BCD" w:rsidRPr="00E73B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E73BCD" w:rsidRPr="00E73B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E73BCD" w:rsidRPr="00E73B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E73BCD" w:rsidRPr="008A3232" w:rsidRDefault="00E73BCD" w:rsidP="00E73B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E73BCD" w:rsidRPr="00E73BCD" w:rsidRDefault="00E73BCD" w:rsidP="00E73BC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73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E73B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E73B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E73BCD" w:rsidRPr="00E73BCD" w:rsidRDefault="00451D11" w:rsidP="00E73BCD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29 </w:t>
      </w:r>
      <w:r w:rsidR="00E73BCD" w:rsidRPr="00E73BC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марта 2024 года</w:t>
      </w:r>
    </w:p>
    <w:p w:rsidR="00E73BCD" w:rsidRPr="00451D11" w:rsidRDefault="00E73BCD" w:rsidP="00FF0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0993" w:rsidRDefault="00FF0993" w:rsidP="00E73BCD">
      <w:pPr>
        <w:autoSpaceDE w:val="0"/>
        <w:autoSpaceDN w:val="0"/>
        <w:adjustRightInd w:val="0"/>
        <w:spacing w:after="0" w:line="276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утратившими силу</w:t>
      </w:r>
      <w:r w:rsidRPr="00DC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Думы города</w:t>
      </w:r>
      <w:r w:rsid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E73BCD" w:rsidRP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организации</w:t>
      </w:r>
      <w:r w:rsid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CD" w:rsidRP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муниципального контроля</w:t>
      </w:r>
    </w:p>
    <w:p w:rsidR="00E73BCD" w:rsidRPr="00451D11" w:rsidRDefault="00E73BCD" w:rsidP="00451D1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0993" w:rsidRPr="001B09B4" w:rsidRDefault="00E73BCD" w:rsidP="00E73B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в 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действующим законодательством, р</w:t>
      </w:r>
      <w:r w:rsidR="00FF0993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ассмотрев проект </w:t>
      </w:r>
      <w:r w:rsidR="00EB398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F0993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Думы города Ханты-Мансийска «</w:t>
      </w:r>
      <w:r w:rsidRP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решений Думы города Ханты-Мансийска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организации и осуществления муниципального контроля</w:t>
      </w:r>
      <w:r w:rsidR="00FF0993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F0993">
        <w:rPr>
          <w:rFonts w:ascii="Times New Roman" w:hAnsi="Times New Roman" w:cs="Times New Roman"/>
          <w:sz w:val="28"/>
          <w:szCs w:val="28"/>
        </w:rPr>
        <w:t xml:space="preserve"> </w:t>
      </w:r>
      <w:r w:rsidR="00FF0993"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FF0993" w:rsidRPr="00451D11" w:rsidRDefault="00FF0993" w:rsidP="00E73B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0993" w:rsidRPr="001B09B4" w:rsidRDefault="00FF0993" w:rsidP="00E73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F0993" w:rsidRPr="00451D11" w:rsidRDefault="00FF0993" w:rsidP="00E73B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7E11" w:rsidRDefault="00FF0993" w:rsidP="00E73B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473">
        <w:rPr>
          <w:rFonts w:ascii="Times New Roman" w:hAnsi="Times New Roman" w:cs="Times New Roman"/>
          <w:sz w:val="28"/>
          <w:szCs w:val="28"/>
        </w:rPr>
        <w:t xml:space="preserve">1. </w:t>
      </w:r>
      <w:r w:rsidR="00057E11">
        <w:rPr>
          <w:rFonts w:ascii="Times New Roman" w:hAnsi="Times New Roman" w:cs="Times New Roman"/>
          <w:sz w:val="28"/>
          <w:szCs w:val="28"/>
        </w:rPr>
        <w:t xml:space="preserve">Признать утратившими силу Решения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="00057E11">
        <w:rPr>
          <w:rFonts w:ascii="Times New Roman" w:hAnsi="Times New Roman" w:cs="Times New Roman"/>
          <w:sz w:val="28"/>
          <w:szCs w:val="28"/>
        </w:rPr>
        <w:t>:</w:t>
      </w:r>
    </w:p>
    <w:p w:rsidR="00FF0993" w:rsidRDefault="00FF0993" w:rsidP="00E73BC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24.12.2021 № 34-VII РД</w:t>
      </w:r>
      <w:r w:rsidR="0005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="00057E11">
        <w:rPr>
          <w:rFonts w:ascii="Times New Roman" w:hAnsi="Times New Roman" w:cs="Times New Roman"/>
          <w:sz w:val="28"/>
          <w:szCs w:val="28"/>
        </w:rPr>
        <w:t>;</w:t>
      </w:r>
    </w:p>
    <w:p w:rsidR="00FF0993" w:rsidRPr="00FF0993" w:rsidRDefault="00A61F39" w:rsidP="00E73BCD">
      <w:pPr>
        <w:autoSpaceDE w:val="0"/>
        <w:autoSpaceDN w:val="0"/>
        <w:adjustRightInd w:val="0"/>
        <w:spacing w:after="0" w:line="276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F0993">
        <w:rPr>
          <w:rFonts w:ascii="Times New Roman" w:hAnsi="Times New Roman" w:cs="Times New Roman"/>
          <w:bCs/>
          <w:sz w:val="28"/>
          <w:szCs w:val="28"/>
        </w:rPr>
        <w:t>от 24.12.2021 №</w:t>
      </w:r>
      <w:r w:rsidR="00FF0993" w:rsidRPr="00FF0993">
        <w:rPr>
          <w:rFonts w:ascii="Times New Roman" w:hAnsi="Times New Roman" w:cs="Times New Roman"/>
          <w:bCs/>
          <w:sz w:val="28"/>
          <w:szCs w:val="28"/>
        </w:rPr>
        <w:t xml:space="preserve"> 35-VII РД</w:t>
      </w:r>
      <w:r w:rsidR="00FF099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F0993" w:rsidRPr="00FF0993">
        <w:rPr>
          <w:rFonts w:ascii="Times New Roman" w:hAnsi="Times New Roman" w:cs="Times New Roman"/>
          <w:bCs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на территории города Ханты-Мансийска</w:t>
      </w:r>
      <w:r w:rsidR="00FF099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F0993" w:rsidRDefault="00A61F39" w:rsidP="00E73BC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4B058D">
        <w:rPr>
          <w:rFonts w:ascii="Times New Roman" w:hAnsi="Times New Roman" w:cs="Times New Roman"/>
          <w:sz w:val="28"/>
          <w:szCs w:val="28"/>
        </w:rPr>
        <w:t>2</w:t>
      </w:r>
      <w:r w:rsidR="00FF0993" w:rsidRPr="00AB141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73BCD" w:rsidRDefault="00E73BCD" w:rsidP="00FF09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51D11" w:rsidRDefault="00451D11" w:rsidP="00451D1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451D11" w:rsidRDefault="00451D11" w:rsidP="00451D11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451D11" w:rsidRDefault="00451D11" w:rsidP="00451D1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451D11" w:rsidRDefault="00451D11" w:rsidP="00451D11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451D11" w:rsidRDefault="00451D11" w:rsidP="00451D11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451D11" w:rsidRDefault="00451D11" w:rsidP="00451D11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7002AF" w:rsidRPr="008A3232" w:rsidRDefault="00AD3497" w:rsidP="008A32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29 </w:t>
      </w:r>
      <w:r w:rsidR="00451D11">
        <w:rPr>
          <w:rFonts w:ascii="Times New Roman" w:hAnsi="Times New Roman"/>
          <w:bCs/>
          <w:i/>
          <w:iCs/>
          <w:sz w:val="28"/>
          <w:szCs w:val="28"/>
        </w:rPr>
        <w:t xml:space="preserve">марта 2024 года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29 </w:t>
      </w:r>
      <w:r w:rsidR="00451D11">
        <w:rPr>
          <w:rFonts w:ascii="Times New Roman" w:hAnsi="Times New Roman"/>
          <w:bCs/>
          <w:i/>
          <w:iCs/>
          <w:sz w:val="28"/>
          <w:szCs w:val="28"/>
        </w:rPr>
        <w:t>марта 2024 года</w:t>
      </w:r>
    </w:p>
    <w:sectPr w:rsidR="007002AF" w:rsidRPr="008A3232" w:rsidSect="008A3232">
      <w:headerReference w:type="default" r:id="rId7"/>
      <w:pgSz w:w="11906" w:h="16838"/>
      <w:pgMar w:top="510" w:right="567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B2" w:rsidRDefault="000810B2" w:rsidP="00E73BCD">
      <w:pPr>
        <w:spacing w:after="0" w:line="240" w:lineRule="auto"/>
      </w:pPr>
      <w:r>
        <w:separator/>
      </w:r>
    </w:p>
  </w:endnote>
  <w:endnote w:type="continuationSeparator" w:id="0">
    <w:p w:rsidR="000810B2" w:rsidRDefault="000810B2" w:rsidP="00E7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B2" w:rsidRDefault="000810B2" w:rsidP="00E73BCD">
      <w:pPr>
        <w:spacing w:after="0" w:line="240" w:lineRule="auto"/>
      </w:pPr>
      <w:r>
        <w:separator/>
      </w:r>
    </w:p>
  </w:footnote>
  <w:footnote w:type="continuationSeparator" w:id="0">
    <w:p w:rsidR="000810B2" w:rsidRDefault="000810B2" w:rsidP="00E7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542719"/>
      <w:docPartObj>
        <w:docPartGallery w:val="Page Numbers (Top of Page)"/>
        <w:docPartUnique/>
      </w:docPartObj>
    </w:sdtPr>
    <w:sdtEndPr/>
    <w:sdtContent>
      <w:p w:rsidR="00E73BCD" w:rsidRDefault="00E73B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32">
          <w:rPr>
            <w:noProof/>
          </w:rPr>
          <w:t>2</w:t>
        </w:r>
        <w:r>
          <w:fldChar w:fldCharType="end"/>
        </w:r>
      </w:p>
    </w:sdtContent>
  </w:sdt>
  <w:p w:rsidR="00E73BCD" w:rsidRDefault="00E73B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93"/>
    <w:rsid w:val="00057E11"/>
    <w:rsid w:val="000810B2"/>
    <w:rsid w:val="0021068B"/>
    <w:rsid w:val="00451D11"/>
    <w:rsid w:val="004B058D"/>
    <w:rsid w:val="007002AF"/>
    <w:rsid w:val="008A3232"/>
    <w:rsid w:val="00A61F39"/>
    <w:rsid w:val="00AD3497"/>
    <w:rsid w:val="00E3412F"/>
    <w:rsid w:val="00E46AD1"/>
    <w:rsid w:val="00E73BCD"/>
    <w:rsid w:val="00EB398D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4D2F3-F49E-4634-87D6-6A8D52F1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9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F09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E1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BCD"/>
  </w:style>
  <w:style w:type="paragraph" w:styleId="a8">
    <w:name w:val="footer"/>
    <w:basedOn w:val="a"/>
    <w:link w:val="a9"/>
    <w:uiPriority w:val="99"/>
    <w:unhideWhenUsed/>
    <w:rsid w:val="00E7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6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Владимир Владимирович</dc:creator>
  <cp:lastModifiedBy>Трефилова Наталья Юрьевна</cp:lastModifiedBy>
  <cp:revision>9</cp:revision>
  <cp:lastPrinted>2024-03-13T09:26:00Z</cp:lastPrinted>
  <dcterms:created xsi:type="dcterms:W3CDTF">2024-03-19T11:08:00Z</dcterms:created>
  <dcterms:modified xsi:type="dcterms:W3CDTF">2024-04-01T05:07:00Z</dcterms:modified>
</cp:coreProperties>
</file>