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EB" w:rsidRPr="004917BA" w:rsidRDefault="00F455EB" w:rsidP="004917BA">
      <w:pPr>
        <w:pStyle w:val="3"/>
        <w:spacing w:line="276" w:lineRule="auto"/>
        <w:jc w:val="center"/>
        <w:rPr>
          <w:rFonts w:eastAsia="Times New Roman"/>
          <w:sz w:val="32"/>
        </w:rPr>
      </w:pPr>
      <w:r w:rsidRPr="004917BA">
        <w:rPr>
          <w:rFonts w:eastAsia="Times New Roman"/>
          <w:sz w:val="32"/>
        </w:rPr>
        <w:t>Часто</w:t>
      </w:r>
      <w:r w:rsidR="004917BA" w:rsidRPr="004917BA">
        <w:rPr>
          <w:rFonts w:eastAsia="Times New Roman"/>
          <w:sz w:val="32"/>
        </w:rPr>
        <w:t xml:space="preserve"> </w:t>
      </w:r>
      <w:r w:rsidRPr="004917BA">
        <w:rPr>
          <w:rFonts w:eastAsia="Times New Roman"/>
          <w:sz w:val="32"/>
        </w:rPr>
        <w:t>задаваемые вопросы при приемке товаров, работ, услуг</w:t>
      </w:r>
    </w:p>
    <w:p w:rsidR="00F455EB" w:rsidRPr="004917BA" w:rsidRDefault="004917BA" w:rsidP="00F455EB">
      <w:pPr>
        <w:pStyle w:val="incut-v4title"/>
        <w:spacing w:line="276" w:lineRule="auto"/>
        <w:rPr>
          <w:b/>
        </w:rPr>
      </w:pPr>
      <w:r w:rsidRPr="004917BA">
        <w:rPr>
          <w:b/>
        </w:rPr>
        <w:t>1.</w:t>
      </w:r>
      <w:r w:rsidR="00F455EB" w:rsidRPr="004917BA">
        <w:rPr>
          <w:b/>
        </w:rPr>
        <w:t>Нужно ли проводить внешнюю экспертизу по каждому контракту с ед</w:t>
      </w:r>
      <w:r>
        <w:rPr>
          <w:b/>
        </w:rPr>
        <w:t xml:space="preserve">инственным </w:t>
      </w:r>
      <w:r w:rsidR="00F455EB" w:rsidRPr="004917BA">
        <w:rPr>
          <w:b/>
        </w:rPr>
        <w:t>поставщиком по несостоявшимся процедурам</w:t>
      </w:r>
      <w:r>
        <w:rPr>
          <w:b/>
        </w:rPr>
        <w:t>?</w:t>
      </w:r>
    </w:p>
    <w:p w:rsidR="00F455EB" w:rsidRPr="001931E9" w:rsidRDefault="00F455EB" w:rsidP="004917BA">
      <w:pPr>
        <w:pStyle w:val="a3"/>
        <w:spacing w:line="276" w:lineRule="auto"/>
        <w:ind w:firstLine="567"/>
        <w:jc w:val="both"/>
      </w:pPr>
      <w:r w:rsidRPr="001931E9">
        <w:t xml:space="preserve">Нет, не нужно. </w:t>
      </w:r>
      <w:proofErr w:type="gramStart"/>
      <w:r w:rsidRPr="001931E9">
        <w:t>Проводить внешнюю экспертизу по каждому контракту с ед</w:t>
      </w:r>
      <w:r w:rsidR="004917BA">
        <w:t xml:space="preserve">инственным </w:t>
      </w:r>
      <w:r w:rsidRPr="001931E9">
        <w:t>поставщиков по результатам несостоявшихся электронных процедур не обязательно.</w:t>
      </w:r>
      <w:proofErr w:type="gramEnd"/>
      <w:r w:rsidRPr="001931E9">
        <w:t xml:space="preserve"> Случаи обязательного проведения внешней экспертизы по контракту у ед</w:t>
      </w:r>
      <w:r w:rsidR="004917BA">
        <w:t xml:space="preserve">инственного </w:t>
      </w:r>
      <w:r w:rsidRPr="001931E9">
        <w:t>поставщика должно установить Правительство</w:t>
      </w:r>
      <w:r w:rsidR="004917BA">
        <w:t xml:space="preserve"> РФ</w:t>
      </w:r>
      <w:r w:rsidRPr="001931E9">
        <w:t>. До настоящего времени такие случаи не установлены.</w:t>
      </w:r>
    </w:p>
    <w:p w:rsidR="00F455EB" w:rsidRPr="004917BA" w:rsidRDefault="004917BA" w:rsidP="00F455EB">
      <w:pPr>
        <w:pStyle w:val="incut-v4title"/>
        <w:spacing w:line="276" w:lineRule="auto"/>
        <w:rPr>
          <w:b/>
        </w:rPr>
      </w:pPr>
      <w:r w:rsidRPr="004917BA">
        <w:rPr>
          <w:b/>
        </w:rPr>
        <w:t xml:space="preserve">2. </w:t>
      </w:r>
      <w:r w:rsidR="00F455EB" w:rsidRPr="004917BA">
        <w:rPr>
          <w:b/>
        </w:rPr>
        <w:t>Является ли участие в составе приемочной комиссии контрактного управляющего коррупционным фактором</w:t>
      </w:r>
      <w:r>
        <w:rPr>
          <w:b/>
        </w:rPr>
        <w:t>?</w:t>
      </w:r>
    </w:p>
    <w:p w:rsidR="00F455EB" w:rsidRPr="004917BA" w:rsidRDefault="00F455EB" w:rsidP="004917BA">
      <w:pPr>
        <w:pStyle w:val="a3"/>
        <w:spacing w:line="276" w:lineRule="auto"/>
        <w:ind w:firstLine="567"/>
        <w:jc w:val="both"/>
      </w:pPr>
      <w:r w:rsidRPr="004917BA">
        <w:t xml:space="preserve">Участие в составе приемочной комиссии контрактного управляющего не является коррупционным фактором. Антикоррупционных требований к составу комиссии в </w:t>
      </w:r>
      <w:hyperlink r:id="rId9" w:anchor="/document/99/499011838/" w:tgtFrame="_self" w:history="1">
        <w:r w:rsidRPr="004917BA">
          <w:rPr>
            <w:rStyle w:val="a4"/>
            <w:color w:val="auto"/>
            <w:u w:val="none"/>
          </w:rPr>
          <w:t>Законе № 44-ФЗ</w:t>
        </w:r>
      </w:hyperlink>
      <w:r w:rsidRPr="004917BA">
        <w:t xml:space="preserve"> нет, поэтому включ</w:t>
      </w:r>
      <w:r w:rsidR="004917BA" w:rsidRPr="004917BA">
        <w:t>ение</w:t>
      </w:r>
      <w:r w:rsidRPr="004917BA">
        <w:t xml:space="preserve"> сотрудников на усмотрение</w:t>
      </w:r>
      <w:r w:rsidR="004917BA" w:rsidRPr="004917BA">
        <w:t xml:space="preserve"> заказчика</w:t>
      </w:r>
      <w:r w:rsidRPr="004917BA">
        <w:t>. Например,  вправе поручить приемку работникам контрактной службы или контрактному управляющему, членам закупочной комиссии или сотрудникам со специальными знаниями об объекте закупки (</w:t>
      </w:r>
      <w:hyperlink r:id="rId10" w:anchor="/document/99/499011838/XA00MJ42OH/" w:tgtFrame="_self"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w:history="1">
        <w:r w:rsidRPr="004917BA">
          <w:rPr>
            <w:rStyle w:val="a4"/>
            <w:color w:val="auto"/>
            <w:u w:val="none"/>
          </w:rPr>
          <w:t>ч. 6 ст. 94 Закона № 44-ФЗ</w:t>
        </w:r>
      </w:hyperlink>
      <w:r w:rsidRPr="004917BA">
        <w:t>).</w:t>
      </w:r>
    </w:p>
    <w:p w:rsidR="00F455EB" w:rsidRPr="004917BA" w:rsidRDefault="004917BA" w:rsidP="00F455EB">
      <w:pPr>
        <w:pStyle w:val="incut-v4title"/>
        <w:spacing w:line="276" w:lineRule="auto"/>
        <w:rPr>
          <w:b/>
        </w:rPr>
      </w:pPr>
      <w:r w:rsidRPr="004917BA">
        <w:rPr>
          <w:b/>
        </w:rPr>
        <w:t xml:space="preserve">3. </w:t>
      </w:r>
      <w:r w:rsidR="00F455EB" w:rsidRPr="004917BA">
        <w:rPr>
          <w:b/>
        </w:rPr>
        <w:t>Какие полномочия установить в ЕИС для ответственного лица при электронной приемке</w:t>
      </w:r>
      <w:r w:rsidRPr="004917BA">
        <w:rPr>
          <w:b/>
        </w:rPr>
        <w:t>?</w:t>
      </w:r>
    </w:p>
    <w:p w:rsidR="00F455EB" w:rsidRPr="001931E9" w:rsidRDefault="00F455EB" w:rsidP="004917BA">
      <w:pPr>
        <w:pStyle w:val="a3"/>
        <w:spacing w:before="0" w:beforeAutospacing="0" w:after="0" w:afterAutospacing="0" w:line="276" w:lineRule="auto"/>
        <w:ind w:firstLine="567"/>
        <w:jc w:val="both"/>
      </w:pPr>
      <w:r w:rsidRPr="001931E9">
        <w:t>В ЕИС есть два варианта, чтобы установить ответственное за приемку лицо:</w:t>
      </w:r>
    </w:p>
    <w:p w:rsidR="00F455EB" w:rsidRPr="001931E9" w:rsidRDefault="00F455EB" w:rsidP="004917BA">
      <w:pPr>
        <w:numPr>
          <w:ilvl w:val="0"/>
          <w:numId w:val="1"/>
        </w:numPr>
        <w:tabs>
          <w:tab w:val="clear" w:pos="720"/>
          <w:tab w:val="num" w:pos="0"/>
        </w:tabs>
        <w:spacing w:line="276" w:lineRule="auto"/>
        <w:ind w:left="0" w:firstLine="567"/>
        <w:jc w:val="both"/>
        <w:rPr>
          <w:rFonts w:eastAsia="Times New Roman"/>
        </w:rPr>
      </w:pPr>
      <w:r w:rsidRPr="001931E9">
        <w:rPr>
          <w:rFonts w:eastAsia="Times New Roman"/>
        </w:rPr>
        <w:t>лицо, ответственное за оформление документов;</w:t>
      </w:r>
    </w:p>
    <w:p w:rsidR="00F455EB" w:rsidRPr="001931E9" w:rsidRDefault="00F455EB" w:rsidP="004917BA">
      <w:pPr>
        <w:numPr>
          <w:ilvl w:val="0"/>
          <w:numId w:val="1"/>
        </w:numPr>
        <w:tabs>
          <w:tab w:val="clear" w:pos="720"/>
          <w:tab w:val="num" w:pos="0"/>
        </w:tabs>
        <w:spacing w:line="276" w:lineRule="auto"/>
        <w:ind w:left="0" w:firstLine="567"/>
        <w:jc w:val="both"/>
        <w:rPr>
          <w:rFonts w:eastAsia="Times New Roman"/>
        </w:rPr>
      </w:pPr>
      <w:r w:rsidRPr="001931E9">
        <w:rPr>
          <w:rFonts w:eastAsia="Times New Roman"/>
        </w:rPr>
        <w:t>лицо, ответственное за приемку.</w:t>
      </w:r>
    </w:p>
    <w:p w:rsidR="00F455EB" w:rsidRPr="001931E9" w:rsidRDefault="00F455EB" w:rsidP="004917BA">
      <w:pPr>
        <w:pStyle w:val="a3"/>
        <w:spacing w:before="0" w:beforeAutospacing="0" w:after="0" w:afterAutospacing="0" w:line="276" w:lineRule="auto"/>
        <w:ind w:firstLine="567"/>
        <w:jc w:val="both"/>
      </w:pPr>
      <w:proofErr w:type="gramStart"/>
      <w:r w:rsidRPr="001931E9">
        <w:t>Ответственному</w:t>
      </w:r>
      <w:proofErr w:type="gramEnd"/>
      <w:r w:rsidRPr="001931E9">
        <w:t xml:space="preserve"> только за приемку </w:t>
      </w:r>
      <w:r w:rsidR="004917BA">
        <w:t xml:space="preserve">необходимо </w:t>
      </w:r>
      <w:r w:rsidRPr="001931E9">
        <w:t>установит</w:t>
      </w:r>
      <w:r w:rsidR="004917BA">
        <w:t>ь</w:t>
      </w:r>
      <w:r w:rsidRPr="001931E9">
        <w:t xml:space="preserve"> полномочие «лицо, ответственное за приемку». Руководителю, который подписывает документ, установит</w:t>
      </w:r>
      <w:r w:rsidR="004917BA">
        <w:t>ь</w:t>
      </w:r>
      <w:r w:rsidRPr="001931E9">
        <w:t xml:space="preserve"> полномочие «лицо, ответственное за оформление документов». В таком случае на приемочном документе в ЕИС будут две подписи. Если документ подписывает один сотрудник, то его нужно наделить обоими полномочиями (из руководства пользователей ЕИС «Работа с документом о приемке в электронной форме»).</w:t>
      </w:r>
    </w:p>
    <w:p w:rsidR="00F455EB" w:rsidRPr="004917BA" w:rsidRDefault="004917BA" w:rsidP="00F455EB">
      <w:pPr>
        <w:pStyle w:val="incut-v4title"/>
        <w:spacing w:line="276" w:lineRule="auto"/>
        <w:rPr>
          <w:b/>
        </w:rPr>
      </w:pPr>
      <w:r w:rsidRPr="004917BA">
        <w:rPr>
          <w:b/>
        </w:rPr>
        <w:t xml:space="preserve">4. </w:t>
      </w:r>
      <w:r w:rsidR="00F455EB" w:rsidRPr="004917BA">
        <w:rPr>
          <w:b/>
        </w:rPr>
        <w:t>Вправе ли заказчик включить в один приказ о приемочной комиссии людей для приемки по разным контрактам</w:t>
      </w:r>
      <w:r w:rsidRPr="004917BA">
        <w:rPr>
          <w:b/>
        </w:rPr>
        <w:t>?</w:t>
      </w:r>
    </w:p>
    <w:p w:rsidR="00F455EB" w:rsidRPr="001931E9" w:rsidRDefault="00F455EB" w:rsidP="004917BA">
      <w:pPr>
        <w:pStyle w:val="a3"/>
        <w:spacing w:before="0" w:beforeAutospacing="0" w:after="0" w:afterAutospacing="0" w:line="276" w:lineRule="auto"/>
        <w:ind w:firstLine="567"/>
        <w:jc w:val="both"/>
      </w:pPr>
      <w:r w:rsidRPr="001931E9">
        <w:t xml:space="preserve">Да, но в этом случае подписать документ о приемке должны все люди, которые перечислены в приказе. Если сотрудники из приказа отвечают за приемку разного вида продукции, </w:t>
      </w:r>
      <w:r w:rsidR="004917BA">
        <w:t xml:space="preserve">необходимо </w:t>
      </w:r>
      <w:r w:rsidRPr="001931E9">
        <w:t>создат</w:t>
      </w:r>
      <w:r w:rsidR="004917BA">
        <w:t>ь</w:t>
      </w:r>
      <w:r w:rsidRPr="001931E9">
        <w:t xml:space="preserve"> несколько комиссий (</w:t>
      </w:r>
      <w:hyperlink r:id="rId11" w:anchor="/document/99/499011838/XA00MJM2OK/"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w:history="1">
        <w:r w:rsidRPr="001931E9">
          <w:rPr>
            <w:rStyle w:val="a4"/>
          </w:rPr>
          <w:t>ч. 7 ст. 94 Закона № 44-ФЗ</w:t>
        </w:r>
      </w:hyperlink>
      <w:r w:rsidRPr="001931E9">
        <w:t>).</w:t>
      </w:r>
    </w:p>
    <w:p w:rsidR="00F455EB" w:rsidRPr="001931E9" w:rsidRDefault="00F455EB" w:rsidP="004917BA">
      <w:pPr>
        <w:pStyle w:val="a3"/>
        <w:spacing w:before="0" w:beforeAutospacing="0" w:after="0" w:afterAutospacing="0" w:line="276" w:lineRule="auto"/>
        <w:ind w:firstLine="567"/>
        <w:jc w:val="both"/>
      </w:pPr>
      <w:r w:rsidRPr="001931E9">
        <w:t>Например, заказчик проводит приемку на разных территориях области. В организации за приемку отвечает 10 человек. Но одна группа из пяти человек принимает товар на западе области, другая группа из пяти человек – на востоке. Тогда целесообразно создать две разные комиссии.</w:t>
      </w:r>
    </w:p>
    <w:p w:rsidR="004917BA" w:rsidRDefault="004917BA" w:rsidP="00F455EB">
      <w:pPr>
        <w:pStyle w:val="incut-v4title"/>
        <w:spacing w:line="276" w:lineRule="auto"/>
      </w:pPr>
    </w:p>
    <w:p w:rsidR="00F455EB" w:rsidRPr="004917BA" w:rsidRDefault="004917BA" w:rsidP="00F455EB">
      <w:pPr>
        <w:pStyle w:val="incut-v4title"/>
        <w:spacing w:line="276" w:lineRule="auto"/>
        <w:rPr>
          <w:b/>
        </w:rPr>
      </w:pPr>
      <w:r w:rsidRPr="004917BA">
        <w:rPr>
          <w:b/>
        </w:rPr>
        <w:lastRenderedPageBreak/>
        <w:t xml:space="preserve">5. </w:t>
      </w:r>
      <w:r w:rsidR="00F455EB" w:rsidRPr="004917BA">
        <w:rPr>
          <w:b/>
        </w:rPr>
        <w:t>Вправе ли заказчик безвозмездно привлечь эксперта, экспертную организацию</w:t>
      </w:r>
      <w:r w:rsidRPr="004917BA">
        <w:rPr>
          <w:b/>
        </w:rPr>
        <w:t>?</w:t>
      </w:r>
    </w:p>
    <w:p w:rsidR="00F455EB" w:rsidRPr="004917BA" w:rsidRDefault="00F455EB" w:rsidP="004917BA">
      <w:pPr>
        <w:pStyle w:val="a3"/>
        <w:spacing w:before="0" w:beforeAutospacing="0" w:after="0" w:afterAutospacing="0" w:line="276" w:lineRule="auto"/>
        <w:ind w:firstLine="567"/>
        <w:jc w:val="both"/>
      </w:pPr>
      <w:r w:rsidRPr="004917BA">
        <w:t>Нет, не вправе. Заказчик для проверки поставленных товаров, выполненных работ, оказанных услуг не может привлекать экспертов, экспертные организации на безвозмездной основе. Вывод следует из частей </w:t>
      </w:r>
      <w:hyperlink r:id="rId12" w:anchor="/document/99/499011838/XA00MJ62OI/" w:tooltip="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w:history="1">
        <w:r w:rsidRPr="004917BA">
          <w:rPr>
            <w:rStyle w:val="a4"/>
            <w:color w:val="auto"/>
            <w:u w:val="none"/>
          </w:rPr>
          <w:t>1</w:t>
        </w:r>
      </w:hyperlink>
      <w:r w:rsidRPr="004917BA">
        <w:t>, </w:t>
      </w:r>
      <w:hyperlink r:id="rId13" w:anchor="/document/99/499011838/XA00MA82ML/"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w:history="1">
        <w:r w:rsidRPr="004917BA">
          <w:rPr>
            <w:rStyle w:val="a4"/>
            <w:color w:val="auto"/>
            <w:u w:val="none"/>
          </w:rPr>
          <w:t>3</w:t>
        </w:r>
      </w:hyperlink>
      <w:r w:rsidRPr="004917BA">
        <w:t xml:space="preserve"> статьи 94 Закона № 44-ФЗ, </w:t>
      </w:r>
      <w:hyperlink r:id="rId14" w:anchor="/document/99/9027690/XA00MJ62NR/" w:tooltip="1. Договор, по которому сторона должна получить плату или иное встречное предоставление за исполнение своих обязанностей, является возмездным." w:history="1">
        <w:r w:rsidRPr="004917BA">
          <w:rPr>
            <w:rStyle w:val="a4"/>
            <w:color w:val="auto"/>
            <w:u w:val="none"/>
          </w:rPr>
          <w:t>пункта 1</w:t>
        </w:r>
      </w:hyperlink>
      <w:r w:rsidRPr="004917BA">
        <w:t xml:space="preserve"> статьи 423 ГК</w:t>
      </w:r>
      <w:r w:rsidR="004917BA" w:rsidRPr="004917BA">
        <w:t xml:space="preserve"> РФ</w:t>
      </w:r>
      <w:r w:rsidRPr="004917BA">
        <w:t>.</w:t>
      </w:r>
    </w:p>
    <w:p w:rsidR="00F455EB" w:rsidRPr="004917BA" w:rsidRDefault="00F455EB" w:rsidP="004917BA">
      <w:pPr>
        <w:pStyle w:val="a3"/>
        <w:spacing w:before="0" w:beforeAutospacing="0" w:after="0" w:afterAutospacing="0" w:line="276" w:lineRule="auto"/>
        <w:ind w:firstLine="567"/>
        <w:jc w:val="both"/>
      </w:pPr>
      <w:r w:rsidRPr="004917BA">
        <w:t xml:space="preserve">Контракт с экспертом или экспертной организацией </w:t>
      </w:r>
      <w:hyperlink r:id="rId15" w:anchor="/document/16/144935/" w:tooltip="Как заключить контракт" w:history="1">
        <w:r w:rsidRPr="004917BA">
          <w:rPr>
            <w:rStyle w:val="a4"/>
            <w:color w:val="auto"/>
            <w:u w:val="none"/>
          </w:rPr>
          <w:t>заключают</w:t>
        </w:r>
      </w:hyperlink>
      <w:r w:rsidRPr="004917BA">
        <w:t xml:space="preserve"> и исполняют по правилам </w:t>
      </w:r>
      <w:hyperlink r:id="rId16" w:anchor="/document/99/499011838/" w:tooltip="Федеральный закон от 05.04.2013 № 44-ФЗ" w:history="1">
        <w:r w:rsidRPr="004917BA">
          <w:rPr>
            <w:rStyle w:val="a4"/>
            <w:color w:val="auto"/>
            <w:u w:val="none"/>
          </w:rPr>
          <w:t>Закона № 44-ФЗ</w:t>
        </w:r>
      </w:hyperlink>
      <w:r w:rsidRPr="004917BA">
        <w:t xml:space="preserve">. Исполнение контракта </w:t>
      </w:r>
      <w:proofErr w:type="gramStart"/>
      <w:r w:rsidRPr="004917BA">
        <w:t>включает</w:t>
      </w:r>
      <w:proofErr w:type="gramEnd"/>
      <w:r w:rsidRPr="004917BA">
        <w:t xml:space="preserve"> в том числе оплату поставленного товара, выполненной работы, оказанной услуги. Исключение – контракты по итогам </w:t>
      </w:r>
      <w:hyperlink r:id="rId17" w:anchor="/document/16/130890/" w:tooltip="Как провести электронный аукцион" w:history="1">
        <w:r w:rsidRPr="004917BA">
          <w:rPr>
            <w:rStyle w:val="a4"/>
            <w:color w:val="auto"/>
            <w:u w:val="none"/>
          </w:rPr>
          <w:t>аукциона</w:t>
        </w:r>
      </w:hyperlink>
      <w:r w:rsidRPr="004917BA">
        <w:t xml:space="preserve"> на право заключить контракт. Контракт, по которому сторона должна получить плату – </w:t>
      </w:r>
      <w:proofErr w:type="spellStart"/>
      <w:r w:rsidRPr="004917BA">
        <w:t>возмездны</w:t>
      </w:r>
      <w:proofErr w:type="spellEnd"/>
      <w:r w:rsidRPr="004917BA">
        <w:t>. Следовательно, привлекать сторонних экспертов на безвозмездной основе заказчик не вправе (</w:t>
      </w:r>
      <w:hyperlink r:id="rId18" w:anchor="/document/99/499011838/XA00MJ62OI/" w:tooltip="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w:history="1">
        <w:r w:rsidRPr="004917BA">
          <w:rPr>
            <w:rStyle w:val="a4"/>
            <w:color w:val="auto"/>
            <w:u w:val="none"/>
          </w:rPr>
          <w:t>ч. 1 ст. 94 Закона № 44-ФЗ</w:t>
        </w:r>
      </w:hyperlink>
      <w:r w:rsidRPr="004917BA">
        <w:t>).</w:t>
      </w:r>
    </w:p>
    <w:p w:rsidR="00F455EB" w:rsidRPr="00145F23" w:rsidRDefault="004917BA" w:rsidP="00145F23">
      <w:pPr>
        <w:pStyle w:val="incut-v4title"/>
        <w:spacing w:line="276" w:lineRule="auto"/>
        <w:jc w:val="both"/>
        <w:rPr>
          <w:b/>
        </w:rPr>
      </w:pPr>
      <w:r w:rsidRPr="00145F23">
        <w:rPr>
          <w:b/>
        </w:rPr>
        <w:t xml:space="preserve">6. </w:t>
      </w:r>
      <w:r w:rsidR="00F455EB" w:rsidRPr="00145F23">
        <w:rPr>
          <w:b/>
        </w:rPr>
        <w:t>Вправе ли заказчик для экспертизы по нескольким закупкам привлекать одну экспертную организацию</w:t>
      </w:r>
      <w:r w:rsidR="00145F23" w:rsidRPr="00145F23">
        <w:rPr>
          <w:b/>
        </w:rPr>
        <w:t>?</w:t>
      </w:r>
    </w:p>
    <w:p w:rsidR="00F455EB" w:rsidRPr="00145F23" w:rsidRDefault="00F455EB" w:rsidP="00145F23">
      <w:pPr>
        <w:pStyle w:val="a3"/>
        <w:spacing w:before="0" w:beforeAutospacing="0" w:after="0" w:afterAutospacing="0" w:line="276" w:lineRule="auto"/>
        <w:ind w:firstLine="567"/>
        <w:jc w:val="both"/>
      </w:pPr>
      <w:r w:rsidRPr="00145F23">
        <w:t xml:space="preserve">Да, вправе. В </w:t>
      </w:r>
      <w:hyperlink r:id="rId19" w:anchor="/document/99/499011838/" w:tooltip="Федеральный закон от 05.04.2013 № 44-ФЗ О контрактной системе в сфере закупок товаров, работ, услуг для обеспечения государственных и муниципальных нужд" w:history="1">
        <w:r w:rsidRPr="00145F23">
          <w:rPr>
            <w:rStyle w:val="a4"/>
            <w:color w:val="auto"/>
            <w:u w:val="none"/>
          </w:rPr>
          <w:t>Законе № 44-ФЗ</w:t>
        </w:r>
      </w:hyperlink>
      <w:r w:rsidRPr="00145F23">
        <w:t xml:space="preserve"> </w:t>
      </w:r>
      <w:proofErr w:type="gramStart"/>
      <w:r w:rsidRPr="00145F23">
        <w:t>нет обязанности привлекать</w:t>
      </w:r>
      <w:proofErr w:type="gramEnd"/>
      <w:r w:rsidRPr="00145F23">
        <w:t xml:space="preserve"> отдельную экспертную организацию для проверки результатов по каждому контракту. Однако </w:t>
      </w:r>
      <w:r w:rsidR="00145F23" w:rsidRPr="00145F23">
        <w:t xml:space="preserve">необходимо </w:t>
      </w:r>
      <w:r w:rsidRPr="00145F23">
        <w:t>учит</w:t>
      </w:r>
      <w:r w:rsidR="00145F23" w:rsidRPr="00145F23">
        <w:t>ывать</w:t>
      </w:r>
      <w:r w:rsidRPr="00145F23">
        <w:t xml:space="preserve"> особенности товаров, работ и услуг, которые планируете купить, чтобы не ограничить конкуренцию. Для экспертизы необходимы специальные знания об объекте закупки.</w:t>
      </w:r>
    </w:p>
    <w:p w:rsidR="00F455EB" w:rsidRPr="00145F23" w:rsidRDefault="00F455EB" w:rsidP="00145F23">
      <w:pPr>
        <w:pStyle w:val="a3"/>
        <w:spacing w:before="0" w:beforeAutospacing="0" w:after="0" w:afterAutospacing="0" w:line="276" w:lineRule="auto"/>
        <w:ind w:firstLine="567"/>
        <w:jc w:val="both"/>
      </w:pPr>
      <w:r w:rsidRPr="00145F23">
        <w:t xml:space="preserve">Например, для экспертизы медицинского оборудования и пищевых продуктов необходимы разные знания. Кроме того, эксперт должен отвечать </w:t>
      </w:r>
      <w:hyperlink r:id="rId20" w:anchor="/document/16/130482/dfas33gv/" w:history="1">
        <w:r w:rsidRPr="00145F23">
          <w:rPr>
            <w:rStyle w:val="a4"/>
            <w:color w:val="auto"/>
            <w:u w:val="none"/>
          </w:rPr>
          <w:t>требованиям законодательства</w:t>
        </w:r>
      </w:hyperlink>
      <w:r w:rsidRPr="00145F23">
        <w:t xml:space="preserve"> к лицам, которые проводят исследования, испытания, выполняют работы, оказывают услуги для экспертизы. Соответствие требованиям участники подтверждают </w:t>
      </w:r>
      <w:hyperlink r:id="rId21" w:anchor="/document/16/130587/" w:history="1">
        <w:r w:rsidRPr="00145F23">
          <w:rPr>
            <w:rStyle w:val="a4"/>
            <w:color w:val="auto"/>
            <w:u w:val="none"/>
          </w:rPr>
          <w:t>документами</w:t>
        </w:r>
      </w:hyperlink>
      <w:r w:rsidRPr="00145F23">
        <w:t xml:space="preserve"> на основании </w:t>
      </w:r>
      <w:hyperlink r:id="rId22" w:anchor="/document/99/499011838/XA00MCC2N3/"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sidRPr="00145F23">
          <w:rPr>
            <w:rStyle w:val="a4"/>
            <w:color w:val="auto"/>
            <w:u w:val="none"/>
          </w:rPr>
          <w:t>пункта 1</w:t>
        </w:r>
      </w:hyperlink>
      <w:r w:rsidRPr="00145F23">
        <w:t xml:space="preserve"> части 1 статьи 31 Закона № 44-ФЗ. Поэтому если будете проводить закупку экспертных услуг для проверки разных товаров, работ и услуг, есть риск, что участники, которые не располагают необходимым штатом экспертов, обжалуют закупку в ФАС. Основание – нарушен </w:t>
      </w:r>
      <w:hyperlink r:id="rId23" w:anchor="/document/86/382547/" w:history="1">
        <w:r w:rsidRPr="00145F23">
          <w:rPr>
            <w:rStyle w:val="a4"/>
            <w:color w:val="auto"/>
            <w:u w:val="none"/>
          </w:rPr>
          <w:t>принцип обеспечения конкуренции</w:t>
        </w:r>
      </w:hyperlink>
      <w:r w:rsidRPr="00145F23">
        <w:t>, который прописан в </w:t>
      </w:r>
      <w:hyperlink r:id="rId24" w:anchor="/document/99/499011838/XA00M462MG/" w:tooltip="Статья 8. Принцип обеспечения конкуренции" w:history="1">
        <w:r w:rsidRPr="00145F23">
          <w:rPr>
            <w:rStyle w:val="a4"/>
            <w:color w:val="auto"/>
            <w:u w:val="none"/>
          </w:rPr>
          <w:t>статье 8</w:t>
        </w:r>
      </w:hyperlink>
      <w:r w:rsidRPr="00145F23">
        <w:t xml:space="preserve"> Закона № 44-ФЗ.</w:t>
      </w:r>
    </w:p>
    <w:p w:rsidR="00F455EB" w:rsidRPr="00145F23" w:rsidRDefault="00145F23" w:rsidP="00145F23">
      <w:pPr>
        <w:pStyle w:val="incut-v4title"/>
        <w:spacing w:line="276" w:lineRule="auto"/>
        <w:jc w:val="both"/>
        <w:rPr>
          <w:b/>
        </w:rPr>
      </w:pPr>
      <w:r w:rsidRPr="00145F23">
        <w:rPr>
          <w:b/>
        </w:rPr>
        <w:t xml:space="preserve">7. </w:t>
      </w:r>
      <w:r w:rsidR="00F455EB" w:rsidRPr="00145F23">
        <w:rPr>
          <w:b/>
        </w:rPr>
        <w:t>Принимать ли работы, если один из членов комиссии не согласен, что подрядчик исполнил работы в полном объеме</w:t>
      </w:r>
      <w:r w:rsidRPr="00145F23">
        <w:rPr>
          <w:b/>
        </w:rPr>
        <w:t>?</w:t>
      </w:r>
    </w:p>
    <w:p w:rsidR="00F455EB" w:rsidRPr="001931E9" w:rsidRDefault="00F455EB" w:rsidP="00145F23">
      <w:pPr>
        <w:pStyle w:val="a3"/>
        <w:spacing w:before="0" w:beforeAutospacing="0" w:after="0" w:afterAutospacing="0" w:line="276" w:lineRule="auto"/>
        <w:ind w:firstLine="567"/>
        <w:jc w:val="both"/>
      </w:pPr>
      <w:r w:rsidRPr="001931E9">
        <w:t>Нет, не принимат</w:t>
      </w:r>
      <w:r w:rsidR="00145F23">
        <w:t>ь</w:t>
      </w:r>
      <w:r w:rsidRPr="001931E9">
        <w:t xml:space="preserve">. Если заказчик создал комиссию по приемке, то принимать работы и подписывать документ о приемке должны все члены (ч. </w:t>
      </w:r>
      <w:hyperlink r:id="rId25" w:anchor="/document/99/499011838/XA00MJ42OH/"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w:history="1">
        <w:r w:rsidRPr="001931E9">
          <w:rPr>
            <w:rStyle w:val="a4"/>
          </w:rPr>
          <w:t>6</w:t>
        </w:r>
      </w:hyperlink>
      <w:r w:rsidRPr="001931E9">
        <w:t xml:space="preserve">, </w:t>
      </w:r>
      <w:hyperlink r:id="rId26" w:anchor="/document/99/499011838/XA00MJM2OK/"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w:history="1">
        <w:r w:rsidRPr="001931E9">
          <w:rPr>
            <w:rStyle w:val="a4"/>
          </w:rPr>
          <w:t>7</w:t>
        </w:r>
      </w:hyperlink>
      <w:r w:rsidRPr="001931E9">
        <w:t xml:space="preserve"> ст. 94 Закона № 44-ФЗ).</w:t>
      </w:r>
    </w:p>
    <w:p w:rsidR="00F455EB" w:rsidRPr="001931E9" w:rsidRDefault="00F455EB" w:rsidP="00145F23">
      <w:pPr>
        <w:pStyle w:val="a3"/>
        <w:spacing w:before="0" w:beforeAutospacing="0" w:after="0" w:afterAutospacing="0" w:line="276" w:lineRule="auto"/>
        <w:ind w:firstLine="567"/>
        <w:jc w:val="both"/>
      </w:pPr>
      <w:r w:rsidRPr="001931E9">
        <w:t xml:space="preserve">Если подрядчик выполнил работы не в полном объеме, </w:t>
      </w:r>
      <w:r w:rsidR="00145F23">
        <w:t xml:space="preserve">необходимо </w:t>
      </w:r>
      <w:r w:rsidRPr="001931E9">
        <w:t>направ</w:t>
      </w:r>
      <w:r w:rsidR="00145F23">
        <w:t>и</w:t>
      </w:r>
      <w:r w:rsidRPr="001931E9">
        <w:t>т</w:t>
      </w:r>
      <w:r w:rsidR="00145F23">
        <w:t>ь</w:t>
      </w:r>
      <w:r w:rsidRPr="001931E9">
        <w:t xml:space="preserve"> ему мотивированный отказ от приемки с указанием недостатков по объему, качеству или безопасности, которые выявили. Сделат</w:t>
      </w:r>
      <w:r w:rsidR="00145F23">
        <w:t>ь</w:t>
      </w:r>
      <w:r w:rsidRPr="001931E9">
        <w:t xml:space="preserve"> это </w:t>
      </w:r>
      <w:r w:rsidR="00145F23">
        <w:t xml:space="preserve">необходимо </w:t>
      </w:r>
      <w:r w:rsidRPr="001931E9">
        <w:t>в порядке и в сроки, которые установл</w:t>
      </w:r>
      <w:r w:rsidR="00145F23">
        <w:t>ены</w:t>
      </w:r>
      <w:r w:rsidRPr="001931E9">
        <w:t xml:space="preserve"> в контракте.</w:t>
      </w:r>
    </w:p>
    <w:p w:rsidR="00F83933" w:rsidRDefault="00F83933" w:rsidP="00F455EB">
      <w:pPr>
        <w:pStyle w:val="incut-v4title"/>
        <w:spacing w:line="276" w:lineRule="auto"/>
        <w:rPr>
          <w:b/>
        </w:rPr>
      </w:pPr>
    </w:p>
    <w:p w:rsidR="00F83933" w:rsidRDefault="00F83933" w:rsidP="00F455EB">
      <w:pPr>
        <w:pStyle w:val="incut-v4title"/>
        <w:spacing w:line="276" w:lineRule="auto"/>
        <w:rPr>
          <w:b/>
        </w:rPr>
      </w:pPr>
    </w:p>
    <w:p w:rsidR="00F455EB" w:rsidRPr="00145F23" w:rsidRDefault="00145F23" w:rsidP="00F455EB">
      <w:pPr>
        <w:pStyle w:val="incut-v4title"/>
        <w:spacing w:line="276" w:lineRule="auto"/>
        <w:rPr>
          <w:b/>
        </w:rPr>
      </w:pPr>
      <w:bookmarkStart w:id="0" w:name="_GoBack"/>
      <w:bookmarkEnd w:id="0"/>
      <w:r w:rsidRPr="00145F23">
        <w:rPr>
          <w:b/>
        </w:rPr>
        <w:lastRenderedPageBreak/>
        <w:t xml:space="preserve">8. </w:t>
      </w:r>
      <w:r w:rsidR="00F455EB" w:rsidRPr="00145F23">
        <w:rPr>
          <w:b/>
        </w:rPr>
        <w:t>По какому ГОСТу проверить</w:t>
      </w:r>
      <w:r w:rsidRPr="00145F23">
        <w:rPr>
          <w:b/>
        </w:rPr>
        <w:t xml:space="preserve"> контракт на поставку мяса. В техническом задании</w:t>
      </w:r>
      <w:r w:rsidR="00F455EB" w:rsidRPr="00145F23">
        <w:rPr>
          <w:b/>
        </w:rPr>
        <w:t xml:space="preserve"> ГОСТ 31962-2013, в товаре – 31936-2012</w:t>
      </w:r>
      <w:r w:rsidRPr="00145F23">
        <w:rPr>
          <w:b/>
        </w:rPr>
        <w:t>?</w:t>
      </w:r>
    </w:p>
    <w:p w:rsidR="00F455EB" w:rsidRPr="00145F23" w:rsidRDefault="00F455EB" w:rsidP="00145F23">
      <w:pPr>
        <w:pStyle w:val="a3"/>
        <w:spacing w:before="0" w:beforeAutospacing="0" w:after="0" w:afterAutospacing="0" w:line="276" w:lineRule="auto"/>
        <w:ind w:firstLine="567"/>
        <w:jc w:val="both"/>
      </w:pPr>
      <w:r w:rsidRPr="00145F23">
        <w:t xml:space="preserve">В ходе экспертизы проверяют, отвечает ли поставленный товар характеристикам из </w:t>
      </w:r>
      <w:hyperlink r:id="rId27" w:anchor="/document/97/392503/bssPhr22/" w:history="1">
        <w:r w:rsidRPr="00145F23">
          <w:rPr>
            <w:rStyle w:val="a4"/>
            <w:color w:val="auto"/>
            <w:u w:val="none"/>
          </w:rPr>
          <w:t>ГОСТа 31962-2013</w:t>
        </w:r>
      </w:hyperlink>
      <w:r w:rsidRPr="00145F23">
        <w:t>. Эксперты могут провести сравнительный анализ характеристик товара по двум ГОСТам, но не в рамках внешней экспертизы. Такой анализ проводят дополнительно. Проверяют качество фактически поставляемого товара на соответствие характеристик, указанных в контракте. Товар может производиться по разным ГОСТам, ТУ, но иметь одинаковые характеристики.</w:t>
      </w:r>
    </w:p>
    <w:p w:rsidR="00F455EB" w:rsidRPr="00145F23" w:rsidRDefault="00F455EB" w:rsidP="00145F23">
      <w:pPr>
        <w:pStyle w:val="a3"/>
        <w:spacing w:before="0" w:beforeAutospacing="0" w:after="0" w:afterAutospacing="0" w:line="276" w:lineRule="auto"/>
        <w:ind w:firstLine="567"/>
        <w:jc w:val="both"/>
      </w:pPr>
      <w:r w:rsidRPr="00145F23">
        <w:t>Внешние эксперты или экспертные организации оформляют результаты проверки заключением. Документ должен:</w:t>
      </w:r>
    </w:p>
    <w:p w:rsidR="00F455EB" w:rsidRPr="00145F23" w:rsidRDefault="00F455EB" w:rsidP="00145F23">
      <w:pPr>
        <w:numPr>
          <w:ilvl w:val="0"/>
          <w:numId w:val="2"/>
        </w:numPr>
        <w:tabs>
          <w:tab w:val="clear" w:pos="720"/>
        </w:tabs>
        <w:spacing w:line="276" w:lineRule="auto"/>
        <w:ind w:left="0" w:firstLine="567"/>
        <w:jc w:val="both"/>
        <w:rPr>
          <w:rFonts w:eastAsia="Times New Roman"/>
        </w:rPr>
      </w:pPr>
      <w:r w:rsidRPr="00145F23">
        <w:rPr>
          <w:rFonts w:eastAsia="Times New Roman"/>
        </w:rPr>
        <w:t xml:space="preserve">быть </w:t>
      </w:r>
      <w:proofErr w:type="gramStart"/>
      <w:r w:rsidRPr="00145F23">
        <w:rPr>
          <w:rFonts w:eastAsia="Times New Roman"/>
        </w:rPr>
        <w:t>подписан</w:t>
      </w:r>
      <w:proofErr w:type="gramEnd"/>
      <w:r w:rsidRPr="00145F23">
        <w:rPr>
          <w:rFonts w:eastAsia="Times New Roman"/>
        </w:rPr>
        <w:t xml:space="preserve"> экспертом, уполномоченным представителем экспертной организации;</w:t>
      </w:r>
    </w:p>
    <w:p w:rsidR="00F455EB" w:rsidRPr="00145F23" w:rsidRDefault="00F455EB" w:rsidP="00145F23">
      <w:pPr>
        <w:numPr>
          <w:ilvl w:val="0"/>
          <w:numId w:val="2"/>
        </w:numPr>
        <w:tabs>
          <w:tab w:val="clear" w:pos="720"/>
        </w:tabs>
        <w:spacing w:line="276" w:lineRule="auto"/>
        <w:ind w:left="0" w:firstLine="567"/>
        <w:jc w:val="both"/>
        <w:rPr>
          <w:rFonts w:eastAsia="Times New Roman"/>
        </w:rPr>
      </w:pPr>
      <w:r w:rsidRPr="00145F23">
        <w:rPr>
          <w:rFonts w:eastAsia="Times New Roman"/>
        </w:rPr>
        <w:t xml:space="preserve">быть </w:t>
      </w:r>
      <w:proofErr w:type="gramStart"/>
      <w:r w:rsidRPr="00145F23">
        <w:rPr>
          <w:rFonts w:eastAsia="Times New Roman"/>
        </w:rPr>
        <w:t>обоснован</w:t>
      </w:r>
      <w:proofErr w:type="gramEnd"/>
      <w:r w:rsidRPr="00145F23">
        <w:rPr>
          <w:rFonts w:eastAsia="Times New Roman"/>
        </w:rPr>
        <w:t xml:space="preserve"> и отвечать законодательству РФ;</w:t>
      </w:r>
    </w:p>
    <w:p w:rsidR="00F455EB" w:rsidRPr="00145F23" w:rsidRDefault="00F455EB" w:rsidP="00145F23">
      <w:pPr>
        <w:numPr>
          <w:ilvl w:val="0"/>
          <w:numId w:val="2"/>
        </w:numPr>
        <w:tabs>
          <w:tab w:val="clear" w:pos="720"/>
        </w:tabs>
        <w:spacing w:line="276" w:lineRule="auto"/>
        <w:ind w:left="0" w:firstLine="567"/>
        <w:jc w:val="both"/>
        <w:rPr>
          <w:rFonts w:eastAsia="Times New Roman"/>
        </w:rPr>
      </w:pPr>
      <w:r w:rsidRPr="00145F23">
        <w:rPr>
          <w:rFonts w:eastAsia="Times New Roman"/>
        </w:rPr>
        <w:t>содержать предложения о порядке и сроках устранения недочетов.</w:t>
      </w:r>
    </w:p>
    <w:p w:rsidR="00F455EB" w:rsidRPr="00145F23" w:rsidRDefault="00F455EB" w:rsidP="00145F23">
      <w:pPr>
        <w:pStyle w:val="a3"/>
        <w:spacing w:before="0" w:beforeAutospacing="0" w:after="0" w:afterAutospacing="0" w:line="276" w:lineRule="auto"/>
        <w:ind w:firstLine="567"/>
        <w:jc w:val="both"/>
      </w:pPr>
      <w:r w:rsidRPr="00145F23">
        <w:t xml:space="preserve">Требования к заключению перечислены в </w:t>
      </w:r>
      <w:hyperlink r:id="rId28" w:anchor="/document/99/499011838/XA00MBI2NI/" w:history="1">
        <w:r w:rsidRPr="00145F23">
          <w:rPr>
            <w:rStyle w:val="a4"/>
            <w:color w:val="auto"/>
            <w:u w:val="none"/>
          </w:rPr>
          <w:t>части 7</w:t>
        </w:r>
      </w:hyperlink>
      <w:r w:rsidRPr="00145F23">
        <w:t xml:space="preserve"> статьи 41, </w:t>
      </w:r>
      <w:hyperlink r:id="rId29" w:anchor="/document/99/499011838/XA00MII2OE/" w:history="1">
        <w:r w:rsidRPr="00145F23">
          <w:rPr>
            <w:rStyle w:val="a4"/>
            <w:color w:val="auto"/>
            <w:u w:val="none"/>
          </w:rPr>
          <w:t>части 5</w:t>
        </w:r>
      </w:hyperlink>
      <w:r w:rsidRPr="00145F23">
        <w:t xml:space="preserve"> статьи 94 Закона № 44-ФЗ.</w:t>
      </w:r>
    </w:p>
    <w:p w:rsidR="00F455EB" w:rsidRPr="00145F23" w:rsidRDefault="00145F23" w:rsidP="00F455EB">
      <w:pPr>
        <w:pStyle w:val="incut-v4title"/>
        <w:spacing w:line="276" w:lineRule="auto"/>
        <w:rPr>
          <w:b/>
        </w:rPr>
      </w:pPr>
      <w:r w:rsidRPr="00145F23">
        <w:rPr>
          <w:b/>
        </w:rPr>
        <w:t xml:space="preserve">9. </w:t>
      </w:r>
      <w:r w:rsidR="00F455EB" w:rsidRPr="00145F23">
        <w:rPr>
          <w:b/>
        </w:rPr>
        <w:t>Можно ли взыскать штраф за недопоставку товара после проведения приемки</w:t>
      </w:r>
      <w:r>
        <w:rPr>
          <w:b/>
        </w:rPr>
        <w:t>?</w:t>
      </w:r>
    </w:p>
    <w:p w:rsidR="00F455EB" w:rsidRPr="00145F23" w:rsidRDefault="00F455EB" w:rsidP="00145F23">
      <w:pPr>
        <w:pStyle w:val="a3"/>
        <w:spacing w:before="0" w:beforeAutospacing="0" w:after="0" w:afterAutospacing="0" w:line="276" w:lineRule="auto"/>
        <w:ind w:firstLine="567"/>
        <w:jc w:val="both"/>
      </w:pPr>
      <w:r w:rsidRPr="00145F23">
        <w:t xml:space="preserve">Нет, в данном случае штраф взыскать нельзя. Вывод подтверждает </w:t>
      </w:r>
      <w:hyperlink r:id="rId30" w:anchor="/document/98/48474854/" w:tgtFrame="_self" w:history="1">
        <w:r w:rsidRPr="00145F23">
          <w:rPr>
            <w:rStyle w:val="a4"/>
            <w:color w:val="auto"/>
            <w:u w:val="none"/>
          </w:rPr>
          <w:t>постановление Арбитражного суда Московского округа от 12.05.2020 № А40-254425/2019</w:t>
        </w:r>
      </w:hyperlink>
      <w:r w:rsidRPr="00145F23">
        <w:t>.</w:t>
      </w:r>
    </w:p>
    <w:p w:rsidR="00F455EB" w:rsidRPr="00145F23" w:rsidRDefault="00F455EB" w:rsidP="00145F23">
      <w:pPr>
        <w:pStyle w:val="a3"/>
        <w:spacing w:before="0" w:beforeAutospacing="0" w:after="0" w:afterAutospacing="0" w:line="276" w:lineRule="auto"/>
        <w:ind w:firstLine="567"/>
        <w:jc w:val="both"/>
      </w:pPr>
      <w:r w:rsidRPr="00145F23">
        <w:t>Стороны заключили контракты на выполнение работ. После подписания документов о приемке была выявлена недопоставка товара при выполнении работ. Ее обнаружила вышестоящая организация в ходе проверки. Заказчик хотел взыскать штраф с подрядчика.</w:t>
      </w:r>
    </w:p>
    <w:p w:rsidR="00F455EB" w:rsidRPr="00145F23" w:rsidRDefault="00F455EB" w:rsidP="00145F23">
      <w:pPr>
        <w:pStyle w:val="a3"/>
        <w:spacing w:before="0" w:beforeAutospacing="0" w:after="0" w:afterAutospacing="0" w:line="276" w:lineRule="auto"/>
        <w:ind w:firstLine="567"/>
        <w:jc w:val="both"/>
      </w:pPr>
      <w:r w:rsidRPr="00145F23">
        <w:t>Суд его не поддержал, поскольку:</w:t>
      </w:r>
    </w:p>
    <w:p w:rsidR="00F455EB" w:rsidRPr="00145F23" w:rsidRDefault="00F455EB" w:rsidP="00145F23">
      <w:pPr>
        <w:numPr>
          <w:ilvl w:val="0"/>
          <w:numId w:val="3"/>
        </w:numPr>
        <w:tabs>
          <w:tab w:val="clear" w:pos="720"/>
          <w:tab w:val="num" w:pos="0"/>
        </w:tabs>
        <w:spacing w:line="276" w:lineRule="auto"/>
        <w:ind w:left="0" w:firstLine="567"/>
        <w:jc w:val="both"/>
        <w:rPr>
          <w:rFonts w:eastAsia="Times New Roman"/>
        </w:rPr>
      </w:pPr>
      <w:r w:rsidRPr="00145F23">
        <w:rPr>
          <w:rFonts w:eastAsia="Times New Roman"/>
        </w:rPr>
        <w:t>работы были приняты и оплачены, а возражения по объему и качеству при приемке не предъявлялись;</w:t>
      </w:r>
    </w:p>
    <w:p w:rsidR="00F455EB" w:rsidRPr="00145F23" w:rsidRDefault="00F455EB" w:rsidP="00145F23">
      <w:pPr>
        <w:numPr>
          <w:ilvl w:val="0"/>
          <w:numId w:val="3"/>
        </w:numPr>
        <w:tabs>
          <w:tab w:val="clear" w:pos="720"/>
          <w:tab w:val="num" w:pos="0"/>
        </w:tabs>
        <w:spacing w:line="276" w:lineRule="auto"/>
        <w:ind w:left="0" w:firstLine="567"/>
        <w:jc w:val="both"/>
        <w:rPr>
          <w:rFonts w:eastAsia="Times New Roman"/>
        </w:rPr>
      </w:pPr>
      <w:r w:rsidRPr="00145F23">
        <w:rPr>
          <w:rFonts w:eastAsia="Times New Roman"/>
        </w:rPr>
        <w:t>заказчик не представил информацию об обстоятельствах проверки. Организация, выявившая недостатки, не является стороной по контракту;</w:t>
      </w:r>
    </w:p>
    <w:p w:rsidR="00F455EB" w:rsidRPr="00145F23" w:rsidRDefault="00F455EB" w:rsidP="00145F23">
      <w:pPr>
        <w:numPr>
          <w:ilvl w:val="0"/>
          <w:numId w:val="3"/>
        </w:numPr>
        <w:tabs>
          <w:tab w:val="clear" w:pos="720"/>
          <w:tab w:val="num" w:pos="0"/>
        </w:tabs>
        <w:spacing w:line="276" w:lineRule="auto"/>
        <w:ind w:left="0" w:firstLine="567"/>
        <w:jc w:val="both"/>
        <w:rPr>
          <w:rFonts w:eastAsia="Times New Roman"/>
        </w:rPr>
      </w:pPr>
      <w:r w:rsidRPr="00145F23">
        <w:rPr>
          <w:rFonts w:eastAsia="Times New Roman"/>
        </w:rPr>
        <w:t>недочеты не носили скрытого характера.</w:t>
      </w:r>
    </w:p>
    <w:p w:rsidR="00F455EB" w:rsidRPr="00145F23" w:rsidRDefault="00145F23" w:rsidP="00F455EB">
      <w:pPr>
        <w:pStyle w:val="incut-v4title"/>
        <w:spacing w:line="276" w:lineRule="auto"/>
        <w:rPr>
          <w:b/>
        </w:rPr>
      </w:pPr>
      <w:r w:rsidRPr="00145F23">
        <w:rPr>
          <w:b/>
        </w:rPr>
        <w:t xml:space="preserve">10. </w:t>
      </w:r>
      <w:r w:rsidR="00F455EB" w:rsidRPr="00145F23">
        <w:rPr>
          <w:b/>
        </w:rPr>
        <w:t>Как принять и оплатить товар, если лимиты отозвали</w:t>
      </w:r>
      <w:r w:rsidRPr="00145F23">
        <w:rPr>
          <w:b/>
        </w:rPr>
        <w:t>?</w:t>
      </w:r>
    </w:p>
    <w:p w:rsidR="00F455EB" w:rsidRPr="00011735" w:rsidRDefault="00145F23" w:rsidP="00011735">
      <w:pPr>
        <w:pStyle w:val="a3"/>
        <w:spacing w:before="0" w:beforeAutospacing="0" w:after="0" w:afterAutospacing="0" w:line="276" w:lineRule="auto"/>
        <w:ind w:firstLine="567"/>
        <w:jc w:val="both"/>
      </w:pPr>
      <w:r w:rsidRPr="00011735">
        <w:t xml:space="preserve">Заказчику необходимо </w:t>
      </w:r>
      <w:proofErr w:type="gramStart"/>
      <w:r w:rsidRPr="00011735">
        <w:t>о</w:t>
      </w:r>
      <w:r w:rsidR="00F455EB" w:rsidRPr="00011735">
        <w:t>братить</w:t>
      </w:r>
      <w:r w:rsidRPr="00011735">
        <w:t>ся</w:t>
      </w:r>
      <w:r w:rsidR="00F455EB" w:rsidRPr="00011735">
        <w:t xml:space="preserve"> к ГРБС с просьбой вернуть</w:t>
      </w:r>
      <w:proofErr w:type="gramEnd"/>
      <w:r w:rsidR="00F455EB" w:rsidRPr="00011735">
        <w:t xml:space="preserve"> лимиты, так как заказчик должен принять и оплатить товар в порядке, который установил в контракте.</w:t>
      </w:r>
    </w:p>
    <w:p w:rsidR="00F455EB" w:rsidRPr="00011735" w:rsidRDefault="00710B66" w:rsidP="00011735">
      <w:pPr>
        <w:pStyle w:val="a3"/>
        <w:spacing w:before="0" w:beforeAutospacing="0" w:after="0" w:afterAutospacing="0" w:line="276" w:lineRule="auto"/>
        <w:ind w:firstLine="567"/>
        <w:jc w:val="both"/>
      </w:pPr>
      <w:hyperlink r:id="rId31" w:anchor="/document/16/144935/" w:tooltip="Как заключить контракт" w:history="1">
        <w:r w:rsidR="00F455EB" w:rsidRPr="00011735">
          <w:rPr>
            <w:rStyle w:val="a4"/>
            <w:color w:val="auto"/>
            <w:u w:val="none"/>
          </w:rPr>
          <w:t>Контракты заключают</w:t>
        </w:r>
      </w:hyperlink>
      <w:r w:rsidR="00F455EB" w:rsidRPr="00011735">
        <w:t xml:space="preserve"> согласно </w:t>
      </w:r>
      <w:hyperlink r:id="rId32" w:anchor="/document/16/142581/" w:history="1">
        <w:r w:rsidR="00F455EB" w:rsidRPr="00011735">
          <w:rPr>
            <w:rStyle w:val="a4"/>
            <w:color w:val="auto"/>
            <w:u w:val="none"/>
          </w:rPr>
          <w:t>плану-графику закупок</w:t>
        </w:r>
      </w:hyperlink>
      <w:r w:rsidR="00F455EB" w:rsidRPr="00011735">
        <w:t xml:space="preserve"> и оплачивают в пределах лимитов бюджетных обязательств. Следовательно, заказчик не может планировать и проводить закупку в случае отсутствия лимитов бюджетных обязательств, доведенных до заказчика. Отзыв лимитов – не причина не размещать заказ и не заключать контра</w:t>
      </w:r>
      <w:proofErr w:type="gramStart"/>
      <w:r w:rsidR="00F455EB" w:rsidRPr="00011735">
        <w:t>кт в пр</w:t>
      </w:r>
      <w:proofErr w:type="gramEnd"/>
      <w:r w:rsidR="00F455EB" w:rsidRPr="00011735">
        <w:t>еделах ранее доведенных лимитов (</w:t>
      </w:r>
      <w:hyperlink r:id="rId33" w:anchor="/document/99/901714433/XA00MDC2N5/" w:tooltip="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w:history="1">
        <w:r w:rsidR="00F455EB" w:rsidRPr="00011735">
          <w:rPr>
            <w:rStyle w:val="a4"/>
            <w:color w:val="auto"/>
            <w:u w:val="none"/>
          </w:rPr>
          <w:t>ч. 2 ст. 72 БК</w:t>
        </w:r>
      </w:hyperlink>
      <w:r w:rsidR="00F455EB" w:rsidRPr="00011735">
        <w:t>).</w:t>
      </w:r>
    </w:p>
    <w:p w:rsidR="00F455EB" w:rsidRPr="00011735" w:rsidRDefault="00F455EB" w:rsidP="00011735">
      <w:pPr>
        <w:pStyle w:val="a3"/>
        <w:spacing w:before="0" w:beforeAutospacing="0" w:after="0" w:afterAutospacing="0" w:line="276" w:lineRule="auto"/>
        <w:ind w:firstLine="567"/>
        <w:jc w:val="both"/>
      </w:pPr>
      <w:r w:rsidRPr="00011735">
        <w:t>В контра</w:t>
      </w:r>
      <w:proofErr w:type="gramStart"/>
      <w:r w:rsidRPr="00011735">
        <w:t>кт вкл</w:t>
      </w:r>
      <w:proofErr w:type="gramEnd"/>
      <w:r w:rsidRPr="00011735">
        <w:t xml:space="preserve">ючают обязательное условие о порядке и сроках </w:t>
      </w:r>
      <w:hyperlink r:id="rId34" w:anchor="/document/16/134127/dfasgfe2v7/" w:tooltip="Как в контракте указать условия о порядке и сроках оплаты" w:history="1">
        <w:r w:rsidRPr="00011735">
          <w:rPr>
            <w:rStyle w:val="a4"/>
            <w:color w:val="auto"/>
            <w:u w:val="none"/>
          </w:rPr>
          <w:t>оплаты</w:t>
        </w:r>
      </w:hyperlink>
      <w:r w:rsidRPr="00011735">
        <w:t xml:space="preserve"> товара, работы или услуги, о порядке и сроках приемки продукции. Заказчики платят в срок, который прописали в контракте. Если </w:t>
      </w:r>
      <w:r w:rsidR="00145F23" w:rsidRPr="00011735">
        <w:t xml:space="preserve">заказчик </w:t>
      </w:r>
      <w:r w:rsidRPr="00011735">
        <w:t xml:space="preserve">просрочит обязательства по оплате, контрагент вправе потребовать заплатить </w:t>
      </w:r>
      <w:hyperlink r:id="rId35" w:anchor="/document/16/143646/" w:tooltip="Как прописать в контракте и считать штрафы и пени" w:history="1">
        <w:r w:rsidRPr="00011735">
          <w:rPr>
            <w:rStyle w:val="a4"/>
            <w:color w:val="auto"/>
            <w:u w:val="none"/>
          </w:rPr>
          <w:t>неустойку</w:t>
        </w:r>
      </w:hyperlink>
      <w:r w:rsidRPr="00011735">
        <w:t xml:space="preserve">. Таким образом, если заказчик подписал документы о приемке товара, он должен заплатить из средств, которые указаны </w:t>
      </w:r>
      <w:r w:rsidRPr="00011735">
        <w:lastRenderedPageBreak/>
        <w:t>в контракте. Если ГРБС откажет, то поставщик вправе обратиться в суд с требованием заплатить за поставленный товар (ч. </w:t>
      </w:r>
      <w:hyperlink r:id="rId36" w:anchor="/document/99/499011838/XA00M982N0/" w:tooltip="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w:history="1">
        <w:r w:rsidRPr="00011735">
          <w:rPr>
            <w:rStyle w:val="a4"/>
            <w:color w:val="auto"/>
            <w:u w:val="none"/>
          </w:rPr>
          <w:t>5</w:t>
        </w:r>
      </w:hyperlink>
      <w:r w:rsidRPr="00011735">
        <w:t xml:space="preserve">, </w:t>
      </w:r>
      <w:hyperlink r:id="rId37" w:anchor="/document/99/499011838/XA00MB42MR/" w:tooltip="13. В контракт включаются обязательные условия:" w:history="1">
        <w:r w:rsidRPr="00011735">
          <w:rPr>
            <w:rStyle w:val="a4"/>
            <w:color w:val="auto"/>
            <w:u w:val="none"/>
          </w:rPr>
          <w:t>13</w:t>
        </w:r>
      </w:hyperlink>
      <w:r w:rsidRPr="00011735">
        <w:t xml:space="preserve"> ст. 34 Закона № 44-ФЗ).</w:t>
      </w:r>
    </w:p>
    <w:p w:rsidR="00F455EB" w:rsidRPr="00011735" w:rsidRDefault="00011735" w:rsidP="00011735">
      <w:pPr>
        <w:pStyle w:val="incut-v4title"/>
        <w:spacing w:line="276" w:lineRule="auto"/>
        <w:jc w:val="both"/>
        <w:rPr>
          <w:b/>
        </w:rPr>
      </w:pPr>
      <w:r w:rsidRPr="00011735">
        <w:rPr>
          <w:b/>
        </w:rPr>
        <w:t xml:space="preserve">11. </w:t>
      </w:r>
      <w:r w:rsidR="00F455EB" w:rsidRPr="00011735">
        <w:rPr>
          <w:b/>
        </w:rPr>
        <w:t>Проверять</w:t>
      </w:r>
      <w:r>
        <w:rPr>
          <w:b/>
        </w:rPr>
        <w:t xml:space="preserve"> </w:t>
      </w:r>
      <w:r w:rsidR="00F455EB" w:rsidRPr="00011735">
        <w:rPr>
          <w:b/>
        </w:rPr>
        <w:t>ли в ходе приемки достоверность декларации о</w:t>
      </w:r>
      <w:r>
        <w:rPr>
          <w:b/>
        </w:rPr>
        <w:t xml:space="preserve"> </w:t>
      </w:r>
      <w:r w:rsidR="00F455EB" w:rsidRPr="00011735">
        <w:rPr>
          <w:b/>
        </w:rPr>
        <w:t>соответствии продукции</w:t>
      </w:r>
      <w:r>
        <w:rPr>
          <w:b/>
        </w:rPr>
        <w:t>?</w:t>
      </w:r>
    </w:p>
    <w:p w:rsidR="00F455EB" w:rsidRPr="00011735" w:rsidRDefault="00F455EB" w:rsidP="00011735">
      <w:pPr>
        <w:pStyle w:val="a3"/>
        <w:spacing w:before="0" w:beforeAutospacing="0" w:after="0" w:afterAutospacing="0" w:line="276" w:lineRule="auto"/>
        <w:ind w:firstLine="567"/>
        <w:jc w:val="both"/>
      </w:pPr>
      <w:r w:rsidRPr="00011735">
        <w:t>Да, если установили требование представить декларацию в контракте. Обязанность проверять декларацию законом не</w:t>
      </w:r>
      <w:r w:rsidR="00011735">
        <w:t xml:space="preserve"> </w:t>
      </w:r>
      <w:r w:rsidRPr="00011735">
        <w:t xml:space="preserve">установлена, однако при </w:t>
      </w:r>
      <w:hyperlink r:id="rId38" w:anchor="/document/16/144903/dfaslzncwu/" w:tooltip="Как провести приемку и экспертизу" w:history="1">
        <w:r w:rsidRPr="00011735">
          <w:rPr>
            <w:rStyle w:val="a4"/>
            <w:color w:val="auto"/>
            <w:u w:val="none"/>
          </w:rPr>
          <w:t>приемке</w:t>
        </w:r>
      </w:hyperlink>
      <w:r w:rsidRPr="00011735">
        <w:t xml:space="preserve"> поставленных товаров заказчик должен провести </w:t>
      </w:r>
      <w:hyperlink r:id="rId39" w:anchor="/document/16/144903/dfas6dh2le/" w:history="1">
        <w:r w:rsidRPr="00011735">
          <w:rPr>
            <w:rStyle w:val="a4"/>
            <w:color w:val="auto"/>
            <w:u w:val="none"/>
          </w:rPr>
          <w:t>экспертизу</w:t>
        </w:r>
      </w:hyperlink>
      <w:r w:rsidRPr="00011735">
        <w:t xml:space="preserve"> и проверить исполнение условий контракта. В рамках </w:t>
      </w:r>
      <w:hyperlink r:id="rId40" w:anchor="/document/16/144903/dfas6dh2le/" w:history="1">
        <w:r w:rsidRPr="00011735">
          <w:rPr>
            <w:rStyle w:val="a4"/>
            <w:color w:val="auto"/>
            <w:u w:val="none"/>
          </w:rPr>
          <w:t>экспертизы</w:t>
        </w:r>
      </w:hyperlink>
      <w:r w:rsidRPr="00011735">
        <w:t xml:space="preserve"> заказчик обязан </w:t>
      </w:r>
      <w:proofErr w:type="gramStart"/>
      <w:r w:rsidRPr="00011735">
        <w:t>проверить</w:t>
      </w:r>
      <w:proofErr w:type="gramEnd"/>
      <w:r w:rsidRPr="00011735">
        <w:t xml:space="preserve"> в том числе достоверность документов, которые поставщик представил вместе с продукцией.</w:t>
      </w:r>
    </w:p>
    <w:p w:rsidR="00F455EB" w:rsidRPr="00011735" w:rsidRDefault="00F455EB" w:rsidP="00011735">
      <w:pPr>
        <w:pStyle w:val="a3"/>
        <w:spacing w:before="0" w:beforeAutospacing="0" w:after="0" w:afterAutospacing="0" w:line="276" w:lineRule="auto"/>
        <w:ind w:firstLine="567"/>
        <w:jc w:val="both"/>
      </w:pPr>
      <w:r w:rsidRPr="00011735">
        <w:t>Например, при поставке товаров поставщик представил декларацию со</w:t>
      </w:r>
      <w:r w:rsidR="00011735">
        <w:t xml:space="preserve"> </w:t>
      </w:r>
      <w:r w:rsidRPr="00011735">
        <w:t xml:space="preserve">сроком действия по 17.09.2022. </w:t>
      </w:r>
      <w:r w:rsidR="00011735">
        <w:t>Необходимо п</w:t>
      </w:r>
      <w:r w:rsidRPr="00011735">
        <w:t>ровер</w:t>
      </w:r>
      <w:r w:rsidR="00011735">
        <w:t>и</w:t>
      </w:r>
      <w:r w:rsidRPr="00011735">
        <w:t>т</w:t>
      </w:r>
      <w:r w:rsidR="00011735">
        <w:t>ь</w:t>
      </w:r>
      <w:r w:rsidRPr="00011735">
        <w:t xml:space="preserve">, действительно ли декларация достоверна. </w:t>
      </w:r>
      <w:proofErr w:type="gramStart"/>
      <w:r w:rsidRPr="00011735">
        <w:t>Сделать это</w:t>
      </w:r>
      <w:r w:rsidR="00011735">
        <w:t xml:space="preserve"> </w:t>
      </w:r>
      <w:r w:rsidRPr="00011735">
        <w:t xml:space="preserve">можно на сайте </w:t>
      </w:r>
      <w:hyperlink r:id="rId41" w:history="1">
        <w:proofErr w:type="spellStart"/>
        <w:r w:rsidRPr="00011735">
          <w:rPr>
            <w:rStyle w:val="a4"/>
            <w:color w:val="auto"/>
            <w:u w:val="none"/>
          </w:rPr>
          <w:t>РосТестСтандарт</w:t>
        </w:r>
        <w:proofErr w:type="spellEnd"/>
      </w:hyperlink>
      <w:r w:rsidRPr="00011735">
        <w:t>. Если</w:t>
      </w:r>
      <w:r w:rsidR="00011735">
        <w:t xml:space="preserve"> </w:t>
      </w:r>
      <w:r w:rsidRPr="00011735">
        <w:t>при</w:t>
      </w:r>
      <w:r w:rsidR="00011735">
        <w:t xml:space="preserve"> </w:t>
      </w:r>
      <w:r w:rsidRPr="00011735">
        <w:t>проверке установили, что</w:t>
      </w:r>
      <w:r w:rsidR="00011735">
        <w:t xml:space="preserve"> </w:t>
      </w:r>
      <w:r w:rsidRPr="00011735">
        <w:t xml:space="preserve">поставщик представил документ, который не отвечает требованиям контракта, </w:t>
      </w:r>
      <w:r w:rsidR="00011735">
        <w:t xml:space="preserve">заказчик вправе </w:t>
      </w:r>
      <w:r w:rsidRPr="00011735">
        <w:t>потребуйте заплатить штраф за</w:t>
      </w:r>
      <w:r w:rsidR="00011735">
        <w:t xml:space="preserve"> </w:t>
      </w:r>
      <w:r w:rsidRPr="00011735">
        <w:t xml:space="preserve">нарушение </w:t>
      </w:r>
      <w:hyperlink r:id="rId42" w:anchor="/document/16/143646/dfas3xzyu8/" w:history="1">
        <w:proofErr w:type="spellStart"/>
        <w:r w:rsidRPr="00011735">
          <w:rPr>
            <w:rStyle w:val="a4"/>
            <w:color w:val="auto"/>
            <w:u w:val="none"/>
          </w:rPr>
          <w:t>нестоимостных</w:t>
        </w:r>
        <w:proofErr w:type="spellEnd"/>
        <w:r w:rsidRPr="00011735">
          <w:rPr>
            <w:rStyle w:val="a4"/>
            <w:color w:val="auto"/>
            <w:u w:val="none"/>
          </w:rPr>
          <w:t xml:space="preserve"> обязательств</w:t>
        </w:r>
      </w:hyperlink>
      <w:r w:rsidRPr="00011735">
        <w:t>. Вывод следует из частей </w:t>
      </w:r>
      <w:hyperlink r:id="rId43" w:anchor="/document/99/499011838/XA00M882MM/"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history="1">
        <w:r w:rsidRPr="00011735">
          <w:rPr>
            <w:rStyle w:val="a4"/>
            <w:color w:val="auto"/>
            <w:u w:val="none"/>
          </w:rPr>
          <w:t>4</w:t>
        </w:r>
      </w:hyperlink>
      <w:r w:rsidRPr="00011735">
        <w:t xml:space="preserve"> и</w:t>
      </w:r>
      <w:r w:rsidR="00011735">
        <w:t xml:space="preserve"> </w:t>
      </w:r>
      <w:hyperlink r:id="rId44" w:anchor="/document/99/499011838/XA00MCM2NG/" w:tooltip="8. Штрафы начисляются за неисполнение или ненадлежащее исполнение поставщиком (подрядчиком, исполнителем) обязательств, предусмотренных контрактом,..." w:history="1">
        <w:r w:rsidRPr="00011735">
          <w:rPr>
            <w:rStyle w:val="a4"/>
            <w:color w:val="auto"/>
            <w:u w:val="none"/>
          </w:rPr>
          <w:t>8</w:t>
        </w:r>
      </w:hyperlink>
      <w:r w:rsidRPr="00011735">
        <w:t xml:space="preserve"> статьи 34, </w:t>
      </w:r>
      <w:hyperlink r:id="rId45" w:anchor="/document/99/499011838/XA00MA82ML/"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w:history="1">
        <w:r w:rsidRPr="00011735">
          <w:rPr>
            <w:rStyle w:val="a4"/>
            <w:color w:val="auto"/>
            <w:u w:val="none"/>
          </w:rPr>
          <w:t>части 3</w:t>
        </w:r>
      </w:hyperlink>
      <w:r w:rsidRPr="00011735">
        <w:t xml:space="preserve"> статьи 94 Закона № 44-ФЗ, </w:t>
      </w:r>
      <w:hyperlink r:id="rId46" w:anchor="/document/99/436762684/XA00M9I2N5/" w:tooltip="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w:history="1">
        <w:r w:rsidRPr="00011735">
          <w:rPr>
            <w:rStyle w:val="a4"/>
            <w:color w:val="auto"/>
            <w:u w:val="none"/>
          </w:rPr>
          <w:t>пункта 6</w:t>
        </w:r>
      </w:hyperlink>
      <w:r w:rsidRPr="00011735">
        <w:t xml:space="preserve"> Правил, утвержденных</w:t>
      </w:r>
      <w:proofErr w:type="gramEnd"/>
      <w:r w:rsidRPr="00011735">
        <w:t xml:space="preserve"> </w:t>
      </w:r>
      <w:hyperlink r:id="rId47" w:anchor="/document/99/436762684/" w:tooltip="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w:history="1">
        <w:r w:rsidRPr="00011735">
          <w:rPr>
            <w:rStyle w:val="a4"/>
            <w:color w:val="auto"/>
            <w:u w:val="none"/>
          </w:rPr>
          <w:t>постановлением № 1042</w:t>
        </w:r>
      </w:hyperlink>
      <w:r w:rsidRPr="00011735">
        <w:t>.</w:t>
      </w:r>
    </w:p>
    <w:p w:rsidR="00F455EB" w:rsidRPr="00011735" w:rsidRDefault="00011735" w:rsidP="00011735">
      <w:pPr>
        <w:pStyle w:val="incut-v4title"/>
        <w:spacing w:line="276" w:lineRule="auto"/>
        <w:jc w:val="both"/>
        <w:rPr>
          <w:b/>
        </w:rPr>
      </w:pPr>
      <w:r w:rsidRPr="00011735">
        <w:rPr>
          <w:b/>
        </w:rPr>
        <w:t xml:space="preserve">12. </w:t>
      </w:r>
      <w:r w:rsidR="00F455EB" w:rsidRPr="00011735">
        <w:rPr>
          <w:b/>
        </w:rPr>
        <w:t>Принимать</w:t>
      </w:r>
      <w:r>
        <w:rPr>
          <w:b/>
        </w:rPr>
        <w:t xml:space="preserve"> </w:t>
      </w:r>
      <w:r w:rsidR="00F455EB" w:rsidRPr="00011735">
        <w:rPr>
          <w:b/>
        </w:rPr>
        <w:t>ли товар, если</w:t>
      </w:r>
      <w:r>
        <w:rPr>
          <w:b/>
        </w:rPr>
        <w:t xml:space="preserve"> </w:t>
      </w:r>
      <w:r w:rsidR="00F455EB" w:rsidRPr="00011735">
        <w:rPr>
          <w:b/>
        </w:rPr>
        <w:t>в сопроводительных документах и</w:t>
      </w:r>
      <w:r>
        <w:rPr>
          <w:b/>
        </w:rPr>
        <w:t xml:space="preserve"> </w:t>
      </w:r>
      <w:r w:rsidR="00F455EB" w:rsidRPr="00011735">
        <w:rPr>
          <w:b/>
        </w:rPr>
        <w:t>контракте разные ГОСТы</w:t>
      </w:r>
      <w:r>
        <w:rPr>
          <w:b/>
        </w:rPr>
        <w:t>?</w:t>
      </w:r>
    </w:p>
    <w:p w:rsidR="00F455EB" w:rsidRPr="00011735" w:rsidRDefault="00011735" w:rsidP="00011735">
      <w:pPr>
        <w:pStyle w:val="a3"/>
        <w:spacing w:before="0" w:beforeAutospacing="0" w:after="0" w:afterAutospacing="0" w:line="276" w:lineRule="auto"/>
        <w:ind w:firstLine="567"/>
        <w:jc w:val="both"/>
      </w:pPr>
      <w:r w:rsidRPr="00011735">
        <w:t>Заказчик п</w:t>
      </w:r>
      <w:r w:rsidR="00F455EB" w:rsidRPr="00011735">
        <w:t>ри</w:t>
      </w:r>
      <w:r w:rsidRPr="00011735">
        <w:t>нимает</w:t>
      </w:r>
      <w:r w:rsidR="00F455EB" w:rsidRPr="00011735">
        <w:t xml:space="preserve"> товар, который отвечает требованиям контракта, так как продукция может отвечать сразу нескольким ГОСТам. Допустим, в контракте указали ГОСТ 32244-2013, а контрагент представил документы, что товар отвечает ГОСТ 19342-73. В этом случае в ходе экспертизы </w:t>
      </w:r>
      <w:r w:rsidRPr="00011735">
        <w:t xml:space="preserve">необходимо </w:t>
      </w:r>
      <w:r w:rsidR="00F455EB" w:rsidRPr="00011735">
        <w:t>провер</w:t>
      </w:r>
      <w:r w:rsidRPr="00011735">
        <w:t>и</w:t>
      </w:r>
      <w:r w:rsidR="00F455EB" w:rsidRPr="00011735">
        <w:t>т, отвечает ли поставленный товар ГОСТ 32244-2013.</w:t>
      </w:r>
    </w:p>
    <w:p w:rsidR="00F455EB" w:rsidRPr="00011735" w:rsidRDefault="00F455EB" w:rsidP="00011735">
      <w:pPr>
        <w:pStyle w:val="a3"/>
        <w:spacing w:before="0" w:beforeAutospacing="0" w:after="0" w:afterAutospacing="0" w:line="276" w:lineRule="auto"/>
        <w:ind w:firstLine="567"/>
        <w:jc w:val="both"/>
      </w:pPr>
      <w:r w:rsidRPr="00011735">
        <w:t>Если</w:t>
      </w:r>
      <w:r w:rsidR="000E1FAA">
        <w:t xml:space="preserve"> </w:t>
      </w:r>
      <w:r w:rsidR="00011735" w:rsidRPr="00011735">
        <w:t xml:space="preserve">заказчик </w:t>
      </w:r>
      <w:r w:rsidRPr="00011735">
        <w:t>наш</w:t>
      </w:r>
      <w:r w:rsidR="00011735" w:rsidRPr="00011735">
        <w:t>е</w:t>
      </w:r>
      <w:r w:rsidRPr="00011735">
        <w:t xml:space="preserve">л нарушения, </w:t>
      </w:r>
      <w:r w:rsidR="00011735" w:rsidRPr="00011735">
        <w:t xml:space="preserve">необходимо </w:t>
      </w:r>
      <w:r w:rsidRPr="00011735">
        <w:t>отка</w:t>
      </w:r>
      <w:r w:rsidR="00011735" w:rsidRPr="00011735">
        <w:t>зать</w:t>
      </w:r>
      <w:r w:rsidRPr="00011735">
        <w:t xml:space="preserve"> в</w:t>
      </w:r>
      <w:r w:rsidR="000E1FAA">
        <w:t xml:space="preserve"> </w:t>
      </w:r>
      <w:r w:rsidRPr="00011735">
        <w:t>приемке и направ</w:t>
      </w:r>
      <w:r w:rsidR="00011735" w:rsidRPr="00011735">
        <w:t>и</w:t>
      </w:r>
      <w:r w:rsidRPr="00011735">
        <w:t>т</w:t>
      </w:r>
      <w:r w:rsidR="000E1FAA">
        <w:t>ь</w:t>
      </w:r>
      <w:r w:rsidRPr="00011735">
        <w:t xml:space="preserve"> контрагенту мотивированный отказ подписывать приемочный документ. Если</w:t>
      </w:r>
      <w:r w:rsidR="000E1FAA">
        <w:t xml:space="preserve"> </w:t>
      </w:r>
      <w:r w:rsidRPr="00011735">
        <w:t>нарушений</w:t>
      </w:r>
      <w:r w:rsidR="000E1FAA">
        <w:t xml:space="preserve"> </w:t>
      </w:r>
      <w:r w:rsidRPr="00011735">
        <w:t>нет, то</w:t>
      </w:r>
      <w:r w:rsidR="000E1FAA">
        <w:t xml:space="preserve"> </w:t>
      </w:r>
      <w:r w:rsidRPr="00011735">
        <w:t>прин</w:t>
      </w:r>
      <w:r w:rsidR="00011735" w:rsidRPr="00011735">
        <w:t>ять</w:t>
      </w:r>
      <w:r w:rsidRPr="00011735">
        <w:t xml:space="preserve"> товар. Вывод следует из частей </w:t>
      </w:r>
      <w:hyperlink r:id="rId48" w:anchor="/document/99/499011838/XA00MA82ML/" w:tgtFrame="_self" w:history="1">
        <w:r w:rsidRPr="00011735">
          <w:rPr>
            <w:rStyle w:val="a4"/>
            <w:color w:val="auto"/>
            <w:u w:val="none"/>
          </w:rPr>
          <w:t>3</w:t>
        </w:r>
      </w:hyperlink>
      <w:r w:rsidRPr="00011735">
        <w:t> и </w:t>
      </w:r>
      <w:hyperlink r:id="rId49" w:anchor="/document/99/499011838/XA00MJM2OK/"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w:history="1">
        <w:r w:rsidRPr="00011735">
          <w:rPr>
            <w:rStyle w:val="a4"/>
            <w:color w:val="auto"/>
            <w:u w:val="none"/>
          </w:rPr>
          <w:t>7</w:t>
        </w:r>
      </w:hyperlink>
      <w:r w:rsidRPr="00011735">
        <w:t xml:space="preserve"> статьи 94 Закона № 44-ФЗ.</w:t>
      </w:r>
    </w:p>
    <w:p w:rsidR="00F455EB" w:rsidRPr="000E1FAA" w:rsidRDefault="000E1FAA" w:rsidP="00F455EB">
      <w:pPr>
        <w:pStyle w:val="incut-v4title"/>
        <w:spacing w:line="276" w:lineRule="auto"/>
        <w:rPr>
          <w:b/>
        </w:rPr>
      </w:pPr>
      <w:r w:rsidRPr="000E1FAA">
        <w:rPr>
          <w:b/>
        </w:rPr>
        <w:t xml:space="preserve">13. </w:t>
      </w:r>
      <w:r w:rsidR="00F455EB" w:rsidRPr="000E1FAA">
        <w:rPr>
          <w:b/>
        </w:rPr>
        <w:t>Как организовать приемку товаров, если сотрудники организации находятся на удаленной работе</w:t>
      </w:r>
      <w:r>
        <w:rPr>
          <w:b/>
        </w:rPr>
        <w:t>?</w:t>
      </w:r>
      <w:r w:rsidR="00F455EB" w:rsidRPr="000E1FAA">
        <w:rPr>
          <w:b/>
        </w:rPr>
        <w:t> </w:t>
      </w:r>
    </w:p>
    <w:p w:rsidR="00F455EB" w:rsidRPr="000E1FAA" w:rsidRDefault="00F455EB" w:rsidP="000E1FAA">
      <w:pPr>
        <w:pStyle w:val="a3"/>
        <w:spacing w:before="0" w:beforeAutospacing="0" w:after="0" w:afterAutospacing="0" w:line="276" w:lineRule="auto"/>
        <w:ind w:firstLine="567"/>
        <w:jc w:val="both"/>
      </w:pPr>
      <w:r w:rsidRPr="000E1FAA">
        <w:t>Вызывать сотрудников, находящихся на удаленном режиме, на работу для выполнения определенных функций - это право работодателя. Подобные решения заказчик оформляет принятием локальных актов.</w:t>
      </w:r>
    </w:p>
    <w:p w:rsidR="00F455EB" w:rsidRPr="000E1FAA" w:rsidRDefault="00F455EB" w:rsidP="000E1FAA">
      <w:pPr>
        <w:pStyle w:val="a3"/>
        <w:spacing w:before="0" w:beforeAutospacing="0" w:after="0" w:afterAutospacing="0" w:line="276" w:lineRule="auto"/>
        <w:ind w:firstLine="567"/>
        <w:jc w:val="both"/>
      </w:pPr>
      <w:r w:rsidRPr="000E1FAA">
        <w:t xml:space="preserve">Удаленный доступ работы в домашних условиях не позволяет провести приемку товаров, работ и услуг. Необходимо находиться на рабочем месте в составе приемочной комиссии, либо принимать товары единолично по приказу, оценивать принятые товары и документы к ним. </w:t>
      </w:r>
      <w:r w:rsidR="00815676">
        <w:t>Необходимо д</w:t>
      </w:r>
      <w:r w:rsidRPr="000E1FAA">
        <w:t>елегир</w:t>
      </w:r>
      <w:r w:rsidR="00815676">
        <w:t>овать</w:t>
      </w:r>
      <w:r w:rsidRPr="000E1FAA">
        <w:t xml:space="preserve"> полномочия тому, кто все еще сейчас на работе, с разрешения руководства и с обязательным оформлением приказа.</w:t>
      </w:r>
    </w:p>
    <w:p w:rsidR="00F455EB" w:rsidRPr="000E1FAA" w:rsidRDefault="00F455EB" w:rsidP="000E1FAA">
      <w:pPr>
        <w:pStyle w:val="a3"/>
        <w:spacing w:before="0" w:beforeAutospacing="0" w:after="0" w:afterAutospacing="0" w:line="276" w:lineRule="auto"/>
        <w:ind w:firstLine="567"/>
        <w:jc w:val="both"/>
      </w:pPr>
      <w:r w:rsidRPr="000E1FAA">
        <w:t xml:space="preserve">Ответственность за несоблюдение требований норм и правил по предупреждению и ликвидации чрезвычайных ситуаций предусмотрена </w:t>
      </w:r>
      <w:hyperlink r:id="rId50" w:anchor="/document/99/901807667/XA00M7I2N1/" w:history="1">
        <w:r w:rsidRPr="000E1FAA">
          <w:rPr>
            <w:rStyle w:val="a4"/>
            <w:color w:val="auto"/>
            <w:u w:val="none"/>
          </w:rPr>
          <w:t>частью 1</w:t>
        </w:r>
      </w:hyperlink>
      <w:r w:rsidRPr="000E1FAA">
        <w:t xml:space="preserve"> статьи 19.4, </w:t>
      </w:r>
      <w:hyperlink r:id="rId51" w:anchor="/document/99/901807667/XA00MEK2O1/" w:history="1">
        <w:r w:rsidRPr="000E1FAA">
          <w:rPr>
            <w:rStyle w:val="a4"/>
            <w:color w:val="auto"/>
            <w:u w:val="none"/>
          </w:rPr>
          <w:t>частью 1</w:t>
        </w:r>
      </w:hyperlink>
      <w:r w:rsidRPr="000E1FAA">
        <w:t xml:space="preserve"> статьи 19.5, статьей </w:t>
      </w:r>
      <w:hyperlink r:id="rId52" w:anchor="/document/99/901807667/ZA01POI37C/" w:tooltip="Статья 20.6. Невыполнение требований норм и правил по предупреждению и ликвидации чрезвычайных ситуаций" w:history="1">
        <w:r w:rsidRPr="000E1FAA">
          <w:rPr>
            <w:rStyle w:val="a4"/>
            <w:color w:val="auto"/>
            <w:u w:val="none"/>
          </w:rPr>
          <w:t>20.6</w:t>
        </w:r>
      </w:hyperlink>
      <w:r w:rsidRPr="000E1FAA">
        <w:t xml:space="preserve">, </w:t>
      </w:r>
      <w:hyperlink r:id="rId53" w:anchor="/document/99/901807667/" w:history="1">
        <w:r w:rsidRPr="000E1FAA">
          <w:rPr>
            <w:rStyle w:val="a4"/>
            <w:color w:val="auto"/>
            <w:u w:val="none"/>
          </w:rPr>
          <w:t>20.6.1</w:t>
        </w:r>
      </w:hyperlink>
      <w:r w:rsidRPr="000E1FAA">
        <w:t xml:space="preserve"> КоАП</w:t>
      </w:r>
      <w:r w:rsidR="00815676">
        <w:t xml:space="preserve"> РФ</w:t>
      </w:r>
      <w:r w:rsidRPr="000E1FAA">
        <w:t>.</w:t>
      </w:r>
    </w:p>
    <w:p w:rsidR="00F455EB" w:rsidRPr="00815676" w:rsidRDefault="00815676" w:rsidP="00815676">
      <w:pPr>
        <w:pStyle w:val="incut-v4title"/>
        <w:spacing w:line="276" w:lineRule="auto"/>
        <w:jc w:val="both"/>
        <w:rPr>
          <w:b/>
        </w:rPr>
      </w:pPr>
      <w:r w:rsidRPr="00815676">
        <w:rPr>
          <w:b/>
        </w:rPr>
        <w:lastRenderedPageBreak/>
        <w:t xml:space="preserve">14. </w:t>
      </w:r>
      <w:r w:rsidR="00F455EB" w:rsidRPr="00815676">
        <w:rPr>
          <w:b/>
        </w:rPr>
        <w:t>Необходимо</w:t>
      </w:r>
      <w:r>
        <w:rPr>
          <w:b/>
        </w:rPr>
        <w:t xml:space="preserve"> </w:t>
      </w:r>
      <w:r w:rsidR="00F455EB" w:rsidRPr="00815676">
        <w:rPr>
          <w:b/>
        </w:rPr>
        <w:t>ли</w:t>
      </w:r>
      <w:r>
        <w:rPr>
          <w:b/>
        </w:rPr>
        <w:t xml:space="preserve"> </w:t>
      </w:r>
      <w:r w:rsidR="00F455EB" w:rsidRPr="00815676">
        <w:rPr>
          <w:b/>
        </w:rPr>
        <w:t>проводить</w:t>
      </w:r>
      <w:r>
        <w:rPr>
          <w:b/>
        </w:rPr>
        <w:t xml:space="preserve"> </w:t>
      </w:r>
      <w:r w:rsidR="00F455EB" w:rsidRPr="00815676">
        <w:rPr>
          <w:b/>
        </w:rPr>
        <w:t>приемку</w:t>
      </w:r>
      <w:r>
        <w:rPr>
          <w:b/>
        </w:rPr>
        <w:t xml:space="preserve"> </w:t>
      </w:r>
      <w:r w:rsidR="00F455EB" w:rsidRPr="00815676">
        <w:rPr>
          <w:b/>
        </w:rPr>
        <w:t>и</w:t>
      </w:r>
      <w:r>
        <w:rPr>
          <w:b/>
        </w:rPr>
        <w:t xml:space="preserve"> </w:t>
      </w:r>
      <w:r w:rsidR="00F455EB" w:rsidRPr="00815676">
        <w:rPr>
          <w:b/>
        </w:rPr>
        <w:t>экспертизу,</w:t>
      </w:r>
      <w:r>
        <w:rPr>
          <w:b/>
        </w:rPr>
        <w:t xml:space="preserve"> </w:t>
      </w:r>
      <w:r w:rsidR="00F455EB" w:rsidRPr="00815676">
        <w:rPr>
          <w:b/>
        </w:rPr>
        <w:t>если</w:t>
      </w:r>
      <w:r>
        <w:rPr>
          <w:b/>
        </w:rPr>
        <w:t xml:space="preserve"> </w:t>
      </w:r>
      <w:r w:rsidR="00F455EB" w:rsidRPr="00815676">
        <w:rPr>
          <w:b/>
        </w:rPr>
        <w:t>заключили</w:t>
      </w:r>
      <w:r>
        <w:rPr>
          <w:b/>
        </w:rPr>
        <w:t xml:space="preserve"> </w:t>
      </w:r>
      <w:r w:rsidR="00F455EB" w:rsidRPr="00815676">
        <w:rPr>
          <w:b/>
        </w:rPr>
        <w:t xml:space="preserve">контракт с единственным </w:t>
      </w:r>
      <w:r>
        <w:rPr>
          <w:b/>
        </w:rPr>
        <w:t>поставщиком?</w:t>
      </w:r>
    </w:p>
    <w:p w:rsidR="00F455EB" w:rsidRPr="00815676" w:rsidRDefault="00710B66" w:rsidP="00815676">
      <w:pPr>
        <w:pStyle w:val="a3"/>
        <w:spacing w:before="0" w:beforeAutospacing="0" w:after="0" w:afterAutospacing="0" w:line="276" w:lineRule="auto"/>
        <w:ind w:firstLine="567"/>
        <w:jc w:val="both"/>
      </w:pPr>
      <w:hyperlink r:id="rId54" w:anchor="/document/16/144903/dfas1m4gfg/" w:tgtFrame="_self" w:history="1">
        <w:r w:rsidR="00F455EB" w:rsidRPr="00815676">
          <w:rPr>
            <w:rStyle w:val="a4"/>
            <w:color w:val="auto"/>
            <w:u w:val="none"/>
          </w:rPr>
          <w:t>Нужно проводить приемку и экспертизу</w:t>
        </w:r>
      </w:hyperlink>
      <w:r w:rsidR="00F455EB" w:rsidRPr="00815676">
        <w:t>, если заключ</w:t>
      </w:r>
      <w:r w:rsidR="00815676" w:rsidRPr="00815676">
        <w:t>ен</w:t>
      </w:r>
      <w:r w:rsidR="00F455EB" w:rsidRPr="00815676">
        <w:t xml:space="preserve"> контракт с единственным </w:t>
      </w:r>
      <w:r w:rsidR="00815676" w:rsidRPr="00815676">
        <w:t>поставщиком</w:t>
      </w:r>
      <w:r w:rsidR="00F455EB" w:rsidRPr="00815676">
        <w:t xml:space="preserve">. </w:t>
      </w:r>
      <w:hyperlink r:id="rId55" w:anchor="/document/16/144903/dfas1m4gfg/" w:tgtFrame="_self" w:history="1">
        <w:r w:rsidR="00F455EB" w:rsidRPr="00815676">
          <w:rPr>
            <w:rStyle w:val="a4"/>
            <w:color w:val="auto"/>
            <w:u w:val="none"/>
          </w:rPr>
          <w:t>Обязанность проводить приемку и экспертизу</w:t>
        </w:r>
      </w:hyperlink>
      <w:r w:rsidR="00F455EB" w:rsidRPr="00815676">
        <w:t xml:space="preserve"> по результатам исполнения контракта закреплена в </w:t>
      </w:r>
      <w:hyperlink r:id="rId56" w:anchor="/document/99/499011838/XA00MJO2OL/" w:tooltip="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w:history="1">
        <w:r w:rsidR="00F455EB" w:rsidRPr="00815676">
          <w:rPr>
            <w:rStyle w:val="a4"/>
            <w:color w:val="auto"/>
            <w:u w:val="none"/>
          </w:rPr>
          <w:t>пункте 1</w:t>
        </w:r>
      </w:hyperlink>
      <w:r w:rsidR="00F455EB" w:rsidRPr="00815676">
        <w:t xml:space="preserve"> части 1 статьи 94 Закона № 44-ФЗ. Исключение для зак</w:t>
      </w:r>
      <w:r w:rsidR="00815676" w:rsidRPr="00815676">
        <w:t>упок у единственного поставщика</w:t>
      </w:r>
      <w:r w:rsidR="00F455EB" w:rsidRPr="00815676">
        <w:t xml:space="preserve"> нет.</w:t>
      </w:r>
    </w:p>
    <w:p w:rsidR="00F455EB" w:rsidRPr="00815676" w:rsidRDefault="00F455EB" w:rsidP="00815676">
      <w:pPr>
        <w:pStyle w:val="a3"/>
        <w:spacing w:before="0" w:beforeAutospacing="0" w:after="0" w:afterAutospacing="0" w:line="276" w:lineRule="auto"/>
        <w:ind w:firstLine="567"/>
        <w:jc w:val="both"/>
      </w:pPr>
      <w:r w:rsidRPr="00815676">
        <w:t>Для части закупок у </w:t>
      </w:r>
      <w:hyperlink r:id="rId57" w:anchor="/document/16/139795/" w:tooltip="Случаи, когда заказчик вправе не включать в контракт часть существенных условий" w:history="1">
        <w:r w:rsidRPr="00815676">
          <w:rPr>
            <w:rStyle w:val="a4"/>
            <w:color w:val="auto"/>
            <w:u w:val="none"/>
          </w:rPr>
          <w:t xml:space="preserve">единственного </w:t>
        </w:r>
      </w:hyperlink>
      <w:r w:rsidR="00815676" w:rsidRPr="00815676">
        <w:rPr>
          <w:rStyle w:val="a4"/>
          <w:color w:val="auto"/>
          <w:u w:val="none"/>
        </w:rPr>
        <w:t>поставщика</w:t>
      </w:r>
      <w:r w:rsidRPr="00815676">
        <w:t xml:space="preserve"> заказчик вправе не прописывать в контракте порядок и срок приемки. Исключение – закупка у ед</w:t>
      </w:r>
      <w:r w:rsidR="00815676" w:rsidRPr="00815676">
        <w:t xml:space="preserve">инственного </w:t>
      </w:r>
      <w:r w:rsidRPr="00815676">
        <w:t xml:space="preserve">поставщика в электронной форме по </w:t>
      </w:r>
      <w:hyperlink r:id="rId58" w:anchor="/document/99/499011838/XA00MKK2OO/"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w:history="1">
        <w:r w:rsidRPr="00815676">
          <w:rPr>
            <w:rStyle w:val="a4"/>
            <w:color w:val="auto"/>
            <w:u w:val="none"/>
          </w:rPr>
          <w:t>части 12</w:t>
        </w:r>
      </w:hyperlink>
      <w:r w:rsidRPr="00815676">
        <w:t xml:space="preserve"> статьи 93 Закона № 44-ФЗ.</w:t>
      </w:r>
    </w:p>
    <w:p w:rsidR="00F455EB" w:rsidRPr="00815676" w:rsidRDefault="00F455EB" w:rsidP="00815676">
      <w:pPr>
        <w:pStyle w:val="a3"/>
        <w:spacing w:before="0" w:beforeAutospacing="0" w:after="0" w:afterAutospacing="0" w:line="276" w:lineRule="auto"/>
        <w:ind w:firstLine="567"/>
        <w:jc w:val="both"/>
      </w:pPr>
      <w:r w:rsidRPr="00815676">
        <w:t xml:space="preserve">Контракт можно заключить в устной форме на основании </w:t>
      </w:r>
      <w:hyperlink r:id="rId59" w:anchor="/document/99/499011838/XA00MD82N5/" w:tooltip="15. При заключении контракта в случаях, предусмотренных пунктами 1, 4, 5, 8, 15, 20, 21, 23, 26, 28, 29, 40, 41, 44, 45, 46, 51-53 части 1 статьи 93 настоящего Федерального закона,.." w:history="1">
        <w:r w:rsidRPr="00815676">
          <w:rPr>
            <w:rStyle w:val="a4"/>
            <w:color w:val="auto"/>
            <w:u w:val="none"/>
          </w:rPr>
          <w:t>части 15</w:t>
        </w:r>
      </w:hyperlink>
      <w:r w:rsidRPr="00815676">
        <w:t xml:space="preserve"> статьи 34 Закона № 44-ФЗ. В этом случае также необходимо провести приемку. Оформлять отдельно экспертизу не обязательно. Достаточно документа о приемке, например, акта приемки-передачи, товарной накладной, кассового чека. На возможность подтвердить контракт кассовым чеком указали специалисты Минэкономразвития в </w:t>
      </w:r>
      <w:hyperlink r:id="rId60" w:anchor="/document/99/420291104/" w:tooltip="... подтверждением заключения такого контракта будет являться кассовый чек." w:history="1">
        <w:r w:rsidRPr="00815676">
          <w:rPr>
            <w:rStyle w:val="a4"/>
            <w:color w:val="auto"/>
            <w:u w:val="none"/>
          </w:rPr>
          <w:t>письме от 26.02.2015 № Д28и-394</w:t>
        </w:r>
      </w:hyperlink>
      <w:r w:rsidRPr="00815676">
        <w:t>. Если привлекали</w:t>
      </w:r>
      <w:r w:rsidR="00815676" w:rsidRPr="00815676">
        <w:t>сь</w:t>
      </w:r>
      <w:r w:rsidRPr="00815676">
        <w:t xml:space="preserve"> внешни</w:t>
      </w:r>
      <w:r w:rsidR="00815676" w:rsidRPr="00815676">
        <w:t>е</w:t>
      </w:r>
      <w:r w:rsidRPr="00815676">
        <w:t xml:space="preserve"> эксперт</w:t>
      </w:r>
      <w:r w:rsidR="00815676" w:rsidRPr="00815676">
        <w:t>ы</w:t>
      </w:r>
      <w:r w:rsidRPr="00815676">
        <w:t xml:space="preserve">, при приемке </w:t>
      </w:r>
      <w:r w:rsidR="00815676" w:rsidRPr="00815676">
        <w:t xml:space="preserve">необходимо </w:t>
      </w:r>
      <w:r w:rsidRPr="00815676">
        <w:t>учит</w:t>
      </w:r>
      <w:r w:rsidR="00815676" w:rsidRPr="00815676">
        <w:t>ывать</w:t>
      </w:r>
      <w:r w:rsidRPr="00815676">
        <w:t xml:space="preserve"> экспертное заключение (</w:t>
      </w:r>
      <w:hyperlink r:id="rId61" w:anchor="/document/99/499011838/XA00MJM2OK/" w:tooltip="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w:history="1">
        <w:r w:rsidRPr="00815676">
          <w:rPr>
            <w:rStyle w:val="a4"/>
            <w:color w:val="auto"/>
            <w:u w:val="none"/>
          </w:rPr>
          <w:t>ч. 7 ст. 94 Закона № 44-ФЗ</w:t>
        </w:r>
      </w:hyperlink>
      <w:r w:rsidRPr="00815676">
        <w:t>).</w:t>
      </w:r>
    </w:p>
    <w:p w:rsidR="00F455EB" w:rsidRPr="00815676" w:rsidRDefault="00815676" w:rsidP="00F455EB">
      <w:pPr>
        <w:pStyle w:val="incut-v4title"/>
        <w:spacing w:line="276" w:lineRule="auto"/>
        <w:rPr>
          <w:b/>
        </w:rPr>
      </w:pPr>
      <w:r w:rsidRPr="00815676">
        <w:rPr>
          <w:b/>
        </w:rPr>
        <w:t xml:space="preserve">15. </w:t>
      </w:r>
      <w:r w:rsidR="00F455EB" w:rsidRPr="00815676">
        <w:rPr>
          <w:b/>
        </w:rPr>
        <w:t>Что считается датой поставки товара по контракту: дата подписания накладной или дата подписания акта приемки</w:t>
      </w:r>
      <w:r w:rsidRPr="00815676">
        <w:rPr>
          <w:b/>
        </w:rPr>
        <w:t>?</w:t>
      </w:r>
    </w:p>
    <w:p w:rsidR="00F455EB" w:rsidRPr="00815676" w:rsidRDefault="00F455EB" w:rsidP="00815676">
      <w:pPr>
        <w:pStyle w:val="a3"/>
        <w:spacing w:before="0" w:beforeAutospacing="0" w:after="0" w:afterAutospacing="0" w:line="276" w:lineRule="auto"/>
        <w:ind w:firstLine="567"/>
        <w:jc w:val="both"/>
      </w:pPr>
      <w:r w:rsidRPr="00815676">
        <w:t>Датой поставки считается дата фактической поставки товара по месту, которое заказчик указал в контракте. Если товарная накладная подписана в день поставки, то дата поставки совпадает с датой подписания товарной накладной.</w:t>
      </w:r>
    </w:p>
    <w:p w:rsidR="00F455EB" w:rsidRPr="00815676" w:rsidRDefault="00F455EB" w:rsidP="00815676">
      <w:pPr>
        <w:pStyle w:val="a3"/>
        <w:spacing w:before="0" w:beforeAutospacing="0" w:after="0" w:afterAutospacing="0" w:line="276" w:lineRule="auto"/>
        <w:ind w:firstLine="567"/>
        <w:jc w:val="both"/>
      </w:pPr>
      <w:r w:rsidRPr="00815676">
        <w:t>При этом в срок исполнения основного обязательства, который предусмотрен контрактом, не входят сроки приемки поставленного товара, выполненной работы или оказанной услуги, а также сроки оформления результатов такой приемки (</w:t>
      </w:r>
      <w:hyperlink r:id="rId62" w:anchor="/document/99/556372209/" w:history="1">
        <w:r w:rsidRPr="00815676">
          <w:rPr>
            <w:rStyle w:val="a4"/>
            <w:color w:val="auto"/>
            <w:u w:val="none"/>
          </w:rPr>
          <w:t>письмо Минфина от 07.11.2017 № 24-03-08/73293</w:t>
        </w:r>
      </w:hyperlink>
      <w:r w:rsidRPr="00815676">
        <w:t>).</w:t>
      </w:r>
    </w:p>
    <w:p w:rsidR="00F455EB" w:rsidRPr="00815676" w:rsidRDefault="00815676" w:rsidP="00815676">
      <w:pPr>
        <w:pStyle w:val="incut-v4title"/>
        <w:spacing w:line="276" w:lineRule="auto"/>
        <w:jc w:val="both"/>
        <w:rPr>
          <w:b/>
        </w:rPr>
      </w:pPr>
      <w:r w:rsidRPr="00815676">
        <w:rPr>
          <w:b/>
        </w:rPr>
        <w:t xml:space="preserve">16. </w:t>
      </w:r>
      <w:r w:rsidR="00F455EB" w:rsidRPr="00815676">
        <w:rPr>
          <w:b/>
        </w:rPr>
        <w:t>Что делать заказчику, если из-за непогоды не успевает принять работы по контракту</w:t>
      </w:r>
      <w:r w:rsidRPr="00815676">
        <w:rPr>
          <w:b/>
        </w:rPr>
        <w:t>?</w:t>
      </w:r>
    </w:p>
    <w:p w:rsidR="00F455EB" w:rsidRPr="00D9304C" w:rsidRDefault="00F455EB" w:rsidP="00815676">
      <w:pPr>
        <w:pStyle w:val="a3"/>
        <w:spacing w:before="0" w:beforeAutospacing="0" w:after="0" w:afterAutospacing="0" w:line="276" w:lineRule="auto"/>
        <w:ind w:firstLine="567"/>
        <w:jc w:val="both"/>
      </w:pPr>
      <w:r w:rsidRPr="00D9304C">
        <w:t>Заказчику следует письменно оформить приостановку приемки исполнения по контракту и обосновать невозможность приемки объективными обстоятельствами, например плохой погодой (</w:t>
      </w:r>
      <w:hyperlink r:id="rId63" w:anchor="/document/99/499011838/XA00MB42MR/" w:tgtFrame="_self" w:history="1">
        <w:r w:rsidRPr="00D9304C">
          <w:rPr>
            <w:rStyle w:val="a4"/>
            <w:color w:val="auto"/>
            <w:u w:val="none"/>
          </w:rPr>
          <w:t>ч. 13 ст. 34</w:t>
        </w:r>
      </w:hyperlink>
      <w:r w:rsidRPr="00D9304C">
        <w:t xml:space="preserve">, </w:t>
      </w:r>
      <w:hyperlink r:id="rId64" w:anchor="/document/99/499011838/XA00MJM2OK/" w:tgtFrame="_self" w:history="1">
        <w:r w:rsidRPr="00D9304C">
          <w:rPr>
            <w:rStyle w:val="a4"/>
            <w:color w:val="auto"/>
            <w:u w:val="none"/>
          </w:rPr>
          <w:t>ч. 7 ст. 94</w:t>
        </w:r>
      </w:hyperlink>
      <w:r w:rsidRPr="00D9304C">
        <w:t xml:space="preserve"> Закона № 44-ФЗ, </w:t>
      </w:r>
      <w:hyperlink r:id="rId65" w:anchor="/document/99/9027703/XA00MBG2NL/" w:tgtFrame="_self" w:history="1">
        <w:r w:rsidRPr="00D9304C">
          <w:rPr>
            <w:rStyle w:val="a4"/>
            <w:color w:val="auto"/>
            <w:u w:val="none"/>
          </w:rPr>
          <w:t>п. 1 ст. 720</w:t>
        </w:r>
      </w:hyperlink>
      <w:r w:rsidRPr="00D9304C">
        <w:t xml:space="preserve"> ГК, </w:t>
      </w:r>
      <w:hyperlink r:id="rId66" w:anchor="/document/99/544404518/" w:tgtFrame="_self" w:history="1">
        <w:r w:rsidRPr="00D9304C">
          <w:rPr>
            <w:rStyle w:val="a4"/>
            <w:color w:val="auto"/>
            <w:u w:val="none"/>
          </w:rPr>
          <w:t>письмо Минфина от 19.09.2019 № 24-03-07/72188</w:t>
        </w:r>
      </w:hyperlink>
      <w:r w:rsidRPr="00D9304C">
        <w:t>).</w:t>
      </w:r>
    </w:p>
    <w:p w:rsidR="00F455EB" w:rsidRPr="00D9304C" w:rsidRDefault="00F455EB" w:rsidP="00815676">
      <w:pPr>
        <w:pStyle w:val="a3"/>
        <w:spacing w:before="0" w:beforeAutospacing="0" w:after="0" w:afterAutospacing="0" w:line="276" w:lineRule="auto"/>
        <w:ind w:firstLine="567"/>
        <w:jc w:val="both"/>
      </w:pPr>
      <w:r w:rsidRPr="00D9304C">
        <w:t xml:space="preserve">Заказчика могут привлечь к административной ответственности за </w:t>
      </w:r>
      <w:r w:rsidR="00815676" w:rsidRPr="00D9304C">
        <w:t>не составление</w:t>
      </w:r>
      <w:r w:rsidRPr="00D9304C">
        <w:t xml:space="preserve"> документа о приемке работ в срок, установленный контрактом, и </w:t>
      </w:r>
      <w:r w:rsidR="00815676" w:rsidRPr="00D9304C">
        <w:t>не направление</w:t>
      </w:r>
      <w:r w:rsidRPr="00D9304C">
        <w:t xml:space="preserve"> в адрес подрядчика мотивированного отказа от подписания такого документа. Размер штрафа составит 20 тыс. руб. (</w:t>
      </w:r>
      <w:hyperlink r:id="rId67" w:anchor="/document/99/901807667/XA00S302PR/" w:tgtFrame="_self" w:history="1">
        <w:r w:rsidRPr="00D9304C">
          <w:rPr>
            <w:rStyle w:val="a4"/>
            <w:color w:val="auto"/>
            <w:u w:val="none"/>
          </w:rPr>
          <w:t>ч. 9 ст. 7.32 КоАП</w:t>
        </w:r>
      </w:hyperlink>
      <w:r w:rsidR="00815676" w:rsidRPr="00D9304C">
        <w:rPr>
          <w:rStyle w:val="a4"/>
          <w:color w:val="auto"/>
          <w:u w:val="none"/>
        </w:rPr>
        <w:t xml:space="preserve"> РФ</w:t>
      </w:r>
      <w:r w:rsidRPr="00D9304C">
        <w:t>).</w:t>
      </w:r>
    </w:p>
    <w:p w:rsidR="00F455EB" w:rsidRPr="00D9304C" w:rsidRDefault="00D9304C" w:rsidP="00F455EB">
      <w:pPr>
        <w:pStyle w:val="incut-v4title"/>
        <w:spacing w:line="276" w:lineRule="auto"/>
        <w:rPr>
          <w:b/>
        </w:rPr>
      </w:pPr>
      <w:r w:rsidRPr="00D9304C">
        <w:rPr>
          <w:b/>
        </w:rPr>
        <w:t>17.</w:t>
      </w:r>
      <w:r w:rsidR="0075072C">
        <w:rPr>
          <w:b/>
        </w:rPr>
        <w:t xml:space="preserve"> </w:t>
      </w:r>
      <w:r w:rsidR="00F455EB" w:rsidRPr="00D9304C">
        <w:rPr>
          <w:b/>
        </w:rPr>
        <w:t>Как принять товар, если на дату поставки сведения о нем исключили из реестра пром</w:t>
      </w:r>
      <w:r w:rsidRPr="00D9304C">
        <w:rPr>
          <w:b/>
        </w:rPr>
        <w:t xml:space="preserve">ышленных </w:t>
      </w:r>
      <w:r w:rsidR="00F455EB" w:rsidRPr="00D9304C">
        <w:rPr>
          <w:b/>
        </w:rPr>
        <w:t>товаров</w:t>
      </w:r>
      <w:r w:rsidRPr="00D9304C">
        <w:rPr>
          <w:b/>
        </w:rPr>
        <w:t>?</w:t>
      </w:r>
    </w:p>
    <w:p w:rsidR="00F455EB" w:rsidRPr="00D9304C" w:rsidRDefault="00D9304C" w:rsidP="00D9304C">
      <w:pPr>
        <w:pStyle w:val="a3"/>
        <w:spacing w:before="0" w:beforeAutospacing="0" w:after="0" w:afterAutospacing="0" w:line="276" w:lineRule="auto"/>
        <w:ind w:firstLine="567"/>
        <w:jc w:val="both"/>
      </w:pPr>
      <w:r w:rsidRPr="00D9304C">
        <w:t>Возможно з</w:t>
      </w:r>
      <w:r w:rsidR="00F455EB" w:rsidRPr="00D9304C">
        <w:t>аключе</w:t>
      </w:r>
      <w:r w:rsidRPr="00D9304C">
        <w:t>ние</w:t>
      </w:r>
      <w:r w:rsidR="00F455EB" w:rsidRPr="00D9304C">
        <w:t xml:space="preserve"> дополнительно</w:t>
      </w:r>
      <w:r w:rsidRPr="00D9304C">
        <w:t>го</w:t>
      </w:r>
      <w:r w:rsidR="00F455EB" w:rsidRPr="00D9304C">
        <w:t xml:space="preserve"> соглашени</w:t>
      </w:r>
      <w:r w:rsidRPr="00D9304C">
        <w:t>я</w:t>
      </w:r>
      <w:r w:rsidR="00F455EB" w:rsidRPr="00D9304C">
        <w:t xml:space="preserve"> о поставке товара с улучшенными характеристиками и изменении реестровой записи</w:t>
      </w:r>
      <w:proofErr w:type="gramStart"/>
      <w:r w:rsidR="00F455EB" w:rsidRPr="00D9304C">
        <w:t>.</w:t>
      </w:r>
      <w:proofErr w:type="gramEnd"/>
      <w:r w:rsidR="00F455EB" w:rsidRPr="00D9304C">
        <w:t xml:space="preserve"> </w:t>
      </w:r>
      <w:r w:rsidRPr="00D9304C">
        <w:t>П</w:t>
      </w:r>
      <w:r w:rsidR="00F455EB" w:rsidRPr="00D9304C">
        <w:t xml:space="preserve">оставщик к моменту </w:t>
      </w:r>
      <w:r w:rsidR="00F455EB" w:rsidRPr="00D9304C">
        <w:lastRenderedPageBreak/>
        <w:t>поставки товара получит новое заключение, на основе которого сведения об улучшенном товаре были включены в реестр российской пром</w:t>
      </w:r>
      <w:r w:rsidRPr="00D9304C">
        <w:t xml:space="preserve">ышленной </w:t>
      </w:r>
      <w:r w:rsidR="00F455EB" w:rsidRPr="00D9304C">
        <w:t>продукции  (</w:t>
      </w:r>
      <w:hyperlink r:id="rId68" w:anchor="/document/99/499011838/XA00ME22N5/" w:tgtFrame="_blank" w:history="1">
        <w:r w:rsidR="00F455EB" w:rsidRPr="00D9304C">
          <w:rPr>
            <w:rStyle w:val="a4"/>
            <w:color w:val="auto"/>
            <w:u w:val="none"/>
          </w:rPr>
          <w:t>ч. 7 ст. 95 Закона № 44-ФЗ</w:t>
        </w:r>
      </w:hyperlink>
      <w:r w:rsidR="00F455EB" w:rsidRPr="00D9304C">
        <w:t xml:space="preserve">). Такие рекомендации дал заказчику </w:t>
      </w:r>
      <w:proofErr w:type="spellStart"/>
      <w:r w:rsidR="00F455EB" w:rsidRPr="00D9304C">
        <w:t>Минпромторг</w:t>
      </w:r>
      <w:proofErr w:type="spellEnd"/>
      <w:r w:rsidR="00F455EB" w:rsidRPr="00D9304C">
        <w:t> </w:t>
      </w:r>
      <w:hyperlink r:id="rId69" w:anchor="/document/99/1301558206/" w:tgtFrame="_blank" w:history="1">
        <w:r w:rsidR="00F455EB" w:rsidRPr="00D9304C">
          <w:rPr>
            <w:rStyle w:val="a4"/>
            <w:color w:val="auto"/>
            <w:u w:val="none"/>
          </w:rPr>
          <w:t>в письме от 25.04.2023 № ПГ-12-3968</w:t>
        </w:r>
      </w:hyperlink>
      <w:r w:rsidR="00F455EB" w:rsidRPr="00D9304C">
        <w:t>.</w:t>
      </w:r>
    </w:p>
    <w:p w:rsidR="00F455EB" w:rsidRPr="00D9304C" w:rsidRDefault="00F455EB" w:rsidP="00D9304C">
      <w:pPr>
        <w:pStyle w:val="a3"/>
        <w:spacing w:before="0" w:beforeAutospacing="0" w:after="0" w:afterAutospacing="0" w:line="276" w:lineRule="auto"/>
        <w:ind w:firstLine="567"/>
        <w:jc w:val="both"/>
      </w:pPr>
      <w:r w:rsidRPr="00D9304C">
        <w:t>Закон № 44-ФЗ не определяет, какие характеристики можно считать улучшенными. Это решение заказчик принимает самостоятельно. При этом</w:t>
      </w:r>
      <w:proofErr w:type="gramStart"/>
      <w:r w:rsidRPr="00D9304C">
        <w:t>,</w:t>
      </w:r>
      <w:proofErr w:type="gramEnd"/>
      <w:r w:rsidRPr="00D9304C">
        <w:t xml:space="preserve"> если при приемке продукции поставщик не предоставит действующего заключения, заказчик обязан расторгнуть контракт в одностороннем порядке. Основание – </w:t>
      </w:r>
      <w:hyperlink r:id="rId70" w:anchor="/document/99/499011838/XA00MCK2N1/" w:tgtFrame="_self" w:history="1">
        <w:r w:rsidRPr="00D9304C">
          <w:rPr>
            <w:rStyle w:val="a4"/>
            <w:color w:val="auto"/>
            <w:u w:val="none"/>
          </w:rPr>
          <w:t>пункт 1</w:t>
        </w:r>
      </w:hyperlink>
      <w:r w:rsidRPr="00D9304C">
        <w:t xml:space="preserve"> части 15 статьи 95 Закона № 44-ФЗ. Об этом Минфин сообщил в </w:t>
      </w:r>
      <w:hyperlink r:id="rId71" w:anchor="/document/99/1301513371/" w:tgtFrame="_self" w:history="1">
        <w:r w:rsidRPr="00D9304C">
          <w:rPr>
            <w:rStyle w:val="a4"/>
            <w:color w:val="auto"/>
            <w:u w:val="none"/>
          </w:rPr>
          <w:t>письме от 02.05.2023 № 24-06-09/40063</w:t>
        </w:r>
      </w:hyperlink>
      <w:r w:rsidRPr="00D9304C">
        <w:t>.</w:t>
      </w:r>
    </w:p>
    <w:p w:rsidR="00F455EB" w:rsidRPr="00C90402" w:rsidRDefault="00C90402" w:rsidP="00F455EB">
      <w:pPr>
        <w:pStyle w:val="incut-v4title"/>
        <w:spacing w:line="276" w:lineRule="auto"/>
        <w:rPr>
          <w:b/>
        </w:rPr>
      </w:pPr>
      <w:r w:rsidRPr="00C90402">
        <w:rPr>
          <w:b/>
        </w:rPr>
        <w:t xml:space="preserve">18. </w:t>
      </w:r>
      <w:r w:rsidR="00F455EB" w:rsidRPr="00C90402">
        <w:rPr>
          <w:b/>
        </w:rPr>
        <w:t>Кто может подписать товарную накладную</w:t>
      </w:r>
      <w:r w:rsidRPr="00C90402">
        <w:rPr>
          <w:b/>
        </w:rPr>
        <w:t>?</w:t>
      </w:r>
    </w:p>
    <w:p w:rsidR="00F455EB" w:rsidRPr="00C90402" w:rsidRDefault="00F455EB" w:rsidP="00C90402">
      <w:pPr>
        <w:pStyle w:val="a3"/>
        <w:spacing w:line="276" w:lineRule="auto"/>
        <w:ind w:firstLine="567"/>
        <w:jc w:val="both"/>
      </w:pPr>
      <w:r w:rsidRPr="00C90402">
        <w:t xml:space="preserve">Подписать товарную накладную может </w:t>
      </w:r>
      <w:r w:rsidR="00C90402" w:rsidRPr="00C90402">
        <w:t>руководитель</w:t>
      </w:r>
      <w:r w:rsidRPr="00C90402">
        <w:t xml:space="preserve"> или сотрудник с правом подписи или доверенностью (</w:t>
      </w:r>
      <w:hyperlink r:id="rId72" w:anchor="/document/99/9027690/ZA01U6G3D8/" w:tooltip="1.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w:history="1">
        <w:r w:rsidRPr="00C90402">
          <w:rPr>
            <w:rStyle w:val="a4"/>
            <w:color w:val="auto"/>
            <w:u w:val="none"/>
          </w:rPr>
          <w:t>п. 1 ст. 185 ГК</w:t>
        </w:r>
      </w:hyperlink>
      <w:r w:rsidR="00C90402" w:rsidRPr="00C90402">
        <w:rPr>
          <w:rStyle w:val="a4"/>
          <w:color w:val="auto"/>
          <w:u w:val="none"/>
        </w:rPr>
        <w:t xml:space="preserve"> РФ</w:t>
      </w:r>
      <w:r w:rsidRPr="00C90402">
        <w:t xml:space="preserve">). Например, если бухгалтер должным образом наделен полномочиями по подписанию товарных накладных, то он вправе их подписывать. Вывод следует из </w:t>
      </w:r>
      <w:hyperlink r:id="rId73" w:anchor="/document/99/902316088/ZA00M962N5/" w:tooltip="Статья 9. Первичные учетные документы..." w:history="1">
        <w:r w:rsidRPr="00C90402">
          <w:rPr>
            <w:rStyle w:val="a4"/>
            <w:color w:val="auto"/>
            <w:u w:val="none"/>
          </w:rPr>
          <w:t>статьи 9</w:t>
        </w:r>
      </w:hyperlink>
      <w:r w:rsidRPr="00C90402">
        <w:t xml:space="preserve"> </w:t>
      </w:r>
      <w:r w:rsidR="00C90402" w:rsidRPr="00C90402">
        <w:t>Федерального</w:t>
      </w:r>
      <w:r w:rsidR="00C90402" w:rsidRPr="00C90402">
        <w:t xml:space="preserve"> закон</w:t>
      </w:r>
      <w:r w:rsidR="00C90402" w:rsidRPr="00C90402">
        <w:t>а</w:t>
      </w:r>
      <w:r w:rsidR="00C90402" w:rsidRPr="00C90402">
        <w:t xml:space="preserve"> от 06.12.2011 </w:t>
      </w:r>
      <w:r w:rsidR="00C90402" w:rsidRPr="00C90402">
        <w:t>№</w:t>
      </w:r>
      <w:r w:rsidR="00C90402" w:rsidRPr="00C90402">
        <w:t xml:space="preserve"> 402-ФЗ</w:t>
      </w:r>
      <w:r w:rsidR="00C90402" w:rsidRPr="00C90402">
        <w:t xml:space="preserve"> «О бухгалтерском учете»</w:t>
      </w:r>
      <w:r w:rsidRPr="00C90402">
        <w:t>.</w:t>
      </w:r>
    </w:p>
    <w:p w:rsidR="00F455EB" w:rsidRPr="00C90402" w:rsidRDefault="00C90402" w:rsidP="00C90402">
      <w:pPr>
        <w:pStyle w:val="incut-v4title"/>
        <w:spacing w:line="276" w:lineRule="auto"/>
        <w:jc w:val="both"/>
        <w:rPr>
          <w:b/>
        </w:rPr>
      </w:pPr>
      <w:r w:rsidRPr="00C90402">
        <w:rPr>
          <w:b/>
        </w:rPr>
        <w:t xml:space="preserve">19. </w:t>
      </w:r>
      <w:r w:rsidR="00F455EB" w:rsidRPr="00C90402">
        <w:rPr>
          <w:b/>
        </w:rPr>
        <w:t>Нужно ли проводить экспертизу и отражать ее в документе о приемке, если фактически услуги не оказаны</w:t>
      </w:r>
      <w:r w:rsidRPr="00C90402">
        <w:rPr>
          <w:b/>
        </w:rPr>
        <w:t>?</w:t>
      </w:r>
    </w:p>
    <w:p w:rsidR="00F455EB" w:rsidRPr="00C90402" w:rsidRDefault="00C90402" w:rsidP="0075072C">
      <w:pPr>
        <w:pStyle w:val="a3"/>
        <w:spacing w:line="276" w:lineRule="auto"/>
        <w:ind w:firstLine="567"/>
        <w:jc w:val="both"/>
      </w:pPr>
      <w:r w:rsidRPr="00C90402">
        <w:t>Заказчик обязан п</w:t>
      </w:r>
      <w:r w:rsidR="00F455EB" w:rsidRPr="00C90402">
        <w:t>рове</w:t>
      </w:r>
      <w:r w:rsidRPr="00C90402">
        <w:t>сти</w:t>
      </w:r>
      <w:r w:rsidR="00F455EB" w:rsidRPr="00C90402">
        <w:t xml:space="preserve"> экспертизу, даже если услуги фактически не были оказаны</w:t>
      </w:r>
      <w:r w:rsidRPr="00C90402">
        <w:t>, при этом</w:t>
      </w:r>
      <w:r w:rsidR="00F455EB" w:rsidRPr="00C90402">
        <w:t xml:space="preserve"> </w:t>
      </w:r>
      <w:r w:rsidRPr="00C90402">
        <w:t>услуги не подлежат</w:t>
      </w:r>
      <w:r w:rsidR="00F455EB" w:rsidRPr="00C90402">
        <w:t xml:space="preserve"> приемке. </w:t>
      </w:r>
      <w:r w:rsidRPr="00C90402">
        <w:t>Необходимо з</w:t>
      </w:r>
      <w:r w:rsidR="00F455EB" w:rsidRPr="00C90402">
        <w:t>афиксир</w:t>
      </w:r>
      <w:r w:rsidRPr="00C90402">
        <w:t>овать</w:t>
      </w:r>
      <w:r w:rsidR="00F455EB" w:rsidRPr="00C90402">
        <w:t xml:space="preserve"> в документе информацию о том, какой объем услуг должен был оказать исполнитель и сколько оказал по факту. Вывод следует из </w:t>
      </w:r>
      <w:hyperlink r:id="rId74" w:anchor="/document/99/499011838/XA00MJO2OL/" w:tgtFrame="_self" w:history="1">
        <w:r w:rsidR="00F455EB" w:rsidRPr="00C90402">
          <w:rPr>
            <w:rStyle w:val="a4"/>
            <w:color w:val="auto"/>
            <w:u w:val="none"/>
          </w:rPr>
          <w:t>пункта 1</w:t>
        </w:r>
      </w:hyperlink>
      <w:r w:rsidR="00F455EB" w:rsidRPr="00C90402">
        <w:t xml:space="preserve"> части 1, частей </w:t>
      </w:r>
      <w:hyperlink r:id="rId75" w:anchor="/document/99/499011838/XA00MA82ML/" w:tgtFrame="_self" w:history="1">
        <w:r w:rsidR="00F455EB" w:rsidRPr="00C90402">
          <w:rPr>
            <w:rStyle w:val="a4"/>
            <w:color w:val="auto"/>
            <w:u w:val="none"/>
          </w:rPr>
          <w:t>3</w:t>
        </w:r>
      </w:hyperlink>
      <w:r w:rsidR="00F455EB" w:rsidRPr="00C90402">
        <w:t>, </w:t>
      </w:r>
      <w:hyperlink r:id="rId76" w:anchor="/document/99/499011838/XA00MJM2OK/" w:tgtFrame="_self" w:history="1">
        <w:r w:rsidR="00F455EB" w:rsidRPr="00C90402">
          <w:rPr>
            <w:rStyle w:val="a4"/>
            <w:color w:val="auto"/>
            <w:u w:val="none"/>
          </w:rPr>
          <w:t>7</w:t>
        </w:r>
      </w:hyperlink>
      <w:r w:rsidR="00F455EB" w:rsidRPr="00C90402">
        <w:t xml:space="preserve">, </w:t>
      </w:r>
      <w:hyperlink r:id="rId77" w:anchor="/document/99/499011838/XA00M8Q2MN/" w:tgtFrame="_self" w:history="1">
        <w:r w:rsidR="00F455EB" w:rsidRPr="00C90402">
          <w:rPr>
            <w:rStyle w:val="a4"/>
            <w:color w:val="auto"/>
            <w:u w:val="none"/>
          </w:rPr>
          <w:t>пункта 4</w:t>
        </w:r>
      </w:hyperlink>
      <w:r w:rsidR="00F455EB" w:rsidRPr="00C90402">
        <w:t xml:space="preserve"> части 13 статьи 94 Закона № 44-ФЗ.</w:t>
      </w:r>
    </w:p>
    <w:p w:rsidR="00F455EB" w:rsidRPr="00EB0E48" w:rsidRDefault="00EB0E48" w:rsidP="00F455EB">
      <w:pPr>
        <w:pStyle w:val="incut-v4title"/>
        <w:spacing w:line="276" w:lineRule="auto"/>
        <w:rPr>
          <w:b/>
        </w:rPr>
      </w:pPr>
      <w:r w:rsidRPr="00EB0E48">
        <w:rPr>
          <w:b/>
        </w:rPr>
        <w:t xml:space="preserve">20. </w:t>
      </w:r>
      <w:r w:rsidR="00F455EB" w:rsidRPr="00EB0E48">
        <w:rPr>
          <w:b/>
        </w:rPr>
        <w:t>Можно ли строительный контроль считать экспертизой</w:t>
      </w:r>
      <w:r w:rsidRPr="00EB0E48">
        <w:rPr>
          <w:b/>
        </w:rPr>
        <w:t>?</w:t>
      </w:r>
    </w:p>
    <w:p w:rsidR="00F455EB" w:rsidRPr="00EB0E48" w:rsidRDefault="00F455EB" w:rsidP="00EB0E48">
      <w:pPr>
        <w:pStyle w:val="a3"/>
        <w:spacing w:before="0" w:beforeAutospacing="0" w:after="0" w:afterAutospacing="0" w:line="276" w:lineRule="auto"/>
        <w:ind w:firstLine="567"/>
        <w:jc w:val="both"/>
      </w:pPr>
      <w:r w:rsidRPr="00EB0E48">
        <w:t>Нет, нельзя.</w:t>
      </w:r>
      <w:r w:rsidR="00EB0E48" w:rsidRPr="00EB0E48">
        <w:t xml:space="preserve"> </w:t>
      </w:r>
      <w:r w:rsidRPr="00EB0E48">
        <w:t xml:space="preserve">Договор на </w:t>
      </w:r>
      <w:hyperlink r:id="rId78" w:anchor="/document/118/109342/" w:tgtFrame="_self" w:history="1">
        <w:r w:rsidRPr="00EB0E48">
          <w:rPr>
            <w:rStyle w:val="a4"/>
            <w:color w:val="auto"/>
            <w:u w:val="none"/>
          </w:rPr>
          <w:t>строительный контроль</w:t>
        </w:r>
      </w:hyperlink>
      <w:r w:rsidRPr="00EB0E48">
        <w:t xml:space="preserve"> и договор </w:t>
      </w:r>
      <w:hyperlink r:id="rId79" w:anchor="/document/118/82221/" w:tgtFrame="_self" w:history="1">
        <w:r w:rsidRPr="00EB0E48">
          <w:rPr>
            <w:rStyle w:val="a4"/>
            <w:color w:val="auto"/>
            <w:u w:val="none"/>
          </w:rPr>
          <w:t>на проведение экспертизы</w:t>
        </w:r>
      </w:hyperlink>
      <w:r w:rsidRPr="00EB0E48">
        <w:t xml:space="preserve"> – договоры на разные виды услуг. Строительный контроль проводят подрядчики, застройщики, заказчики либо организации, которые готовили проектную документацию. По договору на строительный контроль проверяют, соответствуют ли выполненные работы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455EB" w:rsidRPr="00EB0E48" w:rsidRDefault="00F455EB" w:rsidP="00EB0E48">
      <w:pPr>
        <w:pStyle w:val="a3"/>
        <w:spacing w:before="0" w:beforeAutospacing="0" w:after="0" w:afterAutospacing="0" w:line="276" w:lineRule="auto"/>
        <w:ind w:firstLine="567"/>
        <w:jc w:val="both"/>
      </w:pPr>
      <w:r w:rsidRPr="00EB0E48">
        <w:t xml:space="preserve">Экспертизу поставленного товара, выполненной работы, оказанной услуги проводят физические или юридические лица, в том числе </w:t>
      </w:r>
      <w:r w:rsidR="00EB0E48" w:rsidRPr="00EB0E48">
        <w:t>индивидуальные предприниматели</w:t>
      </w:r>
      <w:r w:rsidRPr="00EB0E48">
        <w:t>, обладающие специальными познаниями, опытом, квалификацией в области науки, техники, искусства или ремесла. По договору на экспертизу изучают и оценивают предмет экспертизы. При этом эксперты, экспертные организации, которых привлекают для экспертизы поставленного товара, выполненной работы, оказанной услуги, должны отвечать требованиям </w:t>
      </w:r>
      <w:hyperlink r:id="rId80" w:anchor="/document/99/499011838/XA00M8Q2N4/" w:tooltip="Статья 41. Эксперты, экспертные организации" w:history="1">
        <w:r w:rsidRPr="00EB0E48">
          <w:rPr>
            <w:rStyle w:val="a4"/>
            <w:color w:val="auto"/>
            <w:u w:val="none"/>
          </w:rPr>
          <w:t>статьи 41</w:t>
        </w:r>
      </w:hyperlink>
      <w:r w:rsidRPr="00EB0E48">
        <w:t> </w:t>
      </w:r>
      <w:hyperlink r:id="rId81" w:anchor="/document/99/499011838/" w:history="1">
        <w:r w:rsidRPr="00EB0E48">
          <w:rPr>
            <w:rStyle w:val="a4"/>
            <w:color w:val="auto"/>
            <w:u w:val="none"/>
          </w:rPr>
          <w:t>Закона № 44-ФЗ</w:t>
        </w:r>
      </w:hyperlink>
      <w:r w:rsidRPr="00EB0E48">
        <w:t>.</w:t>
      </w:r>
    </w:p>
    <w:p w:rsidR="00F455EB" w:rsidRPr="00EB0E48" w:rsidRDefault="00F455EB" w:rsidP="00EB0E48">
      <w:pPr>
        <w:pStyle w:val="a3"/>
        <w:spacing w:before="0" w:beforeAutospacing="0" w:after="0" w:afterAutospacing="0" w:line="276" w:lineRule="auto"/>
        <w:ind w:firstLine="567"/>
        <w:jc w:val="both"/>
      </w:pPr>
      <w:r w:rsidRPr="00EB0E48">
        <w:t xml:space="preserve">Вывод следует из </w:t>
      </w:r>
      <w:hyperlink r:id="rId82" w:anchor="/document/99/499011838/XA00MAK2NA/" w:tooltip="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w:history="1">
        <w:r w:rsidRPr="00EB0E48">
          <w:rPr>
            <w:rStyle w:val="a4"/>
            <w:color w:val="auto"/>
            <w:u w:val="none"/>
          </w:rPr>
          <w:t>пункта 15</w:t>
        </w:r>
      </w:hyperlink>
      <w:r w:rsidRPr="00EB0E48">
        <w:t xml:space="preserve"> статьи 3, </w:t>
      </w:r>
      <w:hyperlink r:id="rId83" w:anchor="/document/99/499011838/XA00MA82ML/"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w:history="1">
        <w:r w:rsidRPr="00EB0E48">
          <w:rPr>
            <w:rStyle w:val="a4"/>
            <w:color w:val="auto"/>
            <w:u w:val="none"/>
          </w:rPr>
          <w:t>части 3</w:t>
        </w:r>
      </w:hyperlink>
      <w:r w:rsidRPr="00EB0E48">
        <w:t> </w:t>
      </w:r>
      <w:hyperlink r:id="rId84" w:anchor="/document/99/499011838/XA00MIK2OF/" w:tooltip="Статья 94. Особенности исполнения контракта" w:history="1">
        <w:r w:rsidRPr="00EB0E48">
          <w:rPr>
            <w:rStyle w:val="a4"/>
            <w:color w:val="auto"/>
            <w:u w:val="none"/>
          </w:rPr>
          <w:t>статьи 94</w:t>
        </w:r>
      </w:hyperlink>
      <w:r w:rsidRPr="00EB0E48">
        <w:t xml:space="preserve"> Закона № 44-ФЗ, </w:t>
      </w:r>
      <w:hyperlink r:id="rId85" w:anchor="/document/99/902222619/XA00M262MM/" w:tooltip="3. Строительный контроль проводится:" w:history="1">
        <w:r w:rsidRPr="00EB0E48">
          <w:rPr>
            <w:rStyle w:val="a4"/>
            <w:color w:val="auto"/>
            <w:u w:val="none"/>
          </w:rPr>
          <w:t>пункта 3</w:t>
        </w:r>
      </w:hyperlink>
      <w:r w:rsidRPr="00EB0E48">
        <w:t xml:space="preserve"> положения из </w:t>
      </w:r>
      <w:r w:rsidR="00EB0E48" w:rsidRPr="00EB0E48">
        <w:t>п</w:t>
      </w:r>
      <w:r w:rsidR="00EB0E48" w:rsidRPr="00EB0E48">
        <w:t>остановлени</w:t>
      </w:r>
      <w:r w:rsidR="00EB0E48" w:rsidRPr="00EB0E48">
        <w:t>я</w:t>
      </w:r>
      <w:r w:rsidR="00EB0E48" w:rsidRPr="00EB0E48">
        <w:t xml:space="preserve"> </w:t>
      </w:r>
      <w:r w:rsidR="00EB0E48" w:rsidRPr="00EB0E48">
        <w:t>Правительства РФ от 21.06.2010 №</w:t>
      </w:r>
      <w:r w:rsidR="00EB0E48" w:rsidRPr="00EB0E48">
        <w:t xml:space="preserve"> 468</w:t>
      </w:r>
      <w:r w:rsidR="00EB0E48" w:rsidRPr="00EB0E48">
        <w:t xml:space="preserve"> «</w:t>
      </w:r>
      <w:r w:rsidR="00EB0E48" w:rsidRPr="00EB0E48">
        <w:t>О порядке проведения строительного контроля при осуществлении строительства, реконструкции и капитального ремонта объе</w:t>
      </w:r>
      <w:r w:rsidR="00EB0E48" w:rsidRPr="00EB0E48">
        <w:t>ктов капитального строительства»</w:t>
      </w:r>
    </w:p>
    <w:p w:rsidR="00F455EB" w:rsidRPr="00123A95" w:rsidRDefault="00EB0E48" w:rsidP="00F455EB">
      <w:pPr>
        <w:pStyle w:val="incut-v4title"/>
        <w:spacing w:line="276" w:lineRule="auto"/>
        <w:rPr>
          <w:b/>
        </w:rPr>
      </w:pPr>
      <w:r w:rsidRPr="00123A95">
        <w:rPr>
          <w:b/>
        </w:rPr>
        <w:lastRenderedPageBreak/>
        <w:t xml:space="preserve">21. </w:t>
      </w:r>
      <w:r w:rsidR="00F455EB" w:rsidRPr="00123A95">
        <w:rPr>
          <w:b/>
        </w:rPr>
        <w:t>Может ли отличаться дата в документе о приемке в ЕИС от даты в «бумажной» товарной накладной и счете на оплату</w:t>
      </w:r>
      <w:r w:rsidR="00123A95" w:rsidRPr="00123A95">
        <w:rPr>
          <w:b/>
        </w:rPr>
        <w:t>?</w:t>
      </w:r>
    </w:p>
    <w:p w:rsidR="00F455EB" w:rsidRPr="00123A95" w:rsidRDefault="00F455EB" w:rsidP="00123A95">
      <w:pPr>
        <w:pStyle w:val="a3"/>
        <w:spacing w:line="276" w:lineRule="auto"/>
        <w:ind w:firstLine="567"/>
        <w:jc w:val="both"/>
      </w:pPr>
      <w:r w:rsidRPr="00123A95">
        <w:t>Нет, не может.</w:t>
      </w:r>
      <w:r w:rsidR="00123A95" w:rsidRPr="00123A95">
        <w:t xml:space="preserve"> </w:t>
      </w:r>
      <w:r w:rsidRPr="00123A95">
        <w:t xml:space="preserve">Документ приемки в ЕИС и бумажная товарная накладная должны быть с одинаковыми датами и номерами. Дата на вложенных документах не может отличаться от данных ЕИС. Электронное актирование проходит на базе универсального передаточного документа (УПД) по </w:t>
      </w:r>
      <w:hyperlink r:id="rId86" w:anchor="/document/99/552208824/" w:history="1">
        <w:r w:rsidRPr="00123A95">
          <w:rPr>
            <w:rStyle w:val="a4"/>
            <w:color w:val="auto"/>
            <w:u w:val="none"/>
          </w:rPr>
          <w:t>приказу ФНС № ММВ-7-15/820</w:t>
        </w:r>
      </w:hyperlink>
      <w:r w:rsidRPr="00123A95">
        <w:t xml:space="preserve">, а также на бизнес-процессе, который регламентирован </w:t>
      </w:r>
      <w:hyperlink r:id="rId87" w:anchor="/document/99/573864005/" w:history="1">
        <w:r w:rsidRPr="00123A95">
          <w:rPr>
            <w:rStyle w:val="a4"/>
            <w:color w:val="auto"/>
            <w:u w:val="none"/>
          </w:rPr>
          <w:t>приказом Минфина от 05.02.2021 № 14н</w:t>
        </w:r>
      </w:hyperlink>
      <w:r w:rsidRPr="00123A95">
        <w:t>.</w:t>
      </w:r>
    </w:p>
    <w:p w:rsidR="00F455EB" w:rsidRPr="00170F9A" w:rsidRDefault="00170F9A" w:rsidP="00F455EB">
      <w:pPr>
        <w:pStyle w:val="incut-v4title"/>
        <w:spacing w:line="276" w:lineRule="auto"/>
        <w:rPr>
          <w:b/>
        </w:rPr>
      </w:pPr>
      <w:r w:rsidRPr="00170F9A">
        <w:rPr>
          <w:b/>
        </w:rPr>
        <w:t xml:space="preserve">22. </w:t>
      </w:r>
      <w:r w:rsidR="00F455EB" w:rsidRPr="00170F9A">
        <w:rPr>
          <w:b/>
        </w:rPr>
        <w:t>Можно ли принять УПД, если его подписали до поставки</w:t>
      </w:r>
      <w:r w:rsidRPr="00170F9A">
        <w:rPr>
          <w:b/>
        </w:rPr>
        <w:t>?</w:t>
      </w:r>
    </w:p>
    <w:p w:rsidR="00F455EB" w:rsidRPr="00170F9A" w:rsidRDefault="00F455EB" w:rsidP="00170F9A">
      <w:pPr>
        <w:pStyle w:val="a3"/>
        <w:spacing w:before="0" w:beforeAutospacing="0" w:after="0" w:afterAutospacing="0" w:line="276" w:lineRule="auto"/>
        <w:ind w:firstLine="567"/>
        <w:jc w:val="both"/>
      </w:pPr>
      <w:r w:rsidRPr="00170F9A">
        <w:t>Нет, нельзя.</w:t>
      </w:r>
      <w:r w:rsidR="00170F9A" w:rsidRPr="00170F9A">
        <w:t xml:space="preserve"> </w:t>
      </w:r>
      <w:r w:rsidRPr="00170F9A">
        <w:t>Документ о приемке, в том числе в электронной форме, нужно подписать после фактической поставки товара. Первичный учетный документ должен отражать факт совершения хозяйственной операции (</w:t>
      </w:r>
      <w:hyperlink r:id="rId88" w:anchor="/document/99/902316088/XA00M2O2MB/" w:history="1">
        <w:r w:rsidRPr="00170F9A">
          <w:rPr>
            <w:rStyle w:val="a4"/>
            <w:color w:val="auto"/>
            <w:u w:val="none"/>
          </w:rPr>
          <w:t xml:space="preserve">ст. 9 </w:t>
        </w:r>
        <w:r w:rsidR="00170F9A" w:rsidRPr="00170F9A">
          <w:rPr>
            <w:rStyle w:val="a4"/>
            <w:color w:val="auto"/>
            <w:u w:val="none"/>
          </w:rPr>
          <w:t>Федерального закона от 06.12.2011 № 402-ФЗ «О бухгалтерском учете»</w:t>
        </w:r>
      </w:hyperlink>
      <w:r w:rsidRPr="00170F9A">
        <w:t>).</w:t>
      </w:r>
    </w:p>
    <w:p w:rsidR="00F455EB" w:rsidRPr="00170F9A" w:rsidRDefault="00F455EB" w:rsidP="00170F9A">
      <w:pPr>
        <w:pStyle w:val="a3"/>
        <w:spacing w:before="0" w:beforeAutospacing="0" w:after="0" w:afterAutospacing="0" w:line="276" w:lineRule="auto"/>
        <w:ind w:firstLine="567"/>
        <w:jc w:val="both"/>
      </w:pPr>
      <w:r w:rsidRPr="00170F9A">
        <w:t xml:space="preserve">Аналогичное правило установлено в </w:t>
      </w:r>
      <w:hyperlink r:id="rId89" w:anchor="/document/99/499011838/XA00MIK2OF/" w:history="1">
        <w:r w:rsidRPr="00170F9A">
          <w:rPr>
            <w:rStyle w:val="a4"/>
            <w:color w:val="auto"/>
            <w:u w:val="none"/>
          </w:rPr>
          <w:t>статье 94</w:t>
        </w:r>
      </w:hyperlink>
      <w:r w:rsidRPr="00170F9A">
        <w:t xml:space="preserve"> Закона № 44-ФЗ.</w:t>
      </w:r>
    </w:p>
    <w:p w:rsidR="00F455EB" w:rsidRPr="00170F9A" w:rsidRDefault="00170F9A" w:rsidP="00170F9A">
      <w:pPr>
        <w:pStyle w:val="incut-v4title"/>
        <w:spacing w:line="276" w:lineRule="auto"/>
        <w:jc w:val="both"/>
        <w:rPr>
          <w:b/>
        </w:rPr>
      </w:pPr>
      <w:r w:rsidRPr="00170F9A">
        <w:rPr>
          <w:b/>
        </w:rPr>
        <w:t>23.</w:t>
      </w:r>
      <w:r w:rsidR="00F455EB" w:rsidRPr="00170F9A">
        <w:rPr>
          <w:b/>
        </w:rPr>
        <w:t>Вправе ли заказчик подписать минусовые КС</w:t>
      </w:r>
      <w:proofErr w:type="gramStart"/>
      <w:r w:rsidR="00F455EB" w:rsidRPr="00170F9A">
        <w:rPr>
          <w:b/>
        </w:rPr>
        <w:t>2</w:t>
      </w:r>
      <w:proofErr w:type="gramEnd"/>
      <w:r w:rsidR="00F455EB" w:rsidRPr="00170F9A">
        <w:rPr>
          <w:b/>
        </w:rPr>
        <w:t xml:space="preserve"> и разместить повторно в ЕИС, если по первым документам работы не выполнили</w:t>
      </w:r>
      <w:r w:rsidRPr="00170F9A">
        <w:rPr>
          <w:b/>
        </w:rPr>
        <w:t>?</w:t>
      </w:r>
    </w:p>
    <w:p w:rsidR="00F455EB" w:rsidRPr="00170F9A" w:rsidRDefault="00F455EB" w:rsidP="00170F9A">
      <w:pPr>
        <w:pStyle w:val="a3"/>
        <w:spacing w:before="0" w:beforeAutospacing="0" w:after="0" w:afterAutospacing="0" w:line="276" w:lineRule="auto"/>
        <w:ind w:firstLine="567"/>
        <w:jc w:val="both"/>
      </w:pPr>
      <w:r w:rsidRPr="00170F9A">
        <w:t xml:space="preserve">Да, заказчик вправе подписать КС-2 с минусом, если фактически подрядчик не выполнил работы. </w:t>
      </w:r>
      <w:proofErr w:type="gramStart"/>
      <w:r w:rsidRPr="00170F9A">
        <w:t>Разместит</w:t>
      </w:r>
      <w:r w:rsidR="00170F9A" w:rsidRPr="00170F9A">
        <w:t>ь</w:t>
      </w:r>
      <w:proofErr w:type="gramEnd"/>
      <w:r w:rsidRPr="00170F9A">
        <w:t xml:space="preserve"> корректировочный документ в реестре контрактов.</w:t>
      </w:r>
    </w:p>
    <w:p w:rsidR="00F455EB" w:rsidRPr="00170F9A" w:rsidRDefault="00F455EB" w:rsidP="00170F9A">
      <w:pPr>
        <w:pStyle w:val="a3"/>
        <w:spacing w:before="0" w:beforeAutospacing="0" w:after="0" w:afterAutospacing="0" w:line="276" w:lineRule="auto"/>
        <w:ind w:firstLine="567"/>
        <w:jc w:val="both"/>
      </w:pPr>
      <w:r w:rsidRPr="00170F9A">
        <w:t xml:space="preserve">Допустим, на основании документов о приемке, на которые выставили корректировочный документ, уже размещали сведения об исполнении контракта. </w:t>
      </w:r>
      <w:proofErr w:type="gramStart"/>
      <w:r w:rsidR="00170F9A" w:rsidRPr="00170F9A">
        <w:t>Необходимо о</w:t>
      </w:r>
      <w:r w:rsidRPr="00170F9A">
        <w:t>тмет</w:t>
      </w:r>
      <w:r w:rsidR="00170F9A" w:rsidRPr="00170F9A">
        <w:t>ить</w:t>
      </w:r>
      <w:r w:rsidRPr="00170F9A">
        <w:t xml:space="preserve"> сведения как недействительные (Руководство пользователей ЕИС.</w:t>
      </w:r>
      <w:proofErr w:type="gramEnd"/>
      <w:r w:rsidRPr="00170F9A">
        <w:t xml:space="preserve"> </w:t>
      </w:r>
      <w:proofErr w:type="gramStart"/>
      <w:r w:rsidRPr="00170F9A">
        <w:t xml:space="preserve">Реестр документов об исполнении контракта (ЛК Заказчика), версия 11.3, п. </w:t>
      </w:r>
      <w:hyperlink r:id="rId90" w:anchor="/document/99/499011838/XA00MJO2OL/" w:tooltip="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w:history="1">
        <w:r w:rsidRPr="00170F9A">
          <w:rPr>
            <w:rStyle w:val="a4"/>
            <w:color w:val="auto"/>
            <w:u w:val="none"/>
          </w:rPr>
          <w:t>1</w:t>
        </w:r>
      </w:hyperlink>
      <w:r w:rsidRPr="00170F9A">
        <w:t xml:space="preserve">, </w:t>
      </w:r>
      <w:hyperlink r:id="rId91" w:anchor="/document/99/499011838/XA00MKA2OO/" w:tooltip="[#1] [#93]" w:history="1">
        <w:r w:rsidRPr="00170F9A">
          <w:rPr>
            <w:rStyle w:val="a4"/>
            <w:color w:val="auto"/>
            <w:u w:val="none"/>
          </w:rPr>
          <w:t>2</w:t>
        </w:r>
      </w:hyperlink>
      <w:r w:rsidRPr="00170F9A">
        <w:t xml:space="preserve"> ч. 1 ст. 94, </w:t>
      </w:r>
      <w:hyperlink r:id="rId92" w:anchor="/document/99/499011838/XA00MBO2MT/" w:tooltip="13) документ о приемке в случае принятия решения о приемке поставленного товара, выполненной работы, оказанной услуги;" w:history="1">
        <w:r w:rsidRPr="00170F9A">
          <w:rPr>
            <w:rStyle w:val="a4"/>
            <w:color w:val="auto"/>
            <w:u w:val="none"/>
          </w:rPr>
          <w:t>п. 13</w:t>
        </w:r>
      </w:hyperlink>
      <w:r w:rsidRPr="00170F9A">
        <w:t xml:space="preserve"> ч. 2 ст. 103 Закона № 44-ФЗ, </w:t>
      </w:r>
      <w:hyperlink r:id="rId93" w:anchor="/document/98/49768379/" w:history="1">
        <w:r w:rsidRPr="00170F9A">
          <w:rPr>
            <w:rStyle w:val="a4"/>
            <w:color w:val="auto"/>
            <w:u w:val="none"/>
          </w:rPr>
          <w:t>постановление Арбитражного суда Волго-Вятского округа от 08.06.2020 № Ф01-9914/2020</w:t>
        </w:r>
      </w:hyperlink>
      <w:r w:rsidRPr="00170F9A">
        <w:t>).</w:t>
      </w:r>
      <w:proofErr w:type="gramEnd"/>
    </w:p>
    <w:p w:rsidR="00F455EB" w:rsidRPr="00170F9A" w:rsidRDefault="00170F9A" w:rsidP="00170F9A">
      <w:pPr>
        <w:pStyle w:val="incut-v4title"/>
        <w:spacing w:line="276" w:lineRule="auto"/>
        <w:jc w:val="both"/>
        <w:rPr>
          <w:b/>
        </w:rPr>
      </w:pPr>
      <w:r w:rsidRPr="00170F9A">
        <w:rPr>
          <w:b/>
        </w:rPr>
        <w:t>24.</w:t>
      </w:r>
      <w:r w:rsidR="00F455EB" w:rsidRPr="00170F9A">
        <w:rPr>
          <w:b/>
        </w:rPr>
        <w:t>Принимать ли работы по актам, которые поступили после расторжения контракта</w:t>
      </w:r>
      <w:r w:rsidRPr="00170F9A">
        <w:rPr>
          <w:b/>
        </w:rPr>
        <w:t>?</w:t>
      </w:r>
    </w:p>
    <w:p w:rsidR="00F455EB" w:rsidRPr="00170F9A" w:rsidRDefault="00F455EB" w:rsidP="00170F9A">
      <w:pPr>
        <w:pStyle w:val="a3"/>
        <w:spacing w:before="0" w:beforeAutospacing="0" w:after="0" w:afterAutospacing="0" w:line="276" w:lineRule="auto"/>
        <w:ind w:firstLine="567"/>
        <w:jc w:val="both"/>
      </w:pPr>
      <w:r w:rsidRPr="00170F9A">
        <w:t>Нет, заказчик может не принимать работы после расторжения контракта.</w:t>
      </w:r>
      <w:r w:rsidR="00170F9A" w:rsidRPr="00170F9A">
        <w:t xml:space="preserve"> </w:t>
      </w:r>
      <w:r w:rsidRPr="00170F9A">
        <w:t>Заказчик не обязан принимать работы после расторжения контракта, поскольку обязательства по такому контракту прекращены (</w:t>
      </w:r>
      <w:hyperlink r:id="rId94" w:anchor="/document/99/9027690/XA00MEE2N7/" w:tgtFrame="_self" w:history="1">
        <w:r w:rsidRPr="00170F9A">
          <w:rPr>
            <w:rStyle w:val="a4"/>
            <w:color w:val="auto"/>
            <w:u w:val="none"/>
          </w:rPr>
          <w:t>п. 2 ст. 453 ГК</w:t>
        </w:r>
      </w:hyperlink>
      <w:r w:rsidR="00170F9A" w:rsidRPr="00170F9A">
        <w:rPr>
          <w:rStyle w:val="a4"/>
          <w:color w:val="auto"/>
          <w:u w:val="none"/>
        </w:rPr>
        <w:t xml:space="preserve"> РФ</w:t>
      </w:r>
      <w:r w:rsidRPr="00170F9A">
        <w:t>).</w:t>
      </w:r>
    </w:p>
    <w:p w:rsidR="00F455EB" w:rsidRPr="00170F9A" w:rsidRDefault="00F455EB" w:rsidP="00170F9A">
      <w:pPr>
        <w:pStyle w:val="a3"/>
        <w:spacing w:before="0" w:beforeAutospacing="0" w:after="0" w:afterAutospacing="0" w:line="276" w:lineRule="auto"/>
        <w:ind w:firstLine="567"/>
        <w:jc w:val="both"/>
      </w:pPr>
      <w:r w:rsidRPr="00170F9A">
        <w:t>Акты, составленные или направленные после расторжения контракта, не доказывают выполнение работ (постановление Арбитражного суда Центрального округа от 09.07.2021 № Ф10-1731/2021 по делу № А83-11286/2018).</w:t>
      </w:r>
    </w:p>
    <w:p w:rsidR="00F455EB" w:rsidRPr="00170F9A" w:rsidRDefault="00170F9A" w:rsidP="00170F9A">
      <w:pPr>
        <w:pStyle w:val="incut-v4title"/>
        <w:spacing w:line="276" w:lineRule="auto"/>
        <w:jc w:val="both"/>
        <w:rPr>
          <w:b/>
        </w:rPr>
      </w:pPr>
      <w:r w:rsidRPr="00170F9A">
        <w:rPr>
          <w:b/>
        </w:rPr>
        <w:t xml:space="preserve">25. </w:t>
      </w:r>
      <w:r w:rsidR="00F455EB" w:rsidRPr="00170F9A">
        <w:rPr>
          <w:b/>
        </w:rPr>
        <w:t>Что делать, если заказчик не включил в контракт электронную претензионную работу</w:t>
      </w:r>
      <w:r w:rsidRPr="00170F9A">
        <w:rPr>
          <w:b/>
        </w:rPr>
        <w:t>?</w:t>
      </w:r>
    </w:p>
    <w:p w:rsidR="00F455EB" w:rsidRPr="009D1FD0" w:rsidRDefault="00F455EB" w:rsidP="009D1FD0">
      <w:pPr>
        <w:pStyle w:val="a3"/>
        <w:spacing w:before="0" w:beforeAutospacing="0" w:after="0" w:afterAutospacing="0" w:line="276" w:lineRule="auto"/>
        <w:ind w:firstLine="567"/>
        <w:jc w:val="both"/>
      </w:pPr>
      <w:r w:rsidRPr="009D1FD0">
        <w:rPr>
          <w:rStyle w:val="a5"/>
        </w:rPr>
        <w:t xml:space="preserve">Вариант 1. </w:t>
      </w:r>
      <w:r w:rsidRPr="009D1FD0">
        <w:t>Продолжа</w:t>
      </w:r>
      <w:r w:rsidR="00170F9A" w:rsidRPr="009D1FD0">
        <w:t>ть</w:t>
      </w:r>
      <w:r w:rsidRPr="009D1FD0">
        <w:t xml:space="preserve"> вести претензионную работу по условиям контракта. Если в контракте стороны закрепили условие о том, что претензионная работа ведется по электронной почте или в письменном виде, то </w:t>
      </w:r>
      <w:r w:rsidR="00170F9A" w:rsidRPr="009D1FD0">
        <w:t>заказчик</w:t>
      </w:r>
      <w:r w:rsidRPr="009D1FD0">
        <w:t xml:space="preserve"> вправе продолжать вести претензионную работу на условиях из контракта без ЕИС (</w:t>
      </w:r>
      <w:hyperlink r:id="rId95" w:anchor="/document/99/9027690/ZAP1S6U3AA/" w:tooltip="Статья 422. Договор и закон" w:history="1">
        <w:r w:rsidRPr="009D1FD0">
          <w:rPr>
            <w:rStyle w:val="a4"/>
            <w:color w:val="auto"/>
            <w:u w:val="none"/>
          </w:rPr>
          <w:t>ст. 422 ГК</w:t>
        </w:r>
      </w:hyperlink>
      <w:r w:rsidR="00170F9A" w:rsidRPr="009D1FD0">
        <w:rPr>
          <w:rStyle w:val="a4"/>
          <w:color w:val="auto"/>
          <w:u w:val="none"/>
        </w:rPr>
        <w:t xml:space="preserve"> РФ</w:t>
      </w:r>
      <w:r w:rsidRPr="009D1FD0">
        <w:t>).</w:t>
      </w:r>
    </w:p>
    <w:p w:rsidR="00F455EB" w:rsidRPr="009D1FD0" w:rsidRDefault="00F455EB" w:rsidP="009D1FD0">
      <w:pPr>
        <w:pStyle w:val="a3"/>
        <w:spacing w:before="0" w:beforeAutospacing="0" w:after="0" w:afterAutospacing="0" w:line="276" w:lineRule="auto"/>
        <w:ind w:firstLine="567"/>
        <w:jc w:val="both"/>
      </w:pPr>
      <w:r w:rsidRPr="009D1FD0">
        <w:rPr>
          <w:rStyle w:val="a5"/>
        </w:rPr>
        <w:lastRenderedPageBreak/>
        <w:t xml:space="preserve">Вариант 2. </w:t>
      </w:r>
      <w:r w:rsidRPr="009D1FD0">
        <w:t xml:space="preserve">Составить </w:t>
      </w:r>
      <w:hyperlink r:id="rId96" w:anchor="/document/16/132000/dfas7xet9f/" w:tgtFrame="_self" w:history="1">
        <w:r w:rsidRPr="009D1FD0">
          <w:rPr>
            <w:rStyle w:val="a4"/>
            <w:color w:val="auto"/>
            <w:u w:val="none"/>
          </w:rPr>
          <w:t>доп</w:t>
        </w:r>
        <w:r w:rsidR="009D1FD0" w:rsidRPr="009D1FD0">
          <w:rPr>
            <w:rStyle w:val="a4"/>
            <w:color w:val="auto"/>
            <w:u w:val="none"/>
          </w:rPr>
          <w:t xml:space="preserve">олнительное </w:t>
        </w:r>
        <w:r w:rsidRPr="009D1FD0">
          <w:rPr>
            <w:rStyle w:val="a4"/>
            <w:color w:val="auto"/>
            <w:u w:val="none"/>
          </w:rPr>
          <w:t>соглашение</w:t>
        </w:r>
      </w:hyperlink>
      <w:r w:rsidRPr="009D1FD0">
        <w:t xml:space="preserve"> об изменении порядка, перевести работу в ЕИС. Такое изменение допустимо, так как претензионный порядок – несущественное условие контракта (</w:t>
      </w:r>
      <w:hyperlink r:id="rId97" w:anchor="/document/99/9027690/XA00MFQ2NH/" w:history="1">
        <w:r w:rsidRPr="009D1FD0">
          <w:rPr>
            <w:rStyle w:val="a4"/>
            <w:color w:val="auto"/>
            <w:u w:val="none"/>
          </w:rPr>
          <w:t>п. 1 ст. 432 ГК</w:t>
        </w:r>
      </w:hyperlink>
      <w:r w:rsidR="009D1FD0" w:rsidRPr="009D1FD0">
        <w:rPr>
          <w:rStyle w:val="a4"/>
          <w:color w:val="auto"/>
          <w:u w:val="none"/>
        </w:rPr>
        <w:t xml:space="preserve"> РФ</w:t>
      </w:r>
      <w:r w:rsidRPr="009D1FD0">
        <w:t>).</w:t>
      </w:r>
    </w:p>
    <w:p w:rsidR="00F455EB" w:rsidRPr="009D1FD0" w:rsidRDefault="009D1FD0" w:rsidP="009D1FD0">
      <w:pPr>
        <w:pStyle w:val="incut-v4title"/>
        <w:spacing w:line="276" w:lineRule="auto"/>
        <w:jc w:val="both"/>
        <w:rPr>
          <w:b/>
        </w:rPr>
      </w:pPr>
      <w:r w:rsidRPr="009D1FD0">
        <w:rPr>
          <w:b/>
        </w:rPr>
        <w:t xml:space="preserve">26. </w:t>
      </w:r>
      <w:r w:rsidR="00F455EB" w:rsidRPr="009D1FD0">
        <w:rPr>
          <w:b/>
        </w:rPr>
        <w:t>Можно ли не принимать работы, если из-за просрочки результат работ заказчику больше не нужен</w:t>
      </w:r>
      <w:r w:rsidRPr="009D1FD0">
        <w:rPr>
          <w:b/>
        </w:rPr>
        <w:t>?</w:t>
      </w:r>
    </w:p>
    <w:p w:rsidR="00F455EB" w:rsidRPr="009D1FD0" w:rsidRDefault="00F455EB" w:rsidP="009D1FD0">
      <w:pPr>
        <w:pStyle w:val="a3"/>
        <w:spacing w:before="0" w:beforeAutospacing="0" w:after="0" w:afterAutospacing="0" w:line="276" w:lineRule="auto"/>
        <w:ind w:firstLine="567"/>
        <w:jc w:val="both"/>
      </w:pPr>
      <w:r w:rsidRPr="009D1FD0">
        <w:t>Да, заказчик вправе не принимать и не оплачивать работы, если из-за просрочки исполнение контракта больше не представляет интереса для заказчика. Однако это правило не действует, если контрагент допустил просрочку по вине заказчика, который несвоевременно исполнил свои обязательства (п. </w:t>
      </w:r>
      <w:hyperlink r:id="rId98" w:anchor="/document/99/9027690/XA00MH62OC/" w:history="1">
        <w:r w:rsidRPr="009D1FD0">
          <w:rPr>
            <w:rStyle w:val="a4"/>
            <w:color w:val="auto"/>
            <w:u w:val="none"/>
          </w:rPr>
          <w:t>2</w:t>
        </w:r>
      </w:hyperlink>
      <w:r w:rsidRPr="009D1FD0">
        <w:t>, п. </w:t>
      </w:r>
      <w:hyperlink r:id="rId99" w:anchor="/document/99/9027690/XA00MFE2N9/" w:history="1">
        <w:r w:rsidRPr="009D1FD0">
          <w:rPr>
            <w:rStyle w:val="a4"/>
            <w:color w:val="auto"/>
            <w:u w:val="none"/>
          </w:rPr>
          <w:t>3</w:t>
        </w:r>
      </w:hyperlink>
      <w:r w:rsidRPr="009D1FD0">
        <w:t xml:space="preserve"> ст. 405 ГК).</w:t>
      </w:r>
    </w:p>
    <w:p w:rsidR="00F455EB" w:rsidRPr="009D1FD0" w:rsidRDefault="00F455EB" w:rsidP="009D1FD0">
      <w:pPr>
        <w:pStyle w:val="a3"/>
        <w:spacing w:before="0" w:beforeAutospacing="0" w:after="0" w:afterAutospacing="0" w:line="276" w:lineRule="auto"/>
        <w:ind w:firstLine="567"/>
        <w:jc w:val="both"/>
      </w:pPr>
      <w:r w:rsidRPr="009D1FD0">
        <w:t>К примеру, заказчик и подрядчик заключили договор на капитальный ремонт концертного зала. Подрядчик нарушил конечный срок исполнения договора. Акт о приемке работ предъявил заказчику спустя три года и шесть месяцев после окончания конечного срока выполнения работ. Заказчик не стал подписывать акт. Суд признал отказ заказчика подписать акт и оплатить работы обоснованным (</w:t>
      </w:r>
      <w:hyperlink r:id="rId100" w:anchor="/document/96/875426785/" w:history="1">
        <w:r w:rsidRPr="009D1FD0">
          <w:rPr>
            <w:rStyle w:val="a4"/>
            <w:color w:val="auto"/>
            <w:u w:val="none"/>
          </w:rPr>
          <w:t>постановления ФАС Уральского округа от 14.11.2007 № Ф09-9397/07-С4</w:t>
        </w:r>
      </w:hyperlink>
      <w:r w:rsidRPr="009D1FD0">
        <w:t xml:space="preserve"> и </w:t>
      </w:r>
      <w:hyperlink r:id="rId101" w:anchor="/document/96/810043078/" w:tgtFrame="_self" w:history="1">
        <w:r w:rsidRPr="009D1FD0">
          <w:rPr>
            <w:rStyle w:val="a4"/>
            <w:color w:val="auto"/>
            <w:u w:val="none"/>
          </w:rPr>
          <w:t>от 17.11.2004 № Ф09-3790/04ГК</w:t>
        </w:r>
      </w:hyperlink>
      <w:r w:rsidRPr="009D1FD0">
        <w:t>).</w:t>
      </w:r>
    </w:p>
    <w:p w:rsidR="00F455EB" w:rsidRPr="009D1FD0" w:rsidRDefault="00F455EB" w:rsidP="009D1FD0">
      <w:pPr>
        <w:pStyle w:val="a3"/>
        <w:spacing w:before="0" w:beforeAutospacing="0" w:after="0" w:afterAutospacing="0" w:line="276" w:lineRule="auto"/>
        <w:ind w:firstLine="567"/>
        <w:jc w:val="both"/>
      </w:pPr>
      <w:r w:rsidRPr="009D1FD0">
        <w:t>Другой пример. Заказчик и подрядчик заключили договор на разработку проектной документации. Подрядчик просрочил срок выполнения работ, заказчик не принял работы и обратился в суд с требованием возместить убытки в качестве выплаченного аванса. Суд установил, что сроки выполнения работ контрагент нарушил из-за того, что заказчик не исполнил встречные обязательства. Суд не стал удовлетворять требования заказчика (</w:t>
      </w:r>
      <w:hyperlink r:id="rId102" w:anchor="/document/98/33094841/" w:history="1">
        <w:r w:rsidRPr="009D1FD0">
          <w:rPr>
            <w:rStyle w:val="a4"/>
            <w:color w:val="auto"/>
            <w:u w:val="none"/>
          </w:rPr>
          <w:t>постановление Арбитражного суда Московского округа от 18.03.2015 № А40-91790/11-100-778</w:t>
        </w:r>
      </w:hyperlink>
      <w:r w:rsidRPr="009D1FD0">
        <w:t>).</w:t>
      </w:r>
    </w:p>
    <w:p w:rsidR="00F455EB" w:rsidRPr="009D1FD0" w:rsidRDefault="009D1FD0" w:rsidP="009D1FD0">
      <w:pPr>
        <w:pStyle w:val="incut-v4title"/>
        <w:spacing w:line="276" w:lineRule="auto"/>
        <w:jc w:val="both"/>
        <w:rPr>
          <w:b/>
        </w:rPr>
      </w:pPr>
      <w:r w:rsidRPr="009D1FD0">
        <w:rPr>
          <w:b/>
        </w:rPr>
        <w:t xml:space="preserve">27. </w:t>
      </w:r>
      <w:r w:rsidR="00F455EB" w:rsidRPr="009D1FD0">
        <w:rPr>
          <w:b/>
        </w:rPr>
        <w:t>Можно ли требовать от поставщика заменить страну происхождения товара, если в контракте страну не указали</w:t>
      </w:r>
      <w:r w:rsidRPr="009D1FD0">
        <w:rPr>
          <w:b/>
        </w:rPr>
        <w:t>?</w:t>
      </w:r>
    </w:p>
    <w:p w:rsidR="00F455EB" w:rsidRPr="009D1FD0" w:rsidRDefault="00F455EB" w:rsidP="009D1FD0">
      <w:pPr>
        <w:pStyle w:val="a3"/>
        <w:spacing w:before="0" w:beforeAutospacing="0" w:after="0" w:afterAutospacing="0" w:line="276" w:lineRule="auto"/>
        <w:ind w:firstLine="567"/>
        <w:jc w:val="both"/>
      </w:pPr>
      <w:r w:rsidRPr="009D1FD0">
        <w:t>Нет, нельзя. Если в </w:t>
      </w:r>
      <w:hyperlink r:id="rId103" w:anchor="/document/16/144935/dfas40st4h/" w:history="1">
        <w:r w:rsidRPr="009D1FD0">
          <w:rPr>
            <w:rStyle w:val="a4"/>
            <w:color w:val="auto"/>
            <w:u w:val="none"/>
          </w:rPr>
          <w:t>контракте</w:t>
        </w:r>
      </w:hyperlink>
      <w:r w:rsidRPr="009D1FD0">
        <w:t xml:space="preserve"> не указали страну происхождения товара, то заказчик не вправе требовать от поставщика заменить товар одной страны происхождения на другую. Допустим, победитель поставил товар, страна происхождения которого отличается </w:t>
      </w:r>
      <w:proofErr w:type="gramStart"/>
      <w:r w:rsidRPr="009D1FD0">
        <w:t>от</w:t>
      </w:r>
      <w:proofErr w:type="gramEnd"/>
      <w:r w:rsidRPr="009D1FD0">
        <w:t> указанной им в заявке. В этом случае заказчик не вправе отказать в приемке, так как стороны не оговорили страну происхождения товара в контракте.</w:t>
      </w:r>
    </w:p>
    <w:p w:rsidR="00F455EB" w:rsidRPr="009D1FD0" w:rsidRDefault="00F455EB" w:rsidP="009D1FD0">
      <w:pPr>
        <w:pStyle w:val="a3"/>
        <w:spacing w:before="0" w:beforeAutospacing="0" w:after="0" w:afterAutospacing="0" w:line="276" w:lineRule="auto"/>
        <w:ind w:firstLine="567"/>
        <w:jc w:val="both"/>
      </w:pPr>
      <w:r w:rsidRPr="009D1FD0">
        <w:t xml:space="preserve">Если победитель в заявке указал страну происхождения товара, заказчик обязан включить эти сведения в проект контракта. Стороны </w:t>
      </w:r>
      <w:hyperlink r:id="rId104" w:anchor="/document/16/128771/" w:history="1">
        <w:r w:rsidRPr="009D1FD0">
          <w:rPr>
            <w:rStyle w:val="a4"/>
            <w:color w:val="auto"/>
            <w:u w:val="none"/>
          </w:rPr>
          <w:t>заключают контракт</w:t>
        </w:r>
      </w:hyperlink>
      <w:r w:rsidRPr="009D1FD0">
        <w:t xml:space="preserve"> на основе извещения и предложения победителя из заявки. Если не включили страну происхождения продукции из заявки, то нарушили правила, по которым заключают контракт. Сотрудника, который заключал сделку, контролеры оштрафуют на 15 000 руб., организацию – на 50 000 руб. (</w:t>
      </w:r>
      <w:hyperlink r:id="rId105" w:anchor="/document/99/499011838/XA00M6I2MD/" w:history="1">
        <w:r w:rsidRPr="009D1FD0">
          <w:rPr>
            <w:rStyle w:val="a4"/>
            <w:color w:val="auto"/>
            <w:u w:val="none"/>
          </w:rPr>
          <w:t>ч. 1</w:t>
        </w:r>
      </w:hyperlink>
      <w:r w:rsidRPr="009D1FD0">
        <w:t xml:space="preserve"> ст. 34 Закона № 44-ФЗ, </w:t>
      </w:r>
      <w:hyperlink r:id="rId106" w:anchor="/document/99/901807667/XA00MDG2N9/" w:tgtFrame="_self" w:history="1">
        <w:r w:rsidRPr="009D1FD0">
          <w:rPr>
            <w:rStyle w:val="a4"/>
            <w:color w:val="auto"/>
            <w:u w:val="none"/>
          </w:rPr>
          <w:t>ч. 1.4</w:t>
        </w:r>
      </w:hyperlink>
      <w:r w:rsidRPr="009D1FD0">
        <w:t xml:space="preserve"> ст. 7.30 КоАП</w:t>
      </w:r>
      <w:r w:rsidR="009D1FD0" w:rsidRPr="009D1FD0">
        <w:t xml:space="preserve"> РФ</w:t>
      </w:r>
      <w:r w:rsidRPr="009D1FD0">
        <w:t>).</w:t>
      </w:r>
    </w:p>
    <w:p w:rsidR="00F455EB" w:rsidRPr="009D1FD0" w:rsidRDefault="009D1FD0" w:rsidP="009D1FD0">
      <w:pPr>
        <w:pStyle w:val="incut-v4title"/>
        <w:spacing w:line="276" w:lineRule="auto"/>
        <w:jc w:val="both"/>
        <w:rPr>
          <w:b/>
        </w:rPr>
      </w:pPr>
      <w:r w:rsidRPr="009D1FD0">
        <w:rPr>
          <w:b/>
        </w:rPr>
        <w:t xml:space="preserve">28. </w:t>
      </w:r>
      <w:r w:rsidR="00F455EB" w:rsidRPr="009D1FD0">
        <w:rPr>
          <w:b/>
        </w:rPr>
        <w:t>Как закрыть частично исполненный контракт, если контрагент не подписывает соглашение о расторжении</w:t>
      </w:r>
      <w:r w:rsidRPr="009D1FD0">
        <w:rPr>
          <w:b/>
        </w:rPr>
        <w:t>?</w:t>
      </w:r>
    </w:p>
    <w:p w:rsidR="00F455EB" w:rsidRPr="001931E9" w:rsidRDefault="00F455EB" w:rsidP="009D1FD0">
      <w:pPr>
        <w:pStyle w:val="a3"/>
        <w:spacing w:line="276" w:lineRule="auto"/>
        <w:ind w:firstLine="567"/>
        <w:jc w:val="both"/>
      </w:pPr>
      <w:r w:rsidRPr="009D1FD0">
        <w:t>Закр</w:t>
      </w:r>
      <w:r w:rsidR="009D1FD0" w:rsidRPr="009D1FD0">
        <w:t>ыть</w:t>
      </w:r>
      <w:r w:rsidRPr="009D1FD0">
        <w:t xml:space="preserve"> контракт по факту оказания услуг. Сделать это можно, если в контракте предусмотрели условие, что истечение срока действия контракта прекращает </w:t>
      </w:r>
      <w:r w:rsidRPr="009D1FD0">
        <w:lastRenderedPageBreak/>
        <w:t>обязательства сторон. Опублик</w:t>
      </w:r>
      <w:r w:rsidR="009D1FD0" w:rsidRPr="009D1FD0">
        <w:t>овать</w:t>
      </w:r>
      <w:r w:rsidRPr="009D1FD0">
        <w:t xml:space="preserve"> </w:t>
      </w:r>
      <w:hyperlink r:id="rId107" w:anchor="/document/16/144153/dfasex66d9/" w:history="1">
        <w:r w:rsidRPr="009D1FD0">
          <w:rPr>
            <w:rStyle w:val="a4"/>
            <w:color w:val="auto"/>
            <w:u w:val="none"/>
          </w:rPr>
          <w:t>сведения</w:t>
        </w:r>
      </w:hyperlink>
      <w:r w:rsidRPr="009D1FD0">
        <w:t xml:space="preserve"> в ЕИС. Если такое </w:t>
      </w:r>
      <w:hyperlink r:id="rId108" w:anchor="/document/16/144803/dfasftqfyt/" w:tooltip="Существенные условия контракта" w:history="1">
        <w:r w:rsidRPr="009D1FD0">
          <w:rPr>
            <w:rStyle w:val="a4"/>
            <w:color w:val="auto"/>
            <w:u w:val="none"/>
          </w:rPr>
          <w:t>условие</w:t>
        </w:r>
      </w:hyperlink>
      <w:r w:rsidRPr="009D1FD0">
        <w:t xml:space="preserve"> не включ</w:t>
      </w:r>
      <w:r w:rsidR="009D1FD0" w:rsidRPr="009D1FD0">
        <w:t>ено</w:t>
      </w:r>
      <w:r w:rsidRPr="009D1FD0">
        <w:t>, контракт действует, пока стороны не исполнят обязательства или не </w:t>
      </w:r>
      <w:hyperlink r:id="rId109" w:anchor="/document/16/144849/dfastlyern/" w:tooltip="Какими способами расторгнуть контракт" w:history="1">
        <w:r w:rsidRPr="009D1FD0">
          <w:rPr>
            <w:rStyle w:val="a4"/>
            <w:color w:val="auto"/>
            <w:u w:val="none"/>
          </w:rPr>
          <w:t>расторгнут</w:t>
        </w:r>
      </w:hyperlink>
      <w:r w:rsidRPr="009D1FD0">
        <w:t xml:space="preserve"> сделку. В этом случае расторгн</w:t>
      </w:r>
      <w:r w:rsidR="009D1FD0" w:rsidRPr="009D1FD0">
        <w:t>уть</w:t>
      </w:r>
      <w:r w:rsidRPr="009D1FD0">
        <w:t xml:space="preserve"> контракт по </w:t>
      </w:r>
      <w:hyperlink r:id="rId110" w:anchor="/document/16/144849/dfasd8osnr/" w:history="1">
        <w:r w:rsidRPr="009D1FD0">
          <w:rPr>
            <w:rStyle w:val="a4"/>
            <w:color w:val="auto"/>
            <w:u w:val="none"/>
          </w:rPr>
          <w:t>решению суда</w:t>
        </w:r>
      </w:hyperlink>
      <w:r w:rsidRPr="009D1FD0">
        <w:t xml:space="preserve"> или в </w:t>
      </w:r>
      <w:hyperlink r:id="rId111" w:anchor="/document/16/144849/dfas15ikle/" w:history="1">
        <w:r w:rsidRPr="009D1FD0">
          <w:rPr>
            <w:rStyle w:val="a4"/>
            <w:color w:val="auto"/>
            <w:u w:val="none"/>
          </w:rPr>
          <w:t>одностороннем порядке</w:t>
        </w:r>
      </w:hyperlink>
      <w:r w:rsidRPr="009D1FD0">
        <w:t>. Вывод следует из </w:t>
      </w:r>
      <w:hyperlink r:id="rId112" w:anchor="/document/99/9027690/XA00RPC2OB/" w:tooltip="3. Законом или договором может быть предусмотрено, что окончание срока действия договора влечет прекращение обязательств сторон по договору." w:history="1">
        <w:r w:rsidRPr="009D1FD0">
          <w:rPr>
            <w:rStyle w:val="a4"/>
            <w:color w:val="auto"/>
            <w:u w:val="none"/>
          </w:rPr>
          <w:t>части 3</w:t>
        </w:r>
      </w:hyperlink>
      <w:r w:rsidRPr="009D1FD0">
        <w:t xml:space="preserve"> статьи 425 ГК</w:t>
      </w:r>
      <w:r w:rsidR="009D1FD0" w:rsidRPr="009D1FD0">
        <w:t xml:space="preserve"> РФ</w:t>
      </w:r>
      <w:r w:rsidRPr="009D1FD0">
        <w:t xml:space="preserve">, </w:t>
      </w:r>
      <w:hyperlink r:id="rId113" w:anchor="/document/99/499011838/XA00MEK2N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sidRPr="009D1FD0">
          <w:rPr>
            <w:rStyle w:val="a4"/>
            <w:color w:val="auto"/>
            <w:u w:val="none"/>
          </w:rPr>
          <w:t>части 8</w:t>
        </w:r>
      </w:hyperlink>
      <w:r w:rsidRPr="009D1FD0">
        <w:t xml:space="preserve"> статьи 95 Закона № 44-ФЗ. Позицию подтвердил ФАС Волго-Вятского округа в </w:t>
      </w:r>
      <w:hyperlink r:id="rId114" w:anchor="/document/98/28078183/" w:history="1">
        <w:r w:rsidRPr="009D1FD0">
          <w:rPr>
            <w:rStyle w:val="a4"/>
            <w:color w:val="auto"/>
            <w:u w:val="none"/>
          </w:rPr>
          <w:t>постановлении от 10.12.2009 № А43-5566/2009</w:t>
        </w:r>
      </w:hyperlink>
      <w:r w:rsidRPr="001931E9">
        <w:t>.</w:t>
      </w:r>
    </w:p>
    <w:p w:rsidR="00F455EB" w:rsidRPr="009D1FD0" w:rsidRDefault="009D1FD0" w:rsidP="009D1FD0">
      <w:pPr>
        <w:pStyle w:val="incut-v4title"/>
        <w:spacing w:line="276" w:lineRule="auto"/>
        <w:jc w:val="both"/>
        <w:rPr>
          <w:b/>
        </w:rPr>
      </w:pPr>
      <w:r w:rsidRPr="009D1FD0">
        <w:rPr>
          <w:b/>
        </w:rPr>
        <w:t xml:space="preserve">29. </w:t>
      </w:r>
      <w:r w:rsidR="00F455EB" w:rsidRPr="009D1FD0">
        <w:rPr>
          <w:b/>
        </w:rPr>
        <w:t>Можно ли взыскать неустойку с подрядчика за просрочку подписания документа о приемке</w:t>
      </w:r>
      <w:r>
        <w:rPr>
          <w:b/>
        </w:rPr>
        <w:t>?</w:t>
      </w:r>
    </w:p>
    <w:p w:rsidR="00F455EB" w:rsidRPr="001931E9" w:rsidRDefault="00F455EB" w:rsidP="009D1FD0">
      <w:pPr>
        <w:pStyle w:val="a3"/>
        <w:spacing w:before="0" w:beforeAutospacing="0" w:after="0" w:afterAutospacing="0" w:line="276" w:lineRule="auto"/>
        <w:ind w:firstLine="567"/>
        <w:jc w:val="both"/>
      </w:pPr>
      <w:r w:rsidRPr="001931E9">
        <w:t>Нет, нельзя, так как неустойку заказчик начисляет за нарушение срока выполнения работ, а подписание итогового акта не относится к основным обязательствам подрядчика. </w:t>
      </w:r>
    </w:p>
    <w:p w:rsidR="00F455EB" w:rsidRPr="009D1FD0" w:rsidRDefault="00F455EB" w:rsidP="009D1FD0">
      <w:pPr>
        <w:pStyle w:val="a3"/>
        <w:spacing w:before="0" w:beforeAutospacing="0" w:after="0" w:afterAutospacing="0" w:line="276" w:lineRule="auto"/>
        <w:ind w:firstLine="567"/>
        <w:jc w:val="both"/>
      </w:pPr>
      <w:r w:rsidRPr="009D1FD0">
        <w:t>Суд указал, что подписание приемочного документа нужно для проведения окончательного расчета по контракту, его нельзя расценивать как отдельное обязательство, за нарушение сроков которого можно начислить неустойку (</w:t>
      </w:r>
      <w:hyperlink r:id="rId115" w:anchor="/document/98/61884457/" w:history="1">
        <w:r w:rsidRPr="009D1FD0">
          <w:rPr>
            <w:rStyle w:val="a4"/>
            <w:color w:val="auto"/>
            <w:u w:val="none"/>
          </w:rPr>
          <w:t>постановление Арбитражного суда Московского округа от 28.06.2021 № Ф05-12804/2021 по делу № А40-105727/2020</w:t>
        </w:r>
      </w:hyperlink>
      <w:r w:rsidRPr="009D1FD0">
        <w:t>).</w:t>
      </w:r>
    </w:p>
    <w:p w:rsidR="00F455EB" w:rsidRPr="009D1FD0" w:rsidRDefault="009D1FD0" w:rsidP="009D1FD0">
      <w:pPr>
        <w:pStyle w:val="incut-v4title"/>
        <w:spacing w:line="276" w:lineRule="auto"/>
        <w:jc w:val="both"/>
        <w:rPr>
          <w:b/>
        </w:rPr>
      </w:pPr>
      <w:r w:rsidRPr="009D1FD0">
        <w:rPr>
          <w:b/>
        </w:rPr>
        <w:t xml:space="preserve">30. </w:t>
      </w:r>
      <w:r w:rsidR="00F455EB" w:rsidRPr="009D1FD0">
        <w:rPr>
          <w:b/>
        </w:rPr>
        <w:t>Что делать, если поставщик не размещает в ЕИС документ о приемке, а товар принят по бумажному документу</w:t>
      </w:r>
      <w:r w:rsidRPr="009D1FD0">
        <w:rPr>
          <w:b/>
        </w:rPr>
        <w:t>?</w:t>
      </w:r>
    </w:p>
    <w:p w:rsidR="00F455EB" w:rsidRPr="009D1FD0" w:rsidRDefault="00F455EB" w:rsidP="009D1FD0">
      <w:pPr>
        <w:pStyle w:val="a3"/>
        <w:spacing w:before="0" w:beforeAutospacing="0" w:after="0" w:afterAutospacing="0" w:line="276" w:lineRule="auto"/>
        <w:ind w:firstLine="567"/>
        <w:jc w:val="both"/>
      </w:pPr>
      <w:r w:rsidRPr="009D1FD0">
        <w:t xml:space="preserve">По нормам </w:t>
      </w:r>
      <w:hyperlink r:id="rId116" w:anchor="/document/99/499011838/" w:history="1">
        <w:r w:rsidRPr="009D1FD0">
          <w:rPr>
            <w:rStyle w:val="a4"/>
            <w:color w:val="auto"/>
            <w:u w:val="none"/>
          </w:rPr>
          <w:t>Закона № 44-ФЗ</w:t>
        </w:r>
      </w:hyperlink>
      <w:r w:rsidRPr="009D1FD0">
        <w:t xml:space="preserve"> можно считать, что поставка не произведена, так как дата приемки – дата размещения в ЕИС документа о приемке, подписанного заказчиком (</w:t>
      </w:r>
      <w:hyperlink r:id="rId117" w:anchor="/document/99/499011838/ZAP20JG3F2/" w:tgtFrame="_self" w:tooltip="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 w:history="1">
        <w:r w:rsidRPr="009D1FD0">
          <w:rPr>
            <w:rStyle w:val="a4"/>
            <w:color w:val="auto"/>
            <w:u w:val="none"/>
          </w:rPr>
          <w:t>п. 8 ч. 13 ст. 94 Закона № 44-ФЗ</w:t>
        </w:r>
      </w:hyperlink>
      <w:r w:rsidRPr="009D1FD0">
        <w:t xml:space="preserve">, </w:t>
      </w:r>
      <w:hyperlink r:id="rId118" w:anchor="/document/99/901807667/XA00S302PR/" w:tgtFrame="_self" w:history="1">
        <w:r w:rsidRPr="009D1FD0">
          <w:rPr>
            <w:rStyle w:val="a4"/>
            <w:color w:val="auto"/>
            <w:u w:val="none"/>
          </w:rPr>
          <w:t>ч. 9 ст. 7.32 КоАП</w:t>
        </w:r>
      </w:hyperlink>
      <w:r w:rsidR="009D1FD0" w:rsidRPr="009D1FD0">
        <w:rPr>
          <w:rStyle w:val="a4"/>
          <w:color w:val="auto"/>
          <w:u w:val="none"/>
        </w:rPr>
        <w:t xml:space="preserve"> РФ</w:t>
      </w:r>
      <w:r w:rsidRPr="009D1FD0">
        <w:t>). </w:t>
      </w:r>
    </w:p>
    <w:p w:rsidR="00F455EB" w:rsidRPr="009D1FD0" w:rsidRDefault="00F455EB" w:rsidP="009D1FD0">
      <w:pPr>
        <w:pStyle w:val="a3"/>
        <w:spacing w:before="0" w:beforeAutospacing="0" w:after="0" w:afterAutospacing="0" w:line="276" w:lineRule="auto"/>
        <w:ind w:firstLine="567"/>
        <w:jc w:val="both"/>
      </w:pPr>
      <w:r w:rsidRPr="009D1FD0">
        <w:t>При электронном актировании юридическую силу имеет только документ приемки, который подписан в ЕИС. У заказчика в таком случае есть два варианта:</w:t>
      </w:r>
    </w:p>
    <w:p w:rsidR="00F455EB" w:rsidRPr="009D1FD0" w:rsidRDefault="00F455EB" w:rsidP="009D1FD0">
      <w:pPr>
        <w:numPr>
          <w:ilvl w:val="0"/>
          <w:numId w:val="4"/>
        </w:numPr>
        <w:tabs>
          <w:tab w:val="clear" w:pos="720"/>
          <w:tab w:val="num" w:pos="0"/>
          <w:tab w:val="left" w:pos="851"/>
        </w:tabs>
        <w:spacing w:line="276" w:lineRule="auto"/>
        <w:ind w:left="0" w:firstLine="567"/>
        <w:jc w:val="both"/>
        <w:rPr>
          <w:rFonts w:eastAsia="Times New Roman"/>
        </w:rPr>
      </w:pPr>
      <w:r w:rsidRPr="009D1FD0">
        <w:rPr>
          <w:rFonts w:eastAsia="Times New Roman"/>
        </w:rPr>
        <w:t>Сформировать односторонний отказ и расторгнуть контракт. При этом нужно начислить неустойку, несмотря на фактическое наличие товара.</w:t>
      </w:r>
    </w:p>
    <w:p w:rsidR="00F455EB" w:rsidRPr="009D1FD0" w:rsidRDefault="00F455EB" w:rsidP="009D1FD0">
      <w:pPr>
        <w:numPr>
          <w:ilvl w:val="0"/>
          <w:numId w:val="4"/>
        </w:numPr>
        <w:tabs>
          <w:tab w:val="clear" w:pos="720"/>
          <w:tab w:val="num" w:pos="0"/>
          <w:tab w:val="left" w:pos="851"/>
        </w:tabs>
        <w:spacing w:line="276" w:lineRule="auto"/>
        <w:ind w:left="0" w:firstLine="567"/>
        <w:jc w:val="both"/>
        <w:rPr>
          <w:rFonts w:eastAsia="Times New Roman"/>
        </w:rPr>
      </w:pPr>
      <w:r w:rsidRPr="009D1FD0">
        <w:rPr>
          <w:rFonts w:eastAsia="Times New Roman"/>
        </w:rPr>
        <w:t>Оплатить товар по бумажным накладным. При этом в реестре контрактов контракт технически останется «незакрытым». Стоит учитывать, что второй вариант будет являться нарушением в части неправомерной оплаты и порядка ведения реестра контрактов.</w:t>
      </w:r>
    </w:p>
    <w:p w:rsidR="00F455EB" w:rsidRPr="009D1FD0" w:rsidRDefault="009D1FD0" w:rsidP="00F455EB">
      <w:pPr>
        <w:pStyle w:val="incut-v4title"/>
        <w:spacing w:line="276" w:lineRule="auto"/>
        <w:rPr>
          <w:b/>
        </w:rPr>
      </w:pPr>
      <w:r w:rsidRPr="009D1FD0">
        <w:rPr>
          <w:b/>
        </w:rPr>
        <w:t xml:space="preserve">31. </w:t>
      </w:r>
      <w:r w:rsidR="00F455EB" w:rsidRPr="009D1FD0">
        <w:rPr>
          <w:b/>
        </w:rPr>
        <w:t>Вправе ли заказчик направить претензию по качеству товара без ЕИС в течение гарантийного срока</w:t>
      </w:r>
      <w:r w:rsidRPr="009D1FD0">
        <w:rPr>
          <w:b/>
        </w:rPr>
        <w:t>?</w:t>
      </w:r>
    </w:p>
    <w:p w:rsidR="00F455EB" w:rsidRPr="009D1FD0" w:rsidRDefault="00F455EB" w:rsidP="009D1FD0">
      <w:pPr>
        <w:pStyle w:val="a3"/>
        <w:spacing w:line="276" w:lineRule="auto"/>
        <w:ind w:firstLine="567"/>
        <w:jc w:val="both"/>
      </w:pPr>
      <w:r w:rsidRPr="009D1FD0">
        <w:t>Нет, не вправе. Претензионную работу по контрактам, которые заключены в электронной форме, необходимо вести только через ЕИС (</w:t>
      </w:r>
      <w:hyperlink r:id="rId119" w:anchor="/document/99/499011838/ZAP28703E9/" w:tooltip="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history="1">
        <w:r w:rsidRPr="009D1FD0">
          <w:rPr>
            <w:rStyle w:val="a4"/>
            <w:color w:val="auto"/>
            <w:u w:val="none"/>
          </w:rPr>
          <w:t>ч. 16 ст. 94 Закона № 44-ФЗ</w:t>
        </w:r>
      </w:hyperlink>
      <w:r w:rsidRPr="009D1FD0">
        <w:t>).</w:t>
      </w:r>
      <w:r w:rsidRPr="009D1FD0">
        <w:br/>
        <w:t xml:space="preserve">При этом </w:t>
      </w:r>
      <w:hyperlink r:id="rId120" w:anchor="/document/99/499011838/ZAP28703E9/" w:tooltip="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history="1">
        <w:r w:rsidRPr="009D1FD0">
          <w:rPr>
            <w:rStyle w:val="a4"/>
            <w:color w:val="auto"/>
            <w:u w:val="none"/>
          </w:rPr>
          <w:t>Закон № 44-ФЗ</w:t>
        </w:r>
      </w:hyperlink>
      <w:r w:rsidRPr="009D1FD0">
        <w:t> не запрещает заказчику продублировать претензию на бумажном носителе.</w:t>
      </w:r>
    </w:p>
    <w:p w:rsidR="00376D89" w:rsidRDefault="00376D89"/>
    <w:p w:rsidR="0075072C" w:rsidRDefault="0075072C"/>
    <w:p w:rsidR="0075072C" w:rsidRDefault="0075072C"/>
    <w:p w:rsidR="0075072C" w:rsidRPr="001931E9" w:rsidRDefault="0075072C" w:rsidP="0075072C">
      <w:pPr>
        <w:spacing w:line="276" w:lineRule="auto"/>
        <w:rPr>
          <w:rFonts w:ascii="Arial" w:eastAsia="Times New Roman" w:hAnsi="Arial" w:cs="Arial"/>
          <w:sz w:val="20"/>
          <w:szCs w:val="20"/>
        </w:rPr>
      </w:pPr>
      <w:r w:rsidRPr="001931E9">
        <w:rPr>
          <w:rFonts w:ascii="Arial" w:eastAsia="Times New Roman" w:hAnsi="Arial" w:cs="Arial"/>
          <w:sz w:val="20"/>
          <w:szCs w:val="20"/>
        </w:rPr>
        <w:t xml:space="preserve">© Материал </w:t>
      </w:r>
      <w:r>
        <w:rPr>
          <w:rFonts w:ascii="Arial" w:eastAsia="Times New Roman" w:hAnsi="Arial" w:cs="Arial"/>
          <w:sz w:val="20"/>
          <w:szCs w:val="20"/>
        </w:rPr>
        <w:t xml:space="preserve">подготовлен с использованием </w:t>
      </w:r>
      <w:r w:rsidRPr="001931E9">
        <w:rPr>
          <w:rFonts w:ascii="Arial" w:eastAsia="Times New Roman" w:hAnsi="Arial" w:cs="Arial"/>
          <w:sz w:val="20"/>
          <w:szCs w:val="20"/>
        </w:rPr>
        <w:t>Справочной системы «Госзаказ»</w:t>
      </w:r>
      <w:r w:rsidRPr="001931E9">
        <w:rPr>
          <w:rFonts w:ascii="Arial" w:eastAsia="Times New Roman" w:hAnsi="Arial" w:cs="Arial"/>
          <w:sz w:val="20"/>
          <w:szCs w:val="20"/>
        </w:rPr>
        <w:br/>
        <w:t>https://1gzakaz.ru</w:t>
      </w:r>
      <w:r w:rsidRPr="001931E9">
        <w:rPr>
          <w:rFonts w:ascii="Arial" w:eastAsia="Times New Roman" w:hAnsi="Arial" w:cs="Arial"/>
          <w:sz w:val="20"/>
          <w:szCs w:val="20"/>
        </w:rPr>
        <w:br/>
      </w:r>
    </w:p>
    <w:p w:rsidR="0075072C" w:rsidRDefault="0075072C"/>
    <w:sectPr w:rsidR="0075072C">
      <w:footerReference w:type="default" r:id="rId1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66" w:rsidRDefault="00710B66" w:rsidP="002104CA">
      <w:r>
        <w:separator/>
      </w:r>
    </w:p>
  </w:endnote>
  <w:endnote w:type="continuationSeparator" w:id="0">
    <w:p w:rsidR="00710B66" w:rsidRDefault="00710B66" w:rsidP="0021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51142"/>
      <w:docPartObj>
        <w:docPartGallery w:val="Page Numbers (Bottom of Page)"/>
        <w:docPartUnique/>
      </w:docPartObj>
    </w:sdtPr>
    <w:sdtContent>
      <w:p w:rsidR="002104CA" w:rsidRDefault="002104CA">
        <w:pPr>
          <w:pStyle w:val="a8"/>
          <w:jc w:val="right"/>
        </w:pPr>
        <w:r>
          <w:fldChar w:fldCharType="begin"/>
        </w:r>
        <w:r>
          <w:instrText>PAGE   \* MERGEFORMAT</w:instrText>
        </w:r>
        <w:r>
          <w:fldChar w:fldCharType="separate"/>
        </w:r>
        <w:r w:rsidR="00F83933">
          <w:rPr>
            <w:noProof/>
          </w:rPr>
          <w:t>9</w:t>
        </w:r>
        <w:r>
          <w:fldChar w:fldCharType="end"/>
        </w:r>
      </w:p>
    </w:sdtContent>
  </w:sdt>
  <w:p w:rsidR="002104CA" w:rsidRDefault="002104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66" w:rsidRDefault="00710B66" w:rsidP="002104CA">
      <w:r>
        <w:separator/>
      </w:r>
    </w:p>
  </w:footnote>
  <w:footnote w:type="continuationSeparator" w:id="0">
    <w:p w:rsidR="00710B66" w:rsidRDefault="00710B66" w:rsidP="00210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9DD"/>
    <w:multiLevelType w:val="multilevel"/>
    <w:tmpl w:val="4A54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97A1B"/>
    <w:multiLevelType w:val="multilevel"/>
    <w:tmpl w:val="535E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F41363"/>
    <w:multiLevelType w:val="multilevel"/>
    <w:tmpl w:val="03D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C61478"/>
    <w:multiLevelType w:val="multilevel"/>
    <w:tmpl w:val="C97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EB"/>
    <w:rsid w:val="00011735"/>
    <w:rsid w:val="000E1FAA"/>
    <w:rsid w:val="00123A95"/>
    <w:rsid w:val="00145F23"/>
    <w:rsid w:val="00170F9A"/>
    <w:rsid w:val="002104CA"/>
    <w:rsid w:val="00376D89"/>
    <w:rsid w:val="004917BA"/>
    <w:rsid w:val="00710B66"/>
    <w:rsid w:val="0075072C"/>
    <w:rsid w:val="00815676"/>
    <w:rsid w:val="009D1FD0"/>
    <w:rsid w:val="00C90402"/>
    <w:rsid w:val="00D9304C"/>
    <w:rsid w:val="00EB0E48"/>
    <w:rsid w:val="00F455EB"/>
    <w:rsid w:val="00F8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E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F455EB"/>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55EB"/>
    <w:rPr>
      <w:rFonts w:ascii="Times New Roman" w:eastAsiaTheme="minorEastAsia" w:hAnsi="Times New Roman" w:cs="Times New Roman"/>
      <w:b/>
      <w:bCs/>
      <w:sz w:val="28"/>
      <w:szCs w:val="28"/>
      <w:lang w:eastAsia="ru-RU"/>
    </w:rPr>
  </w:style>
  <w:style w:type="paragraph" w:styleId="a3">
    <w:name w:val="Normal (Web)"/>
    <w:basedOn w:val="a"/>
    <w:uiPriority w:val="99"/>
    <w:unhideWhenUsed/>
    <w:rsid w:val="00F455EB"/>
    <w:pPr>
      <w:spacing w:before="100" w:beforeAutospacing="1" w:after="100" w:afterAutospacing="1"/>
    </w:pPr>
  </w:style>
  <w:style w:type="character" w:styleId="a4">
    <w:name w:val="Hyperlink"/>
    <w:basedOn w:val="a0"/>
    <w:uiPriority w:val="99"/>
    <w:semiHidden/>
    <w:unhideWhenUsed/>
    <w:rsid w:val="00F455EB"/>
    <w:rPr>
      <w:color w:val="0000FF"/>
      <w:u w:val="single"/>
    </w:rPr>
  </w:style>
  <w:style w:type="character" w:styleId="a5">
    <w:name w:val="Strong"/>
    <w:basedOn w:val="a0"/>
    <w:uiPriority w:val="22"/>
    <w:qFormat/>
    <w:rsid w:val="00F455EB"/>
    <w:rPr>
      <w:b/>
      <w:bCs/>
    </w:rPr>
  </w:style>
  <w:style w:type="paragraph" w:customStyle="1" w:styleId="incut-v4title">
    <w:name w:val="incut-v4__title"/>
    <w:basedOn w:val="a"/>
    <w:rsid w:val="00F455EB"/>
    <w:pPr>
      <w:spacing w:before="100" w:beforeAutospacing="1" w:after="100" w:afterAutospacing="1"/>
    </w:pPr>
  </w:style>
  <w:style w:type="paragraph" w:styleId="a6">
    <w:name w:val="header"/>
    <w:basedOn w:val="a"/>
    <w:link w:val="a7"/>
    <w:uiPriority w:val="99"/>
    <w:unhideWhenUsed/>
    <w:rsid w:val="002104CA"/>
    <w:pPr>
      <w:tabs>
        <w:tab w:val="center" w:pos="4677"/>
        <w:tab w:val="right" w:pos="9355"/>
      </w:tabs>
    </w:pPr>
  </w:style>
  <w:style w:type="character" w:customStyle="1" w:styleId="a7">
    <w:name w:val="Верхний колонтитул Знак"/>
    <w:basedOn w:val="a0"/>
    <w:link w:val="a6"/>
    <w:uiPriority w:val="99"/>
    <w:rsid w:val="002104CA"/>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2104CA"/>
    <w:pPr>
      <w:tabs>
        <w:tab w:val="center" w:pos="4677"/>
        <w:tab w:val="right" w:pos="9355"/>
      </w:tabs>
    </w:pPr>
  </w:style>
  <w:style w:type="character" w:customStyle="1" w:styleId="a9">
    <w:name w:val="Нижний колонтитул Знак"/>
    <w:basedOn w:val="a0"/>
    <w:link w:val="a8"/>
    <w:uiPriority w:val="99"/>
    <w:rsid w:val="002104CA"/>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E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F455EB"/>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55EB"/>
    <w:rPr>
      <w:rFonts w:ascii="Times New Roman" w:eastAsiaTheme="minorEastAsia" w:hAnsi="Times New Roman" w:cs="Times New Roman"/>
      <w:b/>
      <w:bCs/>
      <w:sz w:val="28"/>
      <w:szCs w:val="28"/>
      <w:lang w:eastAsia="ru-RU"/>
    </w:rPr>
  </w:style>
  <w:style w:type="paragraph" w:styleId="a3">
    <w:name w:val="Normal (Web)"/>
    <w:basedOn w:val="a"/>
    <w:uiPriority w:val="99"/>
    <w:unhideWhenUsed/>
    <w:rsid w:val="00F455EB"/>
    <w:pPr>
      <w:spacing w:before="100" w:beforeAutospacing="1" w:after="100" w:afterAutospacing="1"/>
    </w:pPr>
  </w:style>
  <w:style w:type="character" w:styleId="a4">
    <w:name w:val="Hyperlink"/>
    <w:basedOn w:val="a0"/>
    <w:uiPriority w:val="99"/>
    <w:semiHidden/>
    <w:unhideWhenUsed/>
    <w:rsid w:val="00F455EB"/>
    <w:rPr>
      <w:color w:val="0000FF"/>
      <w:u w:val="single"/>
    </w:rPr>
  </w:style>
  <w:style w:type="character" w:styleId="a5">
    <w:name w:val="Strong"/>
    <w:basedOn w:val="a0"/>
    <w:uiPriority w:val="22"/>
    <w:qFormat/>
    <w:rsid w:val="00F455EB"/>
    <w:rPr>
      <w:b/>
      <w:bCs/>
    </w:rPr>
  </w:style>
  <w:style w:type="paragraph" w:customStyle="1" w:styleId="incut-v4title">
    <w:name w:val="incut-v4__title"/>
    <w:basedOn w:val="a"/>
    <w:rsid w:val="00F455EB"/>
    <w:pPr>
      <w:spacing w:before="100" w:beforeAutospacing="1" w:after="100" w:afterAutospacing="1"/>
    </w:pPr>
  </w:style>
  <w:style w:type="paragraph" w:styleId="a6">
    <w:name w:val="header"/>
    <w:basedOn w:val="a"/>
    <w:link w:val="a7"/>
    <w:uiPriority w:val="99"/>
    <w:unhideWhenUsed/>
    <w:rsid w:val="002104CA"/>
    <w:pPr>
      <w:tabs>
        <w:tab w:val="center" w:pos="4677"/>
        <w:tab w:val="right" w:pos="9355"/>
      </w:tabs>
    </w:pPr>
  </w:style>
  <w:style w:type="character" w:customStyle="1" w:styleId="a7">
    <w:name w:val="Верхний колонтитул Знак"/>
    <w:basedOn w:val="a0"/>
    <w:link w:val="a6"/>
    <w:uiPriority w:val="99"/>
    <w:rsid w:val="002104CA"/>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2104CA"/>
    <w:pPr>
      <w:tabs>
        <w:tab w:val="center" w:pos="4677"/>
        <w:tab w:val="right" w:pos="9355"/>
      </w:tabs>
    </w:pPr>
  </w:style>
  <w:style w:type="character" w:customStyle="1" w:styleId="a9">
    <w:name w:val="Нижний колонтитул Знак"/>
    <w:basedOn w:val="a0"/>
    <w:link w:val="a8"/>
    <w:uiPriority w:val="99"/>
    <w:rsid w:val="002104CA"/>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gzakaz.ru/" TargetMode="External"/><Relationship Id="rId117" Type="http://schemas.openxmlformats.org/officeDocument/2006/relationships/hyperlink" Target="https://1gzakaz.ru/" TargetMode="External"/><Relationship Id="rId21" Type="http://schemas.openxmlformats.org/officeDocument/2006/relationships/hyperlink" Target="https://1gzakaz.ru/" TargetMode="External"/><Relationship Id="rId42" Type="http://schemas.openxmlformats.org/officeDocument/2006/relationships/hyperlink" Target="https://1gzakaz.ru/" TargetMode="External"/><Relationship Id="rId47" Type="http://schemas.openxmlformats.org/officeDocument/2006/relationships/hyperlink" Target="https://1gzakaz.ru/" TargetMode="External"/><Relationship Id="rId63" Type="http://schemas.openxmlformats.org/officeDocument/2006/relationships/hyperlink" Target="https://1gzakaz.ru/" TargetMode="External"/><Relationship Id="rId68" Type="http://schemas.openxmlformats.org/officeDocument/2006/relationships/hyperlink" Target="https://1gzakaz.ru/" TargetMode="External"/><Relationship Id="rId84" Type="http://schemas.openxmlformats.org/officeDocument/2006/relationships/hyperlink" Target="https://1gzakaz.ru/" TargetMode="External"/><Relationship Id="rId89" Type="http://schemas.openxmlformats.org/officeDocument/2006/relationships/hyperlink" Target="https://1gzakaz.ru/" TargetMode="External"/><Relationship Id="rId112" Type="http://schemas.openxmlformats.org/officeDocument/2006/relationships/hyperlink" Target="https://1gzakaz.ru/" TargetMode="External"/><Relationship Id="rId16" Type="http://schemas.openxmlformats.org/officeDocument/2006/relationships/hyperlink" Target="https://1gzakaz.ru/" TargetMode="External"/><Relationship Id="rId107" Type="http://schemas.openxmlformats.org/officeDocument/2006/relationships/hyperlink" Target="https://1gzakaz.ru/" TargetMode="External"/><Relationship Id="rId11" Type="http://schemas.openxmlformats.org/officeDocument/2006/relationships/hyperlink" Target="https://1gzakaz.ru/" TargetMode="External"/><Relationship Id="rId32" Type="http://schemas.openxmlformats.org/officeDocument/2006/relationships/hyperlink" Target="https://1gzakaz.ru/" TargetMode="External"/><Relationship Id="rId37" Type="http://schemas.openxmlformats.org/officeDocument/2006/relationships/hyperlink" Target="https://1gzakaz.ru/" TargetMode="External"/><Relationship Id="rId53" Type="http://schemas.openxmlformats.org/officeDocument/2006/relationships/hyperlink" Target="https://1gzakaz.ru/" TargetMode="External"/><Relationship Id="rId58" Type="http://schemas.openxmlformats.org/officeDocument/2006/relationships/hyperlink" Target="https://1gzakaz.ru/" TargetMode="External"/><Relationship Id="rId74" Type="http://schemas.openxmlformats.org/officeDocument/2006/relationships/hyperlink" Target="https://1gzakaz.ru/" TargetMode="External"/><Relationship Id="rId79" Type="http://schemas.openxmlformats.org/officeDocument/2006/relationships/hyperlink" Target="https://1gzakaz.ru/" TargetMode="External"/><Relationship Id="rId102" Type="http://schemas.openxmlformats.org/officeDocument/2006/relationships/hyperlink" Target="https://1gzakaz.ru/" TargetMode="Externa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1gzakaz.ru/" TargetMode="External"/><Relationship Id="rId95" Type="http://schemas.openxmlformats.org/officeDocument/2006/relationships/hyperlink" Target="https://1gzakaz.ru/" TargetMode="External"/><Relationship Id="rId22" Type="http://schemas.openxmlformats.org/officeDocument/2006/relationships/hyperlink" Target="https://1gzakaz.ru/" TargetMode="External"/><Relationship Id="rId27" Type="http://schemas.openxmlformats.org/officeDocument/2006/relationships/hyperlink" Target="https://1gzakaz.ru/" TargetMode="External"/><Relationship Id="rId43" Type="http://schemas.openxmlformats.org/officeDocument/2006/relationships/hyperlink" Target="https://1gzakaz.ru/" TargetMode="External"/><Relationship Id="rId48" Type="http://schemas.openxmlformats.org/officeDocument/2006/relationships/hyperlink" Target="https://1gzakaz.ru/" TargetMode="External"/><Relationship Id="rId64" Type="http://schemas.openxmlformats.org/officeDocument/2006/relationships/hyperlink" Target="https://1gzakaz.ru/" TargetMode="External"/><Relationship Id="rId69" Type="http://schemas.openxmlformats.org/officeDocument/2006/relationships/hyperlink" Target="https://1gzakaz.ru/" TargetMode="External"/><Relationship Id="rId113" Type="http://schemas.openxmlformats.org/officeDocument/2006/relationships/hyperlink" Target="https://1gzakaz.ru/" TargetMode="External"/><Relationship Id="rId118" Type="http://schemas.openxmlformats.org/officeDocument/2006/relationships/hyperlink" Target="https://1gzakaz.ru/" TargetMode="External"/><Relationship Id="rId80" Type="http://schemas.openxmlformats.org/officeDocument/2006/relationships/hyperlink" Target="https://1gzakaz.ru/" TargetMode="External"/><Relationship Id="rId85" Type="http://schemas.openxmlformats.org/officeDocument/2006/relationships/hyperlink" Target="https://1gzakaz.ru/" TargetMode="External"/><Relationship Id="rId12" Type="http://schemas.openxmlformats.org/officeDocument/2006/relationships/hyperlink" Target="https://1gzakaz.ru/" TargetMode="External"/><Relationship Id="rId17" Type="http://schemas.openxmlformats.org/officeDocument/2006/relationships/hyperlink" Target="https://1gzakaz.ru/" TargetMode="External"/><Relationship Id="rId33" Type="http://schemas.openxmlformats.org/officeDocument/2006/relationships/hyperlink" Target="https://1gzakaz.ru/" TargetMode="External"/><Relationship Id="rId38" Type="http://schemas.openxmlformats.org/officeDocument/2006/relationships/hyperlink" Target="https://1gzakaz.ru/" TargetMode="External"/><Relationship Id="rId59" Type="http://schemas.openxmlformats.org/officeDocument/2006/relationships/hyperlink" Target="https://1gzakaz.ru/" TargetMode="External"/><Relationship Id="rId103" Type="http://schemas.openxmlformats.org/officeDocument/2006/relationships/hyperlink" Target="https://1gzakaz.ru/" TargetMode="External"/><Relationship Id="rId108" Type="http://schemas.openxmlformats.org/officeDocument/2006/relationships/hyperlink" Target="https://1gzakaz.ru/" TargetMode="External"/><Relationship Id="rId54" Type="http://schemas.openxmlformats.org/officeDocument/2006/relationships/hyperlink" Target="https://1gzakaz.ru/" TargetMode="External"/><Relationship Id="rId70" Type="http://schemas.openxmlformats.org/officeDocument/2006/relationships/hyperlink" Target="https://1gzakaz.ru/" TargetMode="External"/><Relationship Id="rId75" Type="http://schemas.openxmlformats.org/officeDocument/2006/relationships/hyperlink" Target="https://1gzakaz.ru/" TargetMode="External"/><Relationship Id="rId91" Type="http://schemas.openxmlformats.org/officeDocument/2006/relationships/hyperlink" Target="https://1gzakaz.ru/" TargetMode="External"/><Relationship Id="rId96" Type="http://schemas.openxmlformats.org/officeDocument/2006/relationships/hyperlink" Target="https://1gzakaz.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1gzakaz.ru/" TargetMode="External"/><Relationship Id="rId28" Type="http://schemas.openxmlformats.org/officeDocument/2006/relationships/hyperlink" Target="https://1gzakaz.ru/" TargetMode="External"/><Relationship Id="rId49" Type="http://schemas.openxmlformats.org/officeDocument/2006/relationships/hyperlink" Target="https://1gzakaz.ru/" TargetMode="External"/><Relationship Id="rId114" Type="http://schemas.openxmlformats.org/officeDocument/2006/relationships/hyperlink" Target="https://1gzakaz.ru/" TargetMode="External"/><Relationship Id="rId119" Type="http://schemas.openxmlformats.org/officeDocument/2006/relationships/hyperlink" Target="https://1gzakaz.ru/" TargetMode="External"/><Relationship Id="rId44" Type="http://schemas.openxmlformats.org/officeDocument/2006/relationships/hyperlink" Target="https://1gzakaz.ru/" TargetMode="External"/><Relationship Id="rId60" Type="http://schemas.openxmlformats.org/officeDocument/2006/relationships/hyperlink" Target="https://1gzakaz.ru/" TargetMode="External"/><Relationship Id="rId65" Type="http://schemas.openxmlformats.org/officeDocument/2006/relationships/hyperlink" Target="https://1gzakaz.ru/" TargetMode="External"/><Relationship Id="rId81" Type="http://schemas.openxmlformats.org/officeDocument/2006/relationships/hyperlink" Target="https://1gzakaz.ru/" TargetMode="External"/><Relationship Id="rId86" Type="http://schemas.openxmlformats.org/officeDocument/2006/relationships/hyperlink" Target="https://1gzakaz.ru/" TargetMode="External"/><Relationship Id="rId4" Type="http://schemas.microsoft.com/office/2007/relationships/stylesWithEffects" Target="stylesWithEffects.xml"/><Relationship Id="rId9" Type="http://schemas.openxmlformats.org/officeDocument/2006/relationships/hyperlink" Target="https://1gzakaz.ru/" TargetMode="External"/><Relationship Id="rId13" Type="http://schemas.openxmlformats.org/officeDocument/2006/relationships/hyperlink" Target="https://1gzakaz.ru/" TargetMode="External"/><Relationship Id="rId18" Type="http://schemas.openxmlformats.org/officeDocument/2006/relationships/hyperlink" Target="https://1gzakaz.ru/" TargetMode="External"/><Relationship Id="rId39" Type="http://schemas.openxmlformats.org/officeDocument/2006/relationships/hyperlink" Target="https://1gzakaz.ru/" TargetMode="External"/><Relationship Id="rId109" Type="http://schemas.openxmlformats.org/officeDocument/2006/relationships/hyperlink" Target="https://1gzakaz.ru/" TargetMode="External"/><Relationship Id="rId34" Type="http://schemas.openxmlformats.org/officeDocument/2006/relationships/hyperlink" Target="https://1gzakaz.ru/" TargetMode="External"/><Relationship Id="rId50" Type="http://schemas.openxmlformats.org/officeDocument/2006/relationships/hyperlink" Target="https://1gzakaz.ru/" TargetMode="External"/><Relationship Id="rId55" Type="http://schemas.openxmlformats.org/officeDocument/2006/relationships/hyperlink" Target="https://1gzakaz.ru/" TargetMode="External"/><Relationship Id="rId76" Type="http://schemas.openxmlformats.org/officeDocument/2006/relationships/hyperlink" Target="https://1gzakaz.ru/" TargetMode="External"/><Relationship Id="rId97" Type="http://schemas.openxmlformats.org/officeDocument/2006/relationships/hyperlink" Target="https://1gzakaz.ru/" TargetMode="External"/><Relationship Id="rId104" Type="http://schemas.openxmlformats.org/officeDocument/2006/relationships/hyperlink" Target="https://1gzakaz.ru/" TargetMode="External"/><Relationship Id="rId120" Type="http://schemas.openxmlformats.org/officeDocument/2006/relationships/hyperlink" Target="https://1gzakaz.ru/" TargetMode="External"/><Relationship Id="rId7" Type="http://schemas.openxmlformats.org/officeDocument/2006/relationships/footnotes" Target="footnotes.xml"/><Relationship Id="rId71" Type="http://schemas.openxmlformats.org/officeDocument/2006/relationships/hyperlink" Target="https://1gzakaz.ru/" TargetMode="External"/><Relationship Id="rId92" Type="http://schemas.openxmlformats.org/officeDocument/2006/relationships/hyperlink" Target="https://1gzakaz.ru/" TargetMode="External"/><Relationship Id="rId2" Type="http://schemas.openxmlformats.org/officeDocument/2006/relationships/numbering" Target="numbering.xml"/><Relationship Id="rId29" Type="http://schemas.openxmlformats.org/officeDocument/2006/relationships/hyperlink" Target="https://1gzakaz.ru/" TargetMode="External"/><Relationship Id="rId24" Type="http://schemas.openxmlformats.org/officeDocument/2006/relationships/hyperlink" Target="https://1gzakaz.ru/" TargetMode="External"/><Relationship Id="rId40" Type="http://schemas.openxmlformats.org/officeDocument/2006/relationships/hyperlink" Target="https://1gzakaz.ru/" TargetMode="External"/><Relationship Id="rId45" Type="http://schemas.openxmlformats.org/officeDocument/2006/relationships/hyperlink" Target="https://1gzakaz.ru/" TargetMode="External"/><Relationship Id="rId66" Type="http://schemas.openxmlformats.org/officeDocument/2006/relationships/hyperlink" Target="https://1gzakaz.ru/" TargetMode="External"/><Relationship Id="rId87" Type="http://schemas.openxmlformats.org/officeDocument/2006/relationships/hyperlink" Target="https://1gzakaz.ru/" TargetMode="External"/><Relationship Id="rId110" Type="http://schemas.openxmlformats.org/officeDocument/2006/relationships/hyperlink" Target="https://1gzakaz.ru/" TargetMode="External"/><Relationship Id="rId115" Type="http://schemas.openxmlformats.org/officeDocument/2006/relationships/hyperlink" Target="https://1gzakaz.ru/" TargetMode="External"/><Relationship Id="rId61" Type="http://schemas.openxmlformats.org/officeDocument/2006/relationships/hyperlink" Target="https://1gzakaz.ru/" TargetMode="External"/><Relationship Id="rId82" Type="http://schemas.openxmlformats.org/officeDocument/2006/relationships/hyperlink" Target="https://1gzakaz.ru/" TargetMode="External"/><Relationship Id="rId19" Type="http://schemas.openxmlformats.org/officeDocument/2006/relationships/hyperlink" Target="https://1gzakaz.ru/" TargetMode="External"/><Relationship Id="rId14" Type="http://schemas.openxmlformats.org/officeDocument/2006/relationships/hyperlink" Target="https://1gzakaz.ru/" TargetMode="External"/><Relationship Id="rId30" Type="http://schemas.openxmlformats.org/officeDocument/2006/relationships/hyperlink" Target="https://1gzakaz.ru/" TargetMode="External"/><Relationship Id="rId35" Type="http://schemas.openxmlformats.org/officeDocument/2006/relationships/hyperlink" Target="https://1gzakaz.ru/" TargetMode="External"/><Relationship Id="rId56" Type="http://schemas.openxmlformats.org/officeDocument/2006/relationships/hyperlink" Target="https://1gzakaz.ru/" TargetMode="External"/><Relationship Id="rId77" Type="http://schemas.openxmlformats.org/officeDocument/2006/relationships/hyperlink" Target="https://1gzakaz.ru/" TargetMode="External"/><Relationship Id="rId100" Type="http://schemas.openxmlformats.org/officeDocument/2006/relationships/hyperlink" Target="https://1gzakaz.ru/" TargetMode="External"/><Relationship Id="rId105" Type="http://schemas.openxmlformats.org/officeDocument/2006/relationships/hyperlink" Target="https://1gzakaz.ru/" TargetMode="External"/><Relationship Id="rId8" Type="http://schemas.openxmlformats.org/officeDocument/2006/relationships/endnotes" Target="endnotes.xml"/><Relationship Id="rId51" Type="http://schemas.openxmlformats.org/officeDocument/2006/relationships/hyperlink" Target="https://1gzakaz.ru/" TargetMode="External"/><Relationship Id="rId72" Type="http://schemas.openxmlformats.org/officeDocument/2006/relationships/hyperlink" Target="https://1gzakaz.ru/" TargetMode="External"/><Relationship Id="rId93" Type="http://schemas.openxmlformats.org/officeDocument/2006/relationships/hyperlink" Target="https://1gzakaz.ru/" TargetMode="External"/><Relationship Id="rId98" Type="http://schemas.openxmlformats.org/officeDocument/2006/relationships/hyperlink" Target="https://1gzakaz.ru/"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1gzakaz.ru/" TargetMode="External"/><Relationship Id="rId46" Type="http://schemas.openxmlformats.org/officeDocument/2006/relationships/hyperlink" Target="https://1gzakaz.ru/" TargetMode="External"/><Relationship Id="rId67" Type="http://schemas.openxmlformats.org/officeDocument/2006/relationships/hyperlink" Target="https://1gzakaz.ru/" TargetMode="External"/><Relationship Id="rId116" Type="http://schemas.openxmlformats.org/officeDocument/2006/relationships/hyperlink" Target="https://1gzakaz.ru/" TargetMode="External"/><Relationship Id="rId20" Type="http://schemas.openxmlformats.org/officeDocument/2006/relationships/hyperlink" Target="https://1gzakaz.ru/" TargetMode="External"/><Relationship Id="rId41" Type="http://schemas.openxmlformats.org/officeDocument/2006/relationships/hyperlink" Target="http://rosteststandart.ru/" TargetMode="External"/><Relationship Id="rId62" Type="http://schemas.openxmlformats.org/officeDocument/2006/relationships/hyperlink" Target="https://1gzakaz.ru/" TargetMode="External"/><Relationship Id="rId83" Type="http://schemas.openxmlformats.org/officeDocument/2006/relationships/hyperlink" Target="https://1gzakaz.ru/" TargetMode="External"/><Relationship Id="rId88" Type="http://schemas.openxmlformats.org/officeDocument/2006/relationships/hyperlink" Target="https://1gzakaz.ru/" TargetMode="External"/><Relationship Id="rId111" Type="http://schemas.openxmlformats.org/officeDocument/2006/relationships/hyperlink" Target="https://1gzakaz.ru/" TargetMode="External"/><Relationship Id="rId15" Type="http://schemas.openxmlformats.org/officeDocument/2006/relationships/hyperlink" Target="https://1gzakaz.ru/" TargetMode="External"/><Relationship Id="rId36" Type="http://schemas.openxmlformats.org/officeDocument/2006/relationships/hyperlink" Target="https://1gzakaz.ru/" TargetMode="External"/><Relationship Id="rId57" Type="http://schemas.openxmlformats.org/officeDocument/2006/relationships/hyperlink" Target="https://1gzakaz.ru/" TargetMode="External"/><Relationship Id="rId106" Type="http://schemas.openxmlformats.org/officeDocument/2006/relationships/hyperlink" Target="https://1gzakaz.ru/" TargetMode="External"/><Relationship Id="rId10" Type="http://schemas.openxmlformats.org/officeDocument/2006/relationships/hyperlink" Target="https://1gzakaz.ru/" TargetMode="External"/><Relationship Id="rId31" Type="http://schemas.openxmlformats.org/officeDocument/2006/relationships/hyperlink" Target="https://1gzakaz.ru/" TargetMode="External"/><Relationship Id="rId52" Type="http://schemas.openxmlformats.org/officeDocument/2006/relationships/hyperlink" Target="https://1gzakaz.ru/" TargetMode="External"/><Relationship Id="rId73" Type="http://schemas.openxmlformats.org/officeDocument/2006/relationships/hyperlink" Target="https://1gzakaz.ru/" TargetMode="External"/><Relationship Id="rId78" Type="http://schemas.openxmlformats.org/officeDocument/2006/relationships/hyperlink" Target="https://1gzakaz.ru/" TargetMode="External"/><Relationship Id="rId94" Type="http://schemas.openxmlformats.org/officeDocument/2006/relationships/hyperlink" Target="https://1gzakaz.ru/" TargetMode="External"/><Relationship Id="rId99" Type="http://schemas.openxmlformats.org/officeDocument/2006/relationships/hyperlink" Target="https://1gzakaz.ru/" TargetMode="External"/><Relationship Id="rId101" Type="http://schemas.openxmlformats.org/officeDocument/2006/relationships/hyperlink" Target="https://1gzakaz.ru/"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E546-EF25-4E2B-AAA4-36198FA5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5752</Words>
  <Characters>32791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Алембеков Ринат Хуснуллович</dc:creator>
  <cp:lastModifiedBy>Алембеков Ринат Хуснуллович</cp:lastModifiedBy>
  <cp:revision>8</cp:revision>
  <dcterms:created xsi:type="dcterms:W3CDTF">2024-01-29T11:12:00Z</dcterms:created>
  <dcterms:modified xsi:type="dcterms:W3CDTF">2024-01-30T07:27:00Z</dcterms:modified>
</cp:coreProperties>
</file>