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35F45" w:rsidRPr="009E14C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F45" w:rsidRPr="009E14C4" w:rsidRDefault="00F35F45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35F45" w:rsidRPr="009E14C4" w:rsidRDefault="00F35F4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35F45" w:rsidRPr="009E14C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A23FD" w:rsidRPr="005B116C" w:rsidRDefault="00BF4A23" w:rsidP="004A23FD">
            <w:pPr>
              <w:ind w:left="709" w:right="142"/>
              <w:jc w:val="right"/>
              <w:rPr>
                <w:sz w:val="24"/>
                <w:szCs w:val="24"/>
              </w:rPr>
            </w:pPr>
            <w:r w:rsidRPr="005B116C">
              <w:rPr>
                <w:sz w:val="24"/>
                <w:szCs w:val="24"/>
              </w:rPr>
              <w:t>Приложение 9</w:t>
            </w:r>
          </w:p>
          <w:p w:rsidR="004A23FD" w:rsidRPr="005B116C" w:rsidRDefault="004A23FD" w:rsidP="004A23FD">
            <w:pPr>
              <w:ind w:left="709" w:right="142"/>
              <w:jc w:val="right"/>
              <w:rPr>
                <w:sz w:val="24"/>
                <w:szCs w:val="24"/>
              </w:rPr>
            </w:pPr>
            <w:r w:rsidRPr="005B116C">
              <w:rPr>
                <w:sz w:val="24"/>
                <w:szCs w:val="24"/>
              </w:rPr>
              <w:t>к Решению Думы города Ханты-Мансийска</w:t>
            </w:r>
          </w:p>
          <w:p w:rsidR="004A23FD" w:rsidRPr="005B116C" w:rsidRDefault="004A23FD" w:rsidP="004A23FD">
            <w:pPr>
              <w:ind w:left="709" w:right="142"/>
              <w:jc w:val="right"/>
              <w:rPr>
                <w:sz w:val="24"/>
                <w:szCs w:val="24"/>
              </w:rPr>
            </w:pPr>
            <w:r w:rsidRPr="005B116C">
              <w:rPr>
                <w:sz w:val="24"/>
                <w:szCs w:val="24"/>
              </w:rPr>
              <w:t xml:space="preserve">                                                   от </w:t>
            </w:r>
            <w:r w:rsidR="007C7A63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7C7A63">
              <w:rPr>
                <w:sz w:val="24"/>
                <w:szCs w:val="24"/>
              </w:rPr>
              <w:t xml:space="preserve"> декабря 2021 года  № 26</w:t>
            </w:r>
            <w:r w:rsidRPr="005B116C">
              <w:rPr>
                <w:sz w:val="24"/>
                <w:szCs w:val="24"/>
              </w:rPr>
              <w:t>-</w:t>
            </w:r>
            <w:r w:rsidRPr="005B116C">
              <w:rPr>
                <w:sz w:val="24"/>
                <w:szCs w:val="24"/>
                <w:lang w:val="en-US"/>
              </w:rPr>
              <w:t>VII</w:t>
            </w:r>
            <w:r w:rsidRPr="005B116C">
              <w:rPr>
                <w:sz w:val="24"/>
                <w:szCs w:val="24"/>
              </w:rPr>
              <w:t xml:space="preserve"> РД</w:t>
            </w:r>
          </w:p>
          <w:p w:rsidR="004A23FD" w:rsidRDefault="004A23FD" w:rsidP="004A23F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35F45" w:rsidRPr="005B116C" w:rsidRDefault="001F3E10" w:rsidP="006C4C9B">
            <w:pPr>
              <w:jc w:val="center"/>
              <w:rPr>
                <w:sz w:val="24"/>
                <w:szCs w:val="24"/>
              </w:rPr>
            </w:pPr>
            <w:r w:rsidRPr="005B116C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</w:t>
            </w:r>
            <w:r w:rsidR="006C4C9B">
              <w:rPr>
                <w:bCs/>
                <w:color w:val="000000"/>
                <w:sz w:val="24"/>
                <w:szCs w:val="24"/>
              </w:rPr>
              <w:t xml:space="preserve">                   </w:t>
            </w:r>
            <w:r w:rsidRPr="005B116C">
              <w:rPr>
                <w:bCs/>
                <w:color w:val="000000"/>
                <w:sz w:val="24"/>
                <w:szCs w:val="24"/>
              </w:rPr>
              <w:t>и подгруппам) видов расходов классификации расходов бюджетов на плановый период 2023 и 2024 годов</w:t>
            </w:r>
          </w:p>
        </w:tc>
      </w:tr>
    </w:tbl>
    <w:p w:rsidR="00F35F45" w:rsidRPr="009E14C4" w:rsidRDefault="00F35F4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35F45" w:rsidRPr="009E14C4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F45" w:rsidRPr="009E14C4" w:rsidRDefault="001F3E10" w:rsidP="006C4C9B">
            <w:pPr>
              <w:ind w:right="283"/>
              <w:jc w:val="right"/>
              <w:rPr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45" w:rsidRPr="009E14C4" w:rsidRDefault="00F35F45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233"/>
        <w:gridCol w:w="1927"/>
        <w:gridCol w:w="907"/>
        <w:gridCol w:w="2211"/>
        <w:gridCol w:w="2211"/>
      </w:tblGrid>
      <w:tr w:rsidR="00F35F45" w:rsidRPr="009E14C4">
        <w:trPr>
          <w:trHeight w:val="276"/>
          <w:tblHeader/>
        </w:trPr>
        <w:tc>
          <w:tcPr>
            <w:tcW w:w="3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83"/>
            </w:tblGrid>
            <w:tr w:rsidR="00F35F45" w:rsidRPr="009E14C4">
              <w:trPr>
                <w:jc w:val="center"/>
              </w:trPr>
              <w:tc>
                <w:tcPr>
                  <w:tcW w:w="3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F35F45" w:rsidRPr="009E14C4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Целевая статья расходов (ЦСР)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"/>
            </w:tblGrid>
            <w:tr w:rsidR="00F35F45" w:rsidRPr="009E14C4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9E14C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9E14C4">
                    <w:rPr>
                      <w:color w:val="000000"/>
                      <w:sz w:val="24"/>
                      <w:szCs w:val="24"/>
                    </w:rPr>
                    <w:t>дов (ВР)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2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2"/>
            </w:tblGrid>
            <w:tr w:rsidR="00F35F45" w:rsidRPr="009E14C4">
              <w:trPr>
                <w:jc w:val="center"/>
              </w:trPr>
              <w:tc>
                <w:tcPr>
                  <w:tcW w:w="4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Сумма на год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35F45" w:rsidRPr="009E14C4">
        <w:trPr>
          <w:tblHeader/>
        </w:trPr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35F45" w:rsidRPr="009E14C4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35F45" w:rsidRPr="009E14C4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35F45" w:rsidRPr="009E14C4" w:rsidRDefault="00F35F45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233"/>
        <w:gridCol w:w="1927"/>
        <w:gridCol w:w="907"/>
        <w:gridCol w:w="2211"/>
        <w:gridCol w:w="2211"/>
      </w:tblGrid>
      <w:tr w:rsidR="00F35F45" w:rsidRPr="009E14C4">
        <w:trPr>
          <w:tblHeader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83"/>
            </w:tblGrid>
            <w:tr w:rsidR="00F35F45" w:rsidRPr="009E14C4">
              <w:trPr>
                <w:jc w:val="center"/>
              </w:trPr>
              <w:tc>
                <w:tcPr>
                  <w:tcW w:w="3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F35F45" w:rsidRPr="009E14C4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"/>
            </w:tblGrid>
            <w:tr w:rsidR="00F35F45" w:rsidRPr="009E14C4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35F45" w:rsidRPr="009E14C4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F45" w:rsidRPr="009E14C4" w:rsidRDefault="00F35F4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35F45" w:rsidRPr="009E14C4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45" w:rsidRPr="009E14C4" w:rsidRDefault="001F3E10">
                  <w:pPr>
                    <w:jc w:val="center"/>
                    <w:rPr>
                      <w:sz w:val="24"/>
                      <w:szCs w:val="24"/>
                    </w:rPr>
                  </w:pPr>
                  <w:r w:rsidRPr="009E14C4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35F45" w:rsidRPr="009E14C4" w:rsidRDefault="00F35F4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2 509 636,70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2 509 636,70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ведение комплекса меропр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ятий по дооборудованию, адаптации объектов социал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ной инфраструктуры города посредством сооружения, как внутри зданий, так и снар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жи, пандусов, поручней, входных групп, лифтов, об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стройства территорий, под</w:t>
            </w:r>
            <w:r w:rsidRPr="009E14C4">
              <w:rPr>
                <w:color w:val="000000"/>
                <w:sz w:val="24"/>
                <w:szCs w:val="24"/>
              </w:rPr>
              <w:t>ъ</w:t>
            </w:r>
            <w:r w:rsidRPr="009E14C4">
              <w:rPr>
                <w:color w:val="000000"/>
                <w:sz w:val="24"/>
                <w:szCs w:val="24"/>
              </w:rPr>
              <w:t>ездных путей, санитарных узлов, ванных комнат, уст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новки специализированного оборудования, вспомогател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средств и приспособл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ний для маломобильных групп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1 419 940,70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1 419 940,70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1 419 940,70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1 419 940,70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197 980,00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197 980,00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197 980,00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197 980,00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1 221 960,70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1 221 960,70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1 221 960,70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1 221 960,70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Основное мероприятие "Обеспечение дорожно-транспортной доступности для маломобильных групп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01 0 02 00000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01 0 02 99990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рушений в сфере обеспеч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ния общественной безопа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ности и правопорядка в г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12 306 160,29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12 363 160,29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"Профилакт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ка правонарушений"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11 886 763,54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11 943 763,54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функционир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 и развития систем в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деонаблюдения в сфере обе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печения общественной бе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опасности и 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Мероприятия по профила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тике правонарушений в сф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"Осуществление госуда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ственных полномочий по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зданию административных комиссий и определению 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речня должностных лиц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ганов местного самоуправл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ния, уполномоченных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ставлять протоколы об адм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нистративных правонаруш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ниях, предусмотренных пунктом 2 статьи 48 Закона Ханты-Мансийского авт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номного округа - Югры от 11 июня 2010 года N 102-оз "Об административных правон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3 945 900,00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3 945 900,00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по созданию а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министративных комиссий и определению перечня дол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ностных лиц органов местн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самоуправления, уполн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моченных составлять прот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колы об административных правонарушениях, пред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смотренных пунктом 2 ст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тьи 48 Закона Ханты-Мансийского автономного округа – Югры от 11 июня 2010 года № 102-оз "Об а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министративных правонар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3 945 900,00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3 945 900,00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3 783 774,00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3 883 774,00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3 783 774,00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3 883 774,00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162 126,00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62 126,00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162 126,00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62 126,00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деятел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ности народных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создание усл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вий для деятельности наро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создание усл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вий для деятельности наро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и проведение 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роприятий, направленных на профилактику правонаруш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ний несовершеннолетних"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Мероприятия по профила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тике правонарушений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"Осуществление госуда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ственных полномочий по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ставлению (изменению и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полнению) списков кандид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тов в присяжные заседатели федеральных судов общей юрисдикции"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датов в присяжные заседат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"Профилакт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ка незаконного оборота и 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требления наркотических средств и психотропных в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264 003,42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264 003,42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"Ре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лизация мероприятий по и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формационной антинаркот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ческой, антиалкогольной и антитабачной пропаганде"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Мероприятия по противоде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>ствию злоупотреблению наркотиками и их незако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и проведение 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филактических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Мероприятия по противоде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>ствию злоупотреблению наркотиками и их незако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"Реализация государственной национал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ной политики и профилакт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ка экстремизма"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155 393,33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155 393,33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ведение мероприятий по профилактике экстремизма и укреплению межнационал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ного и межконфессиональн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мира и согласия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"Осуществление мер инфо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мационного противодействия распространению экстр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мисткой идеологии"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355 696 200,25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358 325 852,89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"Развитие массовой физической кул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48 578 166,58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51 207 819,22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ведение городских спорти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ных соревнований по видам спорта и физкультурных 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роприятий, обеспечение уч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стия сборных команд города в окружных, всероссийских соревнованиях, тренирово</w:t>
            </w:r>
            <w:r w:rsidRPr="009E14C4">
              <w:rPr>
                <w:color w:val="000000"/>
                <w:sz w:val="24"/>
                <w:szCs w:val="24"/>
              </w:rPr>
              <w:t>ч</w:t>
            </w:r>
            <w:r w:rsidRPr="009E14C4">
              <w:rPr>
                <w:color w:val="000000"/>
                <w:sz w:val="24"/>
                <w:szCs w:val="24"/>
              </w:rPr>
              <w:t>ных мероприятиях, семин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рах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32 509 139,53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33 035 455,32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щих подготовку спортивного резерва, спортивным обор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дованием, экипировкой и и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вентарем, медицинским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провождением тренирово</w:t>
            </w:r>
            <w:r w:rsidRPr="009E14C4">
              <w:rPr>
                <w:color w:val="000000"/>
                <w:sz w:val="24"/>
                <w:szCs w:val="24"/>
              </w:rPr>
              <w:t>ч</w:t>
            </w:r>
            <w:r w:rsidRPr="009E14C4">
              <w:rPr>
                <w:color w:val="000000"/>
                <w:sz w:val="24"/>
                <w:szCs w:val="24"/>
              </w:rPr>
              <w:t>ного процесса, тренирово</w:t>
            </w:r>
            <w:r w:rsidRPr="009E14C4">
              <w:rPr>
                <w:color w:val="000000"/>
                <w:sz w:val="24"/>
                <w:szCs w:val="24"/>
              </w:rPr>
              <w:t>ч</w:t>
            </w:r>
            <w:r w:rsidRPr="009E14C4">
              <w:rPr>
                <w:color w:val="000000"/>
                <w:sz w:val="24"/>
                <w:szCs w:val="24"/>
              </w:rPr>
              <w:t>ными сборами и обеспеч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нию их участия в соревнов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05 1 01 82110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30 930 192,16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30 930 192,16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76 350,00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76 350,00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76 350,00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76 350,00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30 853 842,16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30 853 842,16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30 853 842,16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30 853 842,16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78 947,37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78 947,37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01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78 947,37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ведение мероприятий по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ганизации отдыха и оздоро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ления детей в каникулярный период и внеурочное время на спортивных дворовых площадках и хоккейных ко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тах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3 935 872,00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3 935 872,00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Мероприятий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855 872,00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855 872,00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855 872,00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материально-технической базы учрежд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ний спорта и спортивных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10 098 736,84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12 107 789,48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щих подготовку спортивного резерва, спортивным обор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дованием, экипировкой и и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вентарем, медицинским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провождением тренирово</w:t>
            </w:r>
            <w:r w:rsidRPr="009E14C4">
              <w:rPr>
                <w:color w:val="000000"/>
                <w:sz w:val="24"/>
                <w:szCs w:val="24"/>
              </w:rPr>
              <w:t>ч</w:t>
            </w:r>
            <w:r w:rsidRPr="009E14C4">
              <w:rPr>
                <w:color w:val="000000"/>
                <w:sz w:val="24"/>
                <w:szCs w:val="24"/>
              </w:rPr>
              <w:t>ного процесса, тренирово</w:t>
            </w:r>
            <w:r w:rsidRPr="009E14C4">
              <w:rPr>
                <w:color w:val="000000"/>
                <w:sz w:val="24"/>
                <w:szCs w:val="24"/>
              </w:rPr>
              <w:t>ч</w:t>
            </w:r>
            <w:r w:rsidRPr="009E14C4">
              <w:rPr>
                <w:color w:val="000000"/>
                <w:sz w:val="24"/>
                <w:szCs w:val="24"/>
              </w:rPr>
              <w:t>ными сборами и обеспеч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нию их участия в соревнов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6 860 400,00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10 429 000,00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6 860 400,00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10 429 000,00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6 860 400,00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10 429 000,00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расходов муниципальных образований по развитию с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ти спортивных объектов ш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2 733 400,00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1 073 400,00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2 733 400,00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1 073 400,00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2 733 400,00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1 073 400,00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по обеспечению учащихся спортивных школ спортивным оборудованием,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экипировкой и инвентарем, проведению тренировочных сборов и участию в соревн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361 073,68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548 894,74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361 073,68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548 894,74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361 073,68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548 894,74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по развитию сети спортивных объектов шаг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143 863,16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56 494,74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143 863,16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56 494,74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143 863,16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56 494,74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ведение мероприятий по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ганизации и обеспечению о</w:t>
            </w:r>
            <w:r w:rsidRPr="009E14C4">
              <w:rPr>
                <w:color w:val="000000"/>
                <w:sz w:val="24"/>
                <w:szCs w:val="24"/>
              </w:rPr>
              <w:t>т</w:t>
            </w:r>
            <w:r w:rsidRPr="009E14C4">
              <w:rPr>
                <w:color w:val="000000"/>
                <w:sz w:val="24"/>
                <w:szCs w:val="24"/>
              </w:rPr>
              <w:t>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1 451 334,00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1 451 334,00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детей, в возрасте от 8 до 17 лет (включительно) – в палаточных лагерях, в во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расте от 14 до 17 лет (вкл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чительно) - в лагерях труда и отдыха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05 1 05 82050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870 800,40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870 800,40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05 1 05 82050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870 800,40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870 800,40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05 1 05 82050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870 800,40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870 800,40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организацию п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тания детей в возрасте от 6 до 17 лет (включительно) в лагерях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 xml:space="preserve">нием детей, в возрасте от 8 до 17 лет (включительно) – в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палаточных лагерях, в во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расте от 14 до 17 лет (вкл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чительно) - в лагерях труда и отдыха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05 1 05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580 533,60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580 533,60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05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580 533,60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580 533,60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05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580 533,60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580 533,60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P5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583 084,21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677 368,42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583 084,21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677 368,42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583 084,21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677 368,42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583 084,21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677 368,42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307 118 033,67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307 118 033,67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деятельности Управления физической культуры, спорта и молоде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ной политики Администр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ции города Ханты-Мансийска и подведомстве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ных ему учреждений"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307 118 033,67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307 118 033,67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281 001 729,04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281 001 729,04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281 001 729,04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281 001 729,04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281 001 729,04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281 001 729,04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23 004 803,63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23 004 803,63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23 004 803,63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23 004 803,63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23 004 803,63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23 004 803,63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3 111 501,00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3 111 501,00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2 405 140,00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2 405 140,00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2 405 140,00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2 405 140,00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706 361,00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706 361,00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706 361,00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706 361,00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241 478 545,67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240 871 995,67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"Обеспечение прав граждан на доступ к культурным ценностям и и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формации"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86 856 760,50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86 250 210,50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библиотечного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86 749 860,50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86 143 610,50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84 969 950,50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84 969 950,50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84 969 950,50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84 969 950,50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84 969 950,50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84 969 950,50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Субсидии на развитие сферы культуры в муниципальных образованиях Ханты-Мансийского автономного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375 600,00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375 600,00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375 600,00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179 410,00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179 410,00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179 410,00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524 750,00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524 750,00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524 750,00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524 750,00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524 750,00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524 750,00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215 150,00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215 150,00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215 150,00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"В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полнение отдельных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полномочий 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тономного округа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полномочий по хранению, комплектованию, учету и и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пользованию архивных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кументов, относящихся к государственной собственн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сти Ханты-Мансийского 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Иные закупки товаров, работ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106 600,00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Подпрограмма "Организация культурного досуга насел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154 621 785,17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154 621 785,17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"Ре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лизация творческого поте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циала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154 621 785,17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154 621 785,17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151 211 937,97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151 211 937,97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151 211 937,97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151 211 937,97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151 211 937,97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151 211 937,97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3 409 847,20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3 409 847,20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3 409 847,20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3 409 847,20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3 409 847,20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3 409 847,20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6 506 255 740,44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6 037 307 207,12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"Общее обр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зование. Дополнительное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разование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4 838 987 831,63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4 788 156 631,63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системы дошкольного и общего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2 844 526,00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2 844 526,00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2 844 526,00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2 844 526,00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1 195 319,00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1 195 319,00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1 195 319,00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1 195 319,00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1 280 407,00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1 280 407,00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1 280 407,00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1 280 407,00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системы дополнител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ного образования детей.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отдыха и оздоро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54 326 402,67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54 326 402,67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7 061 170,00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7 061 170,00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263 400,00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263 400,00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6 797 770,00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6 797 770,00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6 767 770,00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6 767 770,00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автономным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детей, в возрасте от 8 до 17 лет (включительно) – в палаточных лагерях, в во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расте от 14 до 17 лет (вкл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чительно) – в лагерях труда и отдыха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13 759 999,60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13 759 999,60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13 759 999,60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13 759 999,60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13 518 935,80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13 518 935,80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автономным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241 063,80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241 063,80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Субвенции на организацию и обеспечение отдыха и озд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ровления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24 331 900,00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24 331 900,00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24 331 900,00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24 331 900,00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24 331 900,00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24 331 900,00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организацию п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тания детей в возрасте от 6 до 17 лет (включительно) в лагерях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детей, в возрасте от 8 до 17 лет (включительно) – в палаточных лагерях, в во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расте от 14 до 17 лет (вкл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чительно) – в лагерях труда и отдыха с дневным пребыв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9 173 333,07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9 173 333,07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9 173 333,07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9 173 333,07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9 012 624,27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9 012 624,27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автономным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160 708,80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160 708,80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реализации основных общеобразовател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программ и программ дополнительного образов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 в образовательных орг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низациях, расположенных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4 756 746 382,96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4 705 915 182,96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973 113 453,82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972 912 453,82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973 113 453,82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972 912 453,82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953 278 665,89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953 077 665,89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автономным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19 834 787,93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19 834 787,93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Ежемесячное денежное во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награждение за классное 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ководство педагогическим работникам государственных и муниципальных общеобр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87 494 400,00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88 900 600,00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87 494 400,00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88 900 600,00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87 494 400,00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88 900 600,00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создание усл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вий для осуществления пр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смотра и ухода за детьми,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держания детей в частных организациях, осуществля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щих образовательную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тельность по реализации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разовательных программ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школьного образования, ра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положенных на территориях муниципальных образований Ханты-Мансийского авт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14C4">
              <w:rPr>
                <w:color w:val="000000"/>
                <w:sz w:val="24"/>
                <w:szCs w:val="24"/>
              </w:rPr>
              <w:t>Субвенции на социальную поддержку отдельных кат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горий обучающихся в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 общеобразов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тельных организациях, час</w:t>
            </w:r>
            <w:r w:rsidRPr="009E14C4">
              <w:rPr>
                <w:color w:val="000000"/>
                <w:sz w:val="24"/>
                <w:szCs w:val="24"/>
              </w:rPr>
              <w:t>т</w:t>
            </w:r>
            <w:r w:rsidRPr="009E14C4">
              <w:rPr>
                <w:color w:val="000000"/>
                <w:sz w:val="24"/>
                <w:szCs w:val="24"/>
              </w:rPr>
              <w:t>ных общеобразовательных организациях, осуществля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щих образовательную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тельность по имеющим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дарственную аккредитацию основным общеобразов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тельным программам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238 784 000,00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238 784 000,00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238 784 000,00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238 784 000,00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238 784 000,00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238 784 000,00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выплату 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90 487 000,00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90 487 000,00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3 785 371,70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3 785 371,70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3 785 371,70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3 785 371,70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1 529 628,30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1 529 628,30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1 529 628,30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1 529 628,30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85 172 000,00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85 172 000,00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управления муниципальных образований Ханты-Мансийского автономного округа – Югры отдельных государственных полном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чий в области образования (на реализацию программ дошкольного образования муниципальным образов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1 508 050 800,00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1 508 050 800,00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1 508 050 800,00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1 508 050 800,00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1 424 604 910,00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1 424 604 910,00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автономным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83 445 890,00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83 445 890,00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управления муниципальных образований Ханты-Мансийского автономного округа – Югры отдельных государственных полном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чий в области образовани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>на реализацию программ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школьного образования частным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105 233 600,00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105 233 600,00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105 233 600,00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105 233 600,00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105 233 600,00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105 233 600,00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управления муниципальных образований Ханты-Мансийского автономного округа – Югры отдельных государственных полном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чий в области образования (на реализацию основных общеобразовательных 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грамм муниципальным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щеобразовательным орган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1 612 863 000,00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1 560 862 000,00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1 612 863 000,00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1 560 862 000,00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1 612 863 000,00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1 560 862 000,00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14C4">
              <w:rPr>
                <w:color w:val="000000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 xml:space="preserve">управления муниципальных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образований Ханты-Мансийского автономного округа – Югры отдельных государственных полном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чий в области образования (на выплату компенсации 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дагогическим работникам за работу по подготовке и 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ведению единого госуда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ственного экзамена и на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ганизацию проведения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дарственной итоговой атт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стации обучающихся, осв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ивших образовательные 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граммы основного общего образования или среднего общего образования, в том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в форме единого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дарственного экзамена)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10 230 300,00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10 230 300,00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10 230 300,00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10 230 300,00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10 230 300,00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10 230 300,00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1 689 029,14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1 689 029,14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356 000,00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356 000,00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1 333 029,14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1 333 029,14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1 333 029,14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1 333 029,14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14C4">
              <w:rPr>
                <w:color w:val="000000"/>
                <w:sz w:val="24"/>
                <w:szCs w:val="24"/>
              </w:rPr>
              <w:t>Организация бесплатного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рячего питания обучающи</w:t>
            </w:r>
            <w:r w:rsidRPr="009E14C4">
              <w:rPr>
                <w:color w:val="000000"/>
                <w:sz w:val="24"/>
                <w:szCs w:val="24"/>
              </w:rPr>
              <w:t>х</w:t>
            </w:r>
            <w:r w:rsidRPr="009E14C4">
              <w:rPr>
                <w:color w:val="000000"/>
                <w:sz w:val="24"/>
                <w:szCs w:val="24"/>
              </w:rPr>
              <w:t>ся, получающих начальное общее образование в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и 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образовательных орг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104 800 800,00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104 765 400,00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104 800 800,00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104 765 400,00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104 800 800,00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104 765 400,00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функц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онирования и обеспечение системы персонифицирова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ного финансирования допо</w:t>
            </w:r>
            <w:r w:rsidRPr="009E14C4">
              <w:rPr>
                <w:color w:val="000000"/>
                <w:sz w:val="24"/>
                <w:szCs w:val="24"/>
              </w:rPr>
              <w:t>л</w:t>
            </w:r>
            <w:r w:rsidRPr="009E14C4">
              <w:rPr>
                <w:color w:val="000000"/>
                <w:sz w:val="24"/>
                <w:szCs w:val="24"/>
              </w:rPr>
              <w:t>нительного образования 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автономным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"Система оценки качества образования и информационная прозра</w:t>
            </w:r>
            <w:r w:rsidRPr="009E14C4">
              <w:rPr>
                <w:color w:val="000000"/>
                <w:sz w:val="24"/>
                <w:szCs w:val="24"/>
              </w:rPr>
              <w:t>ч</w:t>
            </w:r>
            <w:r w:rsidRPr="009E14C4">
              <w:rPr>
                <w:color w:val="000000"/>
                <w:sz w:val="24"/>
                <w:szCs w:val="24"/>
              </w:rPr>
              <w:t>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муниципальной сист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мы оценки качества образ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вания, включающей оценку результатов деятельности по реализации федерального государственного образов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тельного стандарта и учет динамики достижений ка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дого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344 000,00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344 000,00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344 000,00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344 000,00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Подпрограмма "Допризывная подготовка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3 606 766,00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3 606 766,00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"Поддержка детских и юн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шеских общественных орг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низаций и объединений"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развития гражданск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>, военно-патриотических качеств об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"Ресурсное обеспечение системы образ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1 663 149 942,81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1 245 032 609,49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24 618 568,58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24 618 568,58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22 743 411,58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22 743 411,58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22 743 411,58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22 743 411,58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22 743 411,58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22 743 411,58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1 875 157,00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1 875 157,00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1 875 157,00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нансовое обеспечение по</w:t>
            </w:r>
            <w:r w:rsidRPr="009E14C4">
              <w:rPr>
                <w:color w:val="000000"/>
                <w:sz w:val="24"/>
                <w:szCs w:val="24"/>
              </w:rPr>
              <w:t>л</w:t>
            </w:r>
            <w:r w:rsidRPr="009E14C4">
              <w:rPr>
                <w:color w:val="000000"/>
                <w:sz w:val="24"/>
                <w:szCs w:val="24"/>
              </w:rPr>
              <w:t>номочий органов местного самоуправления города Ха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ты-Мансийска в сфере обр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187 970 447,78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187 970 447,78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176 602 087,78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176 602 087,78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96 563 392,29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96 563 392,29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96 563 392,29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96 563 392,29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64 502 130,49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64 502 130,49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64 502 130,49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64 502 130,49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15 461 040,00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15 461 040,00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15 461 040,00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15 461 040,00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75 525,00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75 525,00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75 525,00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75 525,00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11 368 360,00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11 368 360,00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5 278 360,00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5 278 360,00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5 278 360,00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5 278 360,00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6 030 000,00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6 030 000,00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6 030 000,00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6 030 000,00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комплексной безопасности образовател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198 082 926,46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198 082 926,46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185 542 350,98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185 542 350,98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185 542 350,98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185 542 350,98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185 542 350,98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185 542 350,98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12 540 575,48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12 540 575,48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12 540 575,48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12 540 575,48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12 540 575,48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12 540 575,48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материально-технической базы образов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ную собственность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Региональный проект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временная школа"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1 252 477 999,99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804 360 666,67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Консолидированные субс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дии на Создание новых мест в муниципальных общеобр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1 127 230 200,00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723 924 600,00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1 127 230 200,00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723 924 600,00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1 127 230 200,00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723 924 600,00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создание новых мест в муниципальных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щеобразовательных орган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125 247 799,99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80 436 066,67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125 247 799,99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80 436 066,67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125 247 799,99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80 436 066,67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"Формиров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 законопослушного пов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"Формирование законоп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слушного поведения учас</w:t>
            </w:r>
            <w:r w:rsidRPr="009E14C4">
              <w:rPr>
                <w:color w:val="000000"/>
                <w:sz w:val="24"/>
                <w:szCs w:val="24"/>
              </w:rPr>
              <w:t>т</w:t>
            </w:r>
            <w:r w:rsidRPr="009E14C4">
              <w:rPr>
                <w:color w:val="000000"/>
                <w:sz w:val="24"/>
                <w:szCs w:val="24"/>
              </w:rPr>
              <w:t>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175 235 034,03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224 677 614,42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14C4">
              <w:rPr>
                <w:color w:val="000000"/>
                <w:sz w:val="24"/>
                <w:szCs w:val="24"/>
              </w:rPr>
              <w:t>Основное мероприятие "Приобретение жилых пом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щений с целью улучшения жилищных условий отдел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категорий граждан и 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реселения граждан из ав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рийного и непригодного для проживания жилищного фонда, выплата собственн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кам жилых помещений 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нежного возмещения за пр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надлежащие им жилые 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мещения в аварийном и н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пригодном для проживания жилищном фонде"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143 643 954,95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163 128 114,29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объекты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10 890 000,00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11 880 000,00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10 890 000,00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11 880 000,00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10 890 000,00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11 880 000,00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14C4">
              <w:rPr>
                <w:color w:val="000000"/>
                <w:sz w:val="24"/>
                <w:szCs w:val="24"/>
              </w:rPr>
              <w:t>Субсидии для реализации полномочий в области град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строительной деятельности, строительства и жилищных отношений (Приобретение жилья в целях переселения граждан из жилых домов, признанных аварийными, для обеспечения жильем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 xml:space="preserve">дан, состоящих на учете для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его получения на условиях социального найма, форм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рования маневренного ж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лищного фонда, переселения граждан из жилых домов, находящихся в зонах зато</w:t>
            </w:r>
            <w:r w:rsidRPr="009E14C4">
              <w:rPr>
                <w:color w:val="000000"/>
                <w:sz w:val="24"/>
                <w:szCs w:val="24"/>
              </w:rPr>
              <w:t>п</w:t>
            </w:r>
            <w:r w:rsidRPr="009E14C4">
              <w:rPr>
                <w:color w:val="000000"/>
                <w:sz w:val="24"/>
                <w:szCs w:val="24"/>
              </w:rPr>
              <w:t>ления, подтопления, рассел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приспособленных для проживания строений, созд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 наемных домов социал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использования)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09 0 01 82762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77 727 700,00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90 641 200,00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09 0 01 82762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77 727 700,00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90 641 200,00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09 0 01 82762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77 727 700,00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90 641 200,00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предоставл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ние жилых помещений 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 xml:space="preserve">тям-сиротам и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тям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>ставшимся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без попеч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09 0 01 84310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47 338 900,00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51 642 400,00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09 0 01 84310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47 338 900,00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51 642 400,00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09 0 01 84310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47 338 900,00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51 642 400,00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для реализации полномочий в области град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строительной деятельности, строительства и жилищных отношений (Приобретение жилья в целях переселения граждан из жилых домов, признанных аварийными, для обеспечения жильем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дан, состоящих на учете для его получения на условиях социального найма, форм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рования маневренного ж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лищного фонда, переселения граждан из жилых домов, находящихся в зонах зато</w:t>
            </w:r>
            <w:r w:rsidRPr="009E14C4">
              <w:rPr>
                <w:color w:val="000000"/>
                <w:sz w:val="24"/>
                <w:szCs w:val="24"/>
              </w:rPr>
              <w:t>п</w:t>
            </w:r>
            <w:r w:rsidRPr="009E14C4">
              <w:rPr>
                <w:color w:val="000000"/>
                <w:sz w:val="24"/>
                <w:szCs w:val="24"/>
              </w:rPr>
              <w:t>ления, подтопления, рассел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приспособленных для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проживания строений, созд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ние наемных домов социал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ного использования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S2762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7 687 354,95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8 964 514,29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Капитальные вложения в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09 0 01 S2762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7 687 354,95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8 964 514,29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01 S2762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7 687 354,95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8 964 514,29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"Строительство жилых 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мещений с целью улучшения жилищных условий отдел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категорий граждан и 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реселения граждан из ав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рийного и непригодного для проживания жилищного фонда"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объекты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"Предоставление отдельным категориям граждан мер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циальной поддержки с целью улучшения указанными гражданами жилищных усл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31 578 279,08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31 536 700,13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деральным законом от 12 я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варя 1995 года № 5-ФЗ "О ветеранах",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7 560 100,00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7 560 100,00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7 560 100,00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7 560 100,00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7 560 100,00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7 560 100,00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деральным законом от 24 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ября 1995 года №181-ФЗ "О социальной защите инвал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дов в Российской Федер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ции",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5 703 600,00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5 703 600,00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5 703 600,00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5 703 600,00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5 703 600,00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5 703 600,00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5 243 730,24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5 243 730,24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5 243 730,24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деральным законом от 12 я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варя 1995 года № 5-ФЗ "О ветеранах", в соответствии с Указом Президента Росси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>ской Федерации от 7 мая 2008 года № 714 "Об обесп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чении жильём ветеранов В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ликой Отечественной войны 1941-1945 годов", бюджет автономного округа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629 700,00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629 700,00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629 700,00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629 700,00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629 700,00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629 700,00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местного бюджета на осуществление полном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чий по обеспечению жильем отдельных категорий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дан, установленных фед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ральными законами от 12 я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варя 1995 года № 5-ФЗ "О ветеранах"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L1340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936 412,00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936 412,00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L1340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936 412,00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936 412,00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L1340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936 412,00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936 412,00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 по обеспечению жильем мол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11 504 736,84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11 463 157,89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11 504 736,84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11 463 157,89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11 504 736,84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11 463 157,89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"А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министрирование переданн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отдельного государстве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ного полномочия для обесп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чения жилыми помещениями отдельных категорий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дан, определенных фед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реализацию полномочий, указанных в пунктах 3.1, 3.2 статьи 2 З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номного округа – Югры о</w:t>
            </w:r>
            <w:r w:rsidRPr="009E14C4">
              <w:rPr>
                <w:color w:val="000000"/>
                <w:sz w:val="24"/>
                <w:szCs w:val="24"/>
              </w:rPr>
              <w:t>т</w:t>
            </w:r>
            <w:r w:rsidRPr="009E14C4">
              <w:rPr>
                <w:color w:val="000000"/>
                <w:sz w:val="24"/>
                <w:szCs w:val="24"/>
              </w:rPr>
              <w:t>дельными государственными полномочиями для обеспеч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жилыми помещениями отдельных категорий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дан, определенных фед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"Основные направления развития в области упра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ления и распоряжения м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ниципальной собственн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149 873 089,37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149 873 089,37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обеспечения фо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мирования состава и стру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туры муниципального им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щества, предназначенного для решения вопросов мес</w:t>
            </w:r>
            <w:r w:rsidRPr="009E14C4">
              <w:rPr>
                <w:color w:val="000000"/>
                <w:sz w:val="24"/>
                <w:szCs w:val="24"/>
              </w:rPr>
              <w:t>т</w:t>
            </w:r>
            <w:r w:rsidRPr="009E14C4">
              <w:rPr>
                <w:color w:val="000000"/>
                <w:sz w:val="24"/>
                <w:szCs w:val="24"/>
              </w:rPr>
              <w:t>ного значения, соверше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 xml:space="preserve">ствования системы его учета и обеспечения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его сохранностью"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41 280 014,20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41 280 014,20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объекты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ципальной собственности в рамках муниципальной 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граммы "Основные напра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ления развития в области управления и распоряжения муниципальной собственн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26 280 014,20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26 280 014,20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24 680 014,20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24 680 014,20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24 680 014,20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24 680 014,20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обеспечения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Департамента 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ниципальной собственности и МКУ "Дирекция по соде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жанию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108 593 075,17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108 593 075,17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40 715 403,12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40 715 403,12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35 547 627,15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35 508 233,95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35 547 627,15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35 508 233,95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5 167 775,97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5 207 169,17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5 167 775,97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5 207 169,17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62 263 672,05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62 263 672,05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62 263 672,05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62 263 672,05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62 263 672,05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62 263 672,05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5 614 000,00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5 614 000,00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5 614 000,00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комплекса и повышение энергетич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ской эффективности в г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13 327 125,40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16 177 125,40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"Создание условий для обеспечения к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чественными коммунальн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13 327 125,40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16 177 125,40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монт (с заменой) систем те</w:t>
            </w:r>
            <w:r w:rsidRPr="009E14C4">
              <w:rPr>
                <w:color w:val="000000"/>
                <w:sz w:val="24"/>
                <w:szCs w:val="24"/>
              </w:rPr>
              <w:t>п</w:t>
            </w:r>
            <w:r w:rsidRPr="009E14C4">
              <w:rPr>
                <w:color w:val="000000"/>
                <w:sz w:val="24"/>
                <w:szCs w:val="24"/>
              </w:rPr>
              <w:t>лоснабжения, водоснабжения и водоотведения, газосна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жения, электроснабжения и жилищного фонда для подг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товки к осенне-зимнему с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10 082 125,40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12 932 125,40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реализацию полномочий в сфере жили</w:t>
            </w:r>
            <w:r w:rsidRPr="009E14C4">
              <w:rPr>
                <w:color w:val="000000"/>
                <w:sz w:val="24"/>
                <w:szCs w:val="24"/>
              </w:rPr>
              <w:t>щ</w:t>
            </w:r>
            <w:r w:rsidRPr="009E14C4">
              <w:rPr>
                <w:color w:val="000000"/>
                <w:sz w:val="24"/>
                <w:szCs w:val="24"/>
              </w:rPr>
              <w:t>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944 700,00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3 224 700,00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944 700,00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3 224 700,00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944 700,00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3 224 700,00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8 901 250,40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8 901 250,40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8 901 250,40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8 901 250,40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8 901 250,40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8 901 250,40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реализацию по</w:t>
            </w:r>
            <w:r w:rsidRPr="009E14C4">
              <w:rPr>
                <w:color w:val="000000"/>
                <w:sz w:val="24"/>
                <w:szCs w:val="24"/>
              </w:rPr>
              <w:t>л</w:t>
            </w:r>
            <w:r w:rsidRPr="009E14C4">
              <w:rPr>
                <w:color w:val="000000"/>
                <w:sz w:val="24"/>
                <w:szCs w:val="24"/>
              </w:rPr>
              <w:t>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236 175,00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806 175,00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236 175,00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806 175,00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236 175,00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806 175,00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"Формирование, хранение и реализация городского 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зерва материалов и оборуд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вания, приобретенного за счет средств городского бюджета, для устранения н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исправностей, аварий и чре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вычайных ситуаций на об</w:t>
            </w:r>
            <w:r w:rsidRPr="009E14C4">
              <w:rPr>
                <w:color w:val="000000"/>
                <w:sz w:val="24"/>
                <w:szCs w:val="24"/>
              </w:rPr>
              <w:t>ъ</w:t>
            </w:r>
            <w:r w:rsidRPr="009E14C4">
              <w:rPr>
                <w:color w:val="000000"/>
                <w:sz w:val="24"/>
                <w:szCs w:val="24"/>
              </w:rPr>
              <w:t>ектах жилищно-коммунального хозяйства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Создание и содержание 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зервов материальных ресу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 xml:space="preserve">сов (запасов) для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предупр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,л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>иквидации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чрезв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чайных ситуаций в целях гражданской обороны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11 1 03 20030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11 1 03 20030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11 1 03 20030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"А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туализация схемы тепл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снабжения, обосновывающих материалов схемы тепл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снабжения и комплекса м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делирования аварийных, внештатных ситуаций на с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стеме теплоснабжения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11 1 08 00000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"Ко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ректировка (актуализация) программы "Комплексное развитие систем коммунал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ной инфраструктуры города Ханты-Мансийска на 2017-2032 годы"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11 1 09 00000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жилищного и дорожного хозяйства, бл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гоустройство города Ха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908 624 577,60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875 810 277,60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жилищного хозя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 xml:space="preserve">ства и содержание объектов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– коммунальной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182 619 337,05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182 619 337,05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61 337 494,47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61 337 494,47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48 810 298,41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48 810 298,41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48 810 298,41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48 810 298,41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12 525 196,06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12 525 196,06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12 525 196,06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12 525 196,06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67 575 202,71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67 575 202,71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66 615 530,71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66 615 530,71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66 615 530,71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66 615 530,71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959 672,00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959 672,00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959 672,00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959 672,00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7 224 892,42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7 224 892,42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6 956 334,42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6 956 334,42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6 956 334,42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6 956 334,42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268 558,00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268 558,00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268 558,00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268 558,00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Субсидии некоммерческой организации "Югорский фонд капитального ремонта многоквартирных домов" на обеспечение мероприятий по капитальному ремонту мн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гоквартирных домов за счет средств бюджета города Ха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ты-Мансийска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12 0 01 09601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738 453,96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738 453,96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12 0 01 09601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738 453,96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738 453,96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12 0 01 09601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738 453,96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738 453,96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15 476 528,28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15 476 528,28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15 476 528,28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15 476 528,28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15 476 528,28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15 476 528,28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30 266 765,21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30 266 765,21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30 266 765,21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30 266 765,21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30 266 765,21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30 266 765,21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обесп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чения качественными 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мунальными, бытовыми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61 806 760,19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63 279 860,19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24 321 155,24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24 321 155,24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24 321 155,24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24 321 155,24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24 321 155,24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24 321 155,24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Субсидии социально орие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тированным некоммерческим организациям на оказание социально значимых услуг и реализацию социально зн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1 818 504,95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1 818 504,95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1 818 504,95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1 818 504,95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1 818 504,95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1 818 504,95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возмещение недополученных доходов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ганизациям, осуществля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щим реализацию населению сжиженного газа по социал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 ориентированным ро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ничным ценам (в том числе администрирование)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35 667 100,00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37 140 200,00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35 664 500,00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37 137 600,00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35 664 500,00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37 137 600,00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"Строительство, содержание и ремонт объектов дорожн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хозяйства и инженерно-технических сооружений, расположенных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316 727 151,30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290 635 837,85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82 574 751,67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82 574 751,67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82 574 751,67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82 574 751,67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82 574 751,67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82 574 751,67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9 438 951,55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9 438 951,55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9 438 951,55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9 438 951,55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9 438 951,55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9 438 951,55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объекты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11 099 663,45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11 099 663,45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11 099 663,45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на организацию мероприятий при осущест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лении деятельности по обр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щению с животными без вл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дельцев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1 473 700,00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1 502 200,00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69 592,16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69 592,16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69 592,16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69 592,16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1 404 107,84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1 432 607,84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1 404 107,84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1 432 607,84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5 521 400,00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5 521 400,00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37 266,00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37 266,00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37 266,00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37 266,00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5 484 134,00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5 484 134,00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5 484 134,00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5 484 134,00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ращения с твердыми комм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нальными отходами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17 398,04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17 398,04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17 398,04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17 398,04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144 601,96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144 601,96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144 601,96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144 601,96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206 456 684,63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191 436 534,63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206 456 684,63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191 436 534,63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206 456 684,63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191 436 534,63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18 499 663,45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18 499 663,45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18 499 663,45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18 499 663,45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Региональный проект "Фо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мирование комфортной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45 271 250,00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29 975 500,00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программ фо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мирования современной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26 977 875,00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29 975 500,00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26 977 875,00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29 975 500,00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26 977 875,00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29 975 500,00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реализацию 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роприятий по благоустро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>ству территорий муниц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82600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14 634 700,00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82600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14 634 700,00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12 0 F2 82600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14 634 700,00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реализацию 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роприятий по благоустро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>ству территорий муниц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S2600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3 658 675,00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S2600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3 658 675,00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 0 F2 S2600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3 658 675,00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"Осуществление городом Ханты-Мансийском фун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ций административного центра Ханты-Мансийского автономного округа - Югры"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454 545 455,00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454 545 455,00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культурной программы мероприятий и организация праздничного оформления администрати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ного центра Ханты-Мансийского автономного округа - Югры в период их проведения"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23 761 112,04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23 761 112,04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Субсидия бюджету городск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округа город Ханты-Мансийск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23 523 500,91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23 523 500,91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17 030 913,91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17 030 913,91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17 030 913,91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17 030 913,91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6 492 587,00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6 492 587,00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6 492 587,00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6 492 587,00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237 611,13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237 611,13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172 029,44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172 029,44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172 029,44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172 029,44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65 581,69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65 581,69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65 581,69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65 581,69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необходимых условий для формирования, сохран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ния, развития инфраструкт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ры и внешнего облика города Ханты-Мансийска как адм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нистративного центра Ха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ты-Мансийского автономн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округа – Югры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430 784 342,96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430 784 342,96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Субсидия бюджету городск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округа город Ханты-Мансийск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426 476 499,09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426 476 499,09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372 499 499,09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372 499 499,09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372 499 499,09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372 499 499,09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53 977 000,00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53 977 000,00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53 977 000,00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53 977 000,00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4 307 843,87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4 307 843,87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3 762 621,65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3 762 621,65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3 762 621,65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3 762 621,65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545 222,22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545 222,22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545 222,22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545 222,22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ными финансами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249 136 457,63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249 136 457,63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"И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полнение полномочий и функций финансового органа Администрации города Ха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87 686 876,63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87 686 876,63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65 265 731,55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65 265 731,55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64 203 232,00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64 203 232,00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64 203 232,00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64 203 232,00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1 062 499,55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1 062 499,55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1 062 499,55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1 062 499,55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22 421 145,08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22 421 145,08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9 055 000,00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9 055 000,00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9 055 000,00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9 055 000,00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13 366 145,08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13 366 145,08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13 366 145,08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13 366 145,08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 xml:space="preserve">ведение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взвешенной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долг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вой политики, надлежащее исполнение обязательств по муниципальным заимствов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ниям."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Процентные платежи по 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ниципальному долгу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ного (муниципального)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Обслуживание 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"Формирование в бюджете города резервного фонда Администрации города в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ответствии с требованиями Бюджетного кодекса Росси</w:t>
            </w:r>
            <w:r w:rsidRPr="009E14C4">
              <w:rPr>
                <w:color w:val="000000"/>
                <w:sz w:val="24"/>
                <w:szCs w:val="24"/>
              </w:rPr>
              <w:t>й</w:t>
            </w:r>
            <w:r w:rsidRPr="009E14C4">
              <w:rPr>
                <w:color w:val="000000"/>
                <w:sz w:val="24"/>
                <w:szCs w:val="24"/>
              </w:rPr>
              <w:t>ской Федерации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46 449 581,00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46 449 581,00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24 500 632,00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24 500 632,00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21 443 255,00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21 443 255,00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21 443 255,00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21 443 255,00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3 032 377,00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3 032 377,00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3 032 377,00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3 032 377,00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229 880,00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229 880,00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Публичные нормативные выплаты гражданам несоц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229 880,00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Председатель представител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5 512 288,00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5 512 288,00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5 512 288,00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5 512 288,00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5 512 288,00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5 512 288,00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Депутаты представительного органа муниципального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4 191 183,00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4 191 183,00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4 191 183,00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4 191 183,00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4 191 183,00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4 191 183,00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Руководитель контрольно-счетной палаты 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ного образования и его зам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стителя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5 412 900,00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5 412 900,00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5 412 900,00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5 412 900,00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5 412 900,00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5 412 900,00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6 602 698,00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6 602 698,00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4 977 198,00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4 977 198,00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4 977 198,00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4 977 198,00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1 625 500,00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1 625 500,00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1 625 500,00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1 625 500,00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289 715 488,94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296 277 015,39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"Строительство, реконстру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ция, капитальный ремонт и ремонт объектов улично-дорожной сети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19 795 153,85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26 356 680,30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объекты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ципальной собственностью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19 795 153,85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26 356 680,30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19 795 153,85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26 356 680,30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19 795 153,85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26 356 680,30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вышение комплексной бе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опасности дорожного движ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ния и устойчивости тран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30 705 780,49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30 705 780,49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Мероприятия по профила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тике правонарушений в сф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3 028 997,17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3 028 997,17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3 028 997,17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3 028 997,17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3 028 997,17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3 028 997,17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приобретение и установку работающих в 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томатическом режиме спец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21 194 783,32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21 194 783,32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21 194 783,32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21 194 783,32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21 194 783,32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21 194 783,32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приобретение и установку работающих в 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томатическом режиме спец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транспортного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служивания населения авт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мобильным, внутренним водным транспортом в гр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ницах городского округа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192 520 304,60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192 520 304,60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6 222 143,40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6 222 143,40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6 222 143,40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6 222 143,40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6 222 143,40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6 222 143,40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186 298 161,20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186 298 161,20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186 298 161,20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186 298 161,20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186 298 161,20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186 298 161,20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Региональный проект "Д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рожная сеть"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R1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46 694 250,00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46 694 250,00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на выполнение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рожных работ в соответствии с программой дорожной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42 024 800,00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42 024 800,00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42 024 800,00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42 024 800,00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42 024 800,00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42 024 800,00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4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за счет средств местного бюджета расходов на выполнение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рожных работ в соответствии с программой дорожной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4 669 450,00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4 669 450,00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4 669 450,00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4 669 450,00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4 669 450,00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4 669 450,00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405 029 256,27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393 138 992,61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"Создание условий для развития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реализ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ции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социально орие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тированным некоммерческим организациям на оказание социально значимых услуг и реализацию социально зн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"Создание условий для расширения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ступа населения к информ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ции о деятельности органов местного самоуправления города Ханты-Мансийска, социально значимых мер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приятиях, проводимых в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100 454 724,95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86 196 361,29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обесп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чения открытости органов местного самоуправления"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4 750 000,00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4 150 000,00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"Обеспечение деятельности МБУ "Городской информ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ционный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95 704 724,95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81 446 361,29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95 704 724,95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81 446 361,29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95 704 724,95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81 446 361,29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95 704 724,95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81 446 361,29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"Цифровое развитие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12 401 500,00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12 401 500,00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электронного муниц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палитета"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Услуги в области информ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ционных технологий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17 3 01 20070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17 3 01 20070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17 3 01 20070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информационного о</w:t>
            </w:r>
            <w:r w:rsidRPr="009E14C4">
              <w:rPr>
                <w:color w:val="000000"/>
                <w:sz w:val="24"/>
                <w:szCs w:val="24"/>
              </w:rPr>
              <w:t>б</w:t>
            </w:r>
            <w:r w:rsidRPr="009E14C4">
              <w:rPr>
                <w:color w:val="000000"/>
                <w:sz w:val="24"/>
                <w:szCs w:val="24"/>
              </w:rPr>
              <w:t>щества"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Услуги в области информ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ционных технологий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17 3 02 20070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17 3 02 20070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17 3 02 20070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"Организация деятельности, направленной на укрепление института с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мьи в гражданском общ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стве"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130 033 300,00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132 401 400,00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мероприятия "Предоставление дополн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тельных мер социальной поддержки детей-сирот и 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тей, оставшихся без попеч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родителей, лиц из их числа, а также граждан, пр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нявших на воспитание детей, оставшихся без родительск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го попечения"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85 148 800,00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87 516 900,00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предоставл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ние дополнительных мер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циальной поддержки детям-сиротам и детям, оставшимся без попечения родителей, лицам из числа детей-сирот и детей, оставшихся без поп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чения родителей, усыновит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лям, приемным родителям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17 4 01 84060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85 148 800,00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87 516 900,00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17 4 01 84060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85 148 800,00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87 516 900,00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17 4 01 84060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85 148 800,00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87 516 900,00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"Осуществление деятельн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сти по отдельным переда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ным государственным по</w:t>
            </w:r>
            <w:r w:rsidRPr="009E14C4">
              <w:rPr>
                <w:color w:val="000000"/>
                <w:sz w:val="24"/>
                <w:szCs w:val="24"/>
              </w:rPr>
              <w:t>л</w:t>
            </w:r>
            <w:r w:rsidRPr="009E14C4">
              <w:rPr>
                <w:color w:val="000000"/>
                <w:sz w:val="24"/>
                <w:szCs w:val="24"/>
              </w:rPr>
              <w:t>номочиям в сфере опеки и попечительства"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44 884 500,00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44 884 500,00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Субвенция на осуществление деятельности по опеке и 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44 884 500,00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44 884 500,00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38 355 200,00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38 355 200,00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38 355 200,00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38 355 200,00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3 291 700,00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3 291 700,00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3 291 700,00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3 291 700,00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3 237 600,00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3 237 600,00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3 237 600,00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3 237 600,00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148 974 731,32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148 974 731,32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реализ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ции культурных потребн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стей отдельных категорий граждан, укрепление соц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альной защищенности"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113 752 243,30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113 752 243,30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113 752 243,30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113 752 243,30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18 717 429,30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18 717 429,30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18 717 429,30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18 717 429,30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85 986 424,00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85 986 424,00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Публичные нормативные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циальные выплаты гражд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8 237 964,00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8 237 964,00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Социальные выплаты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77 748 460,00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77 748 460,00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9 048 390,00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9 048 390,00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9 048 390,00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9 048 390,00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35 222 488,02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35 222 488,02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35 222 488,02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35 222 488,02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31 579 486,79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31 579 486,79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31 579 486,79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31 579 486,79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3 643 001,23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3 643 001,23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3 643 001,23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3 643 001,23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развитию с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доводческих и огороднич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ских некоммерческих об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3 097 244,64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3 097 244,64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подъездных путей от городских дорог общего пользования, федеральных трасс до границ территорий садоводческих и огороднич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ских некоммерческих об</w:t>
            </w:r>
            <w:r w:rsidRPr="009E14C4">
              <w:rPr>
                <w:color w:val="000000"/>
                <w:sz w:val="24"/>
                <w:szCs w:val="24"/>
              </w:rPr>
              <w:t>ъ</w:t>
            </w:r>
            <w:r w:rsidRPr="009E14C4">
              <w:rPr>
                <w:color w:val="000000"/>
                <w:sz w:val="24"/>
                <w:szCs w:val="24"/>
              </w:rPr>
              <w:t>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"Предоставление земельных участков садоводческим и огородническим некомме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ческим объединениям гра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дан, а также гражданам, ну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дающимся в предоставлении садовых и огородных з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мельных участков"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Гранты в форме субсидий общественным организациям в рамках муниципальной программы "Содействие 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витию садоводческих и ог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роднических некоммерч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некоммерческим организациям (за исключен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ем государственных (мун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ритории от чрезвычайных ситуаций, обеспечение п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жарной безопасности гор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129 036 695,04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129 036 695,04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"Защита нас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ления и территории от чре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вычайных ситуаций, обесп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чение пожарной безопасн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18 667 702,95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18 667 702,95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вершенствование системы предупреждения и защиты населения от чрезвычайных ситуаций природного и те</w:t>
            </w:r>
            <w:r w:rsidRPr="009E14C4">
              <w:rPr>
                <w:color w:val="000000"/>
                <w:sz w:val="24"/>
                <w:szCs w:val="24"/>
              </w:rPr>
              <w:t>х</w:t>
            </w:r>
            <w:r w:rsidRPr="009E14C4">
              <w:rPr>
                <w:color w:val="000000"/>
                <w:sz w:val="24"/>
                <w:szCs w:val="24"/>
              </w:rPr>
              <w:t>ногенного характера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7 481 126,61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7 481 126,61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7 481 126,61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7 481 126,61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7 173 126,61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7 173 126,61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7 173 126,61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7 173 126,61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308 000,00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вершенствование системы мониторинга и прогнозир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вания чрезвычайных ситу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"Материал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но-техническое и финансовое обеспечение деятельности МКУ "Управление гражда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110 368 992,09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110 368 992,09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условий для выполнения функций и по</w:t>
            </w:r>
            <w:r w:rsidRPr="009E14C4">
              <w:rPr>
                <w:color w:val="000000"/>
                <w:sz w:val="24"/>
                <w:szCs w:val="24"/>
              </w:rPr>
              <w:t>л</w:t>
            </w:r>
            <w:r w:rsidRPr="009E14C4">
              <w:rPr>
                <w:color w:val="000000"/>
                <w:sz w:val="24"/>
                <w:szCs w:val="24"/>
              </w:rPr>
              <w:t>номочий, возложенных на МКУ "Управление гражда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110 368 992,09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110 368 992,09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110 368 992,09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110 368 992,09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99 914 905,06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99 914 905,06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99 914 905,06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99 914 905,06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9 998 934,03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9 998 934,03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9 998 934,03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9 998 934,03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455 153,00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455 153,00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455 153,00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455 153,00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градостро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тельной деятельности на территории города Ханты-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lastRenderedPageBreak/>
              <w:t>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lastRenderedPageBreak/>
              <w:t>23 0 00 00000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163 828 160,04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163 828 160,04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Департамента градостро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тельства и архитектуры А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министрации города Ханты-Мансийска и подведомстве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163 328 160,04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163 328 160,04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91 011 401,24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91 011 401,24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67 449 955,24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67 449 955,24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67 449 955,24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67 449 955,24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23 451 446,00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23 451 446,00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23 451 446,00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23 451 446,00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66 293 707,00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66 293 707,00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65 216 707,00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65 216 707,00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65 216 707,00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65 216 707,00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1 077 000,00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6 023 051,80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6 023 051,80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5 660 811,80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5 660 811,80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5 660 811,80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5 660 811,80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362 240,00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362 240,00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362 240,00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362 240,00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ведение экспертиз зданий и сооружений"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"Проектирование и стро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тельство инженерных сетей на территории города Ха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28 053 177,73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28 053 177,73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ектирование и строительство систем инженерной инфр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структуры в целях обеспеч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 инженерной подготовки земельных участков для ж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лищного строительства"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Инвестиции в объекты мун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"Молодежь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24 696 388,85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24 696 388,85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и проведение м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роприятий в сфере молоде</w:t>
            </w:r>
            <w:r w:rsidRPr="009E14C4">
              <w:rPr>
                <w:color w:val="000000"/>
                <w:sz w:val="24"/>
                <w:szCs w:val="24"/>
              </w:rPr>
              <w:t>ж</w:t>
            </w:r>
            <w:r w:rsidRPr="009E14C4">
              <w:rPr>
                <w:color w:val="000000"/>
                <w:sz w:val="24"/>
                <w:szCs w:val="24"/>
              </w:rPr>
              <w:t>ной политики"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661 548 086,45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641 172 786,45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вышение профессиональной квалификации 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 служащих и лиц, вкл</w:t>
            </w:r>
            <w:r w:rsidRPr="009E14C4">
              <w:rPr>
                <w:color w:val="000000"/>
                <w:sz w:val="24"/>
                <w:szCs w:val="24"/>
              </w:rPr>
              <w:t>ю</w:t>
            </w:r>
            <w:r w:rsidRPr="009E14C4">
              <w:rPr>
                <w:color w:val="000000"/>
                <w:sz w:val="24"/>
                <w:szCs w:val="24"/>
              </w:rPr>
              <w:t>ченных в кадровый резерв и резерв управленческих ка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вершенствование системы информационной открыт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сти, гласности в деятельн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сти муниципальной службы, формирование позитивного имиджа муниципального служащего"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26 0 04 00000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Публичные нормативные выплаты гражданам несоц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"И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полнение Администрацией города Ханты-Мансийска полномочий и функций по решению вопросов местного значения и отдельных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полномочий, переданных федеральными законами и законами Ханты-Мансийского автономного округа - Югры в сфере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дарственной регистрации а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658 814 086,45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638 438 786,45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учреждений, в том числе подведомстве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351 485 935,32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331 110 635,32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133 118 237,43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133 118 237,43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133 118 237,43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133 118 237,43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217 327 697,89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196 952 397,89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217 327 697,89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196 952 397,89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1 040 000,00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1 040 000,00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Глава муниципального обр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5 977 586,00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5 977 586,00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5 977 586,00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5 977 586,00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5 977 586,00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5 977 586,00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250 584 865,13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250 584 865,13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250 584 865,13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250 584 865,13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250 584 865,13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250 584 865,13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29 649 000,00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29 649 000,00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8 899 000,00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8 899 000,00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8 899 000,00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8 899 000,00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Публичные нормативные выплаты гражданам несоц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переданных полномочий Российской Федерации на государственную регистр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цию актов гражданского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стояния, за счет средств 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8 056 000,00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8 056 000,00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6 847 212,00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6 847 212,00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6 847 212,00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6 847 212,00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1 208 788,00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1 208 788,00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1 208 788,00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1 208 788,00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10 702 400,00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10 702 400,00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9 812 400,00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9 377 400,00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9 812 400,00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9 377 400,00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890 000,00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890 000,00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1 325 000,00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переданных полномочий Российской Федерации на государственную регистр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цию актов гражданского 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стояния за счет средств бю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жета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2 358 300,00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2 358 300,00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2 358 300,00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2 358 300,00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2 358 300,00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2 358 300,00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отдельных се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E14C4">
              <w:rPr>
                <w:b/>
                <w:bCs/>
                <w:color w:val="000000"/>
                <w:sz w:val="24"/>
                <w:szCs w:val="24"/>
              </w:rPr>
              <w:t>торов экономики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56 619 407,16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51 005 107,16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на те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4 879 468,16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4 879 468,16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развития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нансовая поддержка субъе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тов малого и среднего пре</w:t>
            </w:r>
            <w:r w:rsidRPr="009E14C4">
              <w:rPr>
                <w:color w:val="000000"/>
                <w:sz w:val="24"/>
                <w:szCs w:val="24"/>
              </w:rPr>
              <w:t>д</w:t>
            </w:r>
            <w:r w:rsidRPr="009E14C4">
              <w:rPr>
                <w:color w:val="000000"/>
                <w:sz w:val="24"/>
                <w:szCs w:val="24"/>
              </w:rPr>
              <w:t>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"Развитие сельскохозяйственного пр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изводства и обеспечение продовольственной безопа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16 312 000,00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16 312 000,00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животноводства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поддержку и развитие животноводства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 xml:space="preserve">витие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15 174 000,00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15 174 000,00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Субвенции на развитие </w:t>
            </w:r>
            <w:proofErr w:type="spellStart"/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бохозяйственного</w:t>
            </w:r>
            <w:proofErr w:type="spellEnd"/>
            <w:r w:rsidRPr="009E14C4">
              <w:rPr>
                <w:color w:val="000000"/>
                <w:sz w:val="24"/>
                <w:szCs w:val="24"/>
              </w:rPr>
              <w:t xml:space="preserve">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Основное мероприятие "Ра</w:t>
            </w:r>
            <w:r w:rsidRPr="009E14C4">
              <w:rPr>
                <w:color w:val="000000"/>
                <w:sz w:val="24"/>
                <w:szCs w:val="24"/>
              </w:rPr>
              <w:t>з</w:t>
            </w:r>
            <w:r w:rsidRPr="009E14C4">
              <w:rPr>
                <w:color w:val="000000"/>
                <w:sz w:val="24"/>
                <w:szCs w:val="24"/>
              </w:rPr>
              <w:t>витие системы заготовки и переработки дикоросов"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развитие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по заготовке и п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реработке дикоросов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юридическим л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цам (кроме некоммерческих организаций), индивидуал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 предпринимателям, ф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зическим лицам – производ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реализ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ции сельскохозяйственной продукции на территории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"Развитие и</w:t>
            </w:r>
            <w:r w:rsidRPr="009E14C4">
              <w:rPr>
                <w:color w:val="000000"/>
                <w:sz w:val="24"/>
                <w:szCs w:val="24"/>
              </w:rPr>
              <w:t>н</w:t>
            </w:r>
            <w:r w:rsidRPr="009E14C4">
              <w:rPr>
                <w:color w:val="000000"/>
                <w:sz w:val="24"/>
                <w:szCs w:val="24"/>
              </w:rPr>
              <w:t>вестиционной деятельности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"Ко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ректировка (уточнение) 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кументов стратегического развития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"Улучшение условий и охраны труда в г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11 021 300,00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5 407 000,00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 xml:space="preserve">ганизация и проведение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об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чающий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мероприятиях по вопросам трудовых отнош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171 227,00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171 227,00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в сфере труд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вых отношений и госуда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ственного управления охр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21 227,00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21 227,00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21 227,00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21 227,00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21 227,00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21 227,00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"Публикация, изготовление рекламных и методических материалов, приобретение литературы по вопросам тр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и проведение смотров-конкурсов в области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в сфере труд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вых отношений и госуда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ственного управления охр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9E14C4">
              <w:rPr>
                <w:color w:val="000000"/>
                <w:sz w:val="24"/>
                <w:szCs w:val="24"/>
              </w:rPr>
              <w:t>деятельности отдела охраны труда упра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ления экономического разв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тия</w:t>
            </w:r>
            <w:proofErr w:type="gramEnd"/>
            <w:r w:rsidRPr="009E14C4">
              <w:rPr>
                <w:color w:val="000000"/>
                <w:sz w:val="24"/>
                <w:szCs w:val="24"/>
              </w:rPr>
              <w:t xml:space="preserve"> и инвестиций Админ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в сфере труд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вых отношений и госуда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ственного управления охр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государственных (м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действие трудоустройству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7 102 700,00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1 488 400,00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межбюджетные тран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ферты на реализацию мер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приятий по содействию тр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доустройству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7 102 700,00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1 488 400,00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E14C4">
              <w:rPr>
                <w:color w:val="000000"/>
                <w:sz w:val="24"/>
                <w:szCs w:val="24"/>
              </w:rPr>
              <w:t>ы</w:t>
            </w:r>
            <w:r w:rsidRPr="009E14C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107 900,00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101 600,00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107 900,00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101 600,00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ударственных (муниципал</w:t>
            </w:r>
            <w:r w:rsidRPr="009E14C4">
              <w:rPr>
                <w:color w:val="000000"/>
                <w:sz w:val="24"/>
                <w:szCs w:val="24"/>
              </w:rPr>
              <w:t>ь</w:t>
            </w:r>
            <w:r w:rsidRPr="009E14C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94 800,00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1 292 000,00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1 292 000,00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Подпрограмма "Развитие внутреннего и въездного т</w:t>
            </w:r>
            <w:r w:rsidRPr="009E14C4">
              <w:rPr>
                <w:color w:val="000000"/>
                <w:sz w:val="24"/>
                <w:szCs w:val="24"/>
              </w:rPr>
              <w:t>у</w:t>
            </w:r>
            <w:r w:rsidRPr="009E14C4">
              <w:rPr>
                <w:color w:val="000000"/>
                <w:sz w:val="24"/>
                <w:szCs w:val="24"/>
              </w:rPr>
              <w:t>ризма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23 406 639,00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23 406 639,00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"С</w:t>
            </w:r>
            <w:r w:rsidRPr="009E14C4">
              <w:rPr>
                <w:color w:val="000000"/>
                <w:sz w:val="24"/>
                <w:szCs w:val="24"/>
              </w:rPr>
              <w:t>о</w:t>
            </w:r>
            <w:r w:rsidRPr="009E14C4">
              <w:rPr>
                <w:color w:val="000000"/>
                <w:sz w:val="24"/>
                <w:szCs w:val="24"/>
              </w:rPr>
              <w:t>здание условий для устойч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вого развития внутреннего и въездного туризма, провед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ние мероприятий, напра</w:t>
            </w:r>
            <w:r w:rsidRPr="009E14C4">
              <w:rPr>
                <w:color w:val="000000"/>
                <w:sz w:val="24"/>
                <w:szCs w:val="24"/>
              </w:rPr>
              <w:t>в</w:t>
            </w:r>
            <w:r w:rsidRPr="009E14C4">
              <w:rPr>
                <w:color w:val="000000"/>
                <w:sz w:val="24"/>
                <w:szCs w:val="24"/>
              </w:rPr>
              <w:t>ленных на расширение спе</w:t>
            </w:r>
            <w:r w:rsidRPr="009E14C4">
              <w:rPr>
                <w:color w:val="000000"/>
                <w:sz w:val="24"/>
                <w:szCs w:val="24"/>
              </w:rPr>
              <w:t>к</w:t>
            </w:r>
            <w:r w:rsidRPr="009E14C4">
              <w:rPr>
                <w:color w:val="000000"/>
                <w:sz w:val="24"/>
                <w:szCs w:val="24"/>
              </w:rPr>
              <w:t>тра туристских услуг и их изучение, продвижение на территории Российской Ф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ганизация и проведение 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плекса мероприятий по ре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Основное мероприятие "Обеспечение деятельности МБУ "Управление по разв</w:t>
            </w:r>
            <w:r w:rsidRPr="009E14C4">
              <w:rPr>
                <w:color w:val="000000"/>
                <w:sz w:val="24"/>
                <w:szCs w:val="24"/>
              </w:rPr>
              <w:t>и</w:t>
            </w:r>
            <w:r w:rsidRPr="009E14C4">
              <w:rPr>
                <w:color w:val="000000"/>
                <w:sz w:val="24"/>
                <w:szCs w:val="24"/>
              </w:rPr>
              <w:t>тию туризма и внешних св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зей"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E14C4">
              <w:rPr>
                <w:color w:val="000000"/>
                <w:sz w:val="24"/>
                <w:szCs w:val="24"/>
              </w:rPr>
              <w:t>я</w:t>
            </w:r>
            <w:r w:rsidRPr="009E14C4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E14C4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9E14C4">
              <w:rPr>
                <w:color w:val="000000"/>
                <w:sz w:val="24"/>
                <w:szCs w:val="24"/>
              </w:rPr>
              <w:t>м</w:t>
            </w:r>
            <w:r w:rsidRPr="009E14C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lastRenderedPageBreak/>
              <w:t>Субсидии бюджетным учр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127 878 072,50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260 643 160,00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Непрограммные расходы о</w:t>
            </w:r>
            <w:r w:rsidRPr="009E14C4">
              <w:rPr>
                <w:color w:val="000000"/>
                <w:sz w:val="24"/>
                <w:szCs w:val="24"/>
              </w:rPr>
              <w:t>р</w:t>
            </w:r>
            <w:r w:rsidRPr="009E14C4">
              <w:rPr>
                <w:color w:val="000000"/>
                <w:sz w:val="24"/>
                <w:szCs w:val="24"/>
              </w:rPr>
              <w:t>ганов местного самоуправл</w:t>
            </w:r>
            <w:r w:rsidRPr="009E14C4">
              <w:rPr>
                <w:color w:val="000000"/>
                <w:sz w:val="24"/>
                <w:szCs w:val="24"/>
              </w:rPr>
              <w:t>е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127 878 072,50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260 643 160,00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Условно утвержденные ра</w:t>
            </w:r>
            <w:r w:rsidRPr="009E14C4">
              <w:rPr>
                <w:color w:val="000000"/>
                <w:sz w:val="24"/>
                <w:szCs w:val="24"/>
              </w:rPr>
              <w:t>с</w:t>
            </w:r>
            <w:r w:rsidRPr="009E14C4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127 878 072,50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260 643 160,00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E14C4">
              <w:rPr>
                <w:color w:val="000000"/>
                <w:sz w:val="24"/>
                <w:szCs w:val="24"/>
              </w:rPr>
              <w:t>а</w:t>
            </w:r>
            <w:r w:rsidRPr="009E14C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127 878 072,50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260 643 160,00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center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127 878 072,50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color w:val="000000"/>
                <w:sz w:val="24"/>
                <w:szCs w:val="24"/>
              </w:rPr>
            </w:pPr>
            <w:r w:rsidRPr="009E14C4">
              <w:rPr>
                <w:color w:val="000000"/>
                <w:sz w:val="24"/>
                <w:szCs w:val="24"/>
              </w:rPr>
              <w:t>260 643 160,00</w:t>
            </w:r>
          </w:p>
        </w:tc>
      </w:tr>
      <w:tr w:rsidR="00F35F45" w:rsidRPr="009E14C4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F3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10 958 490 000,00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35F45" w:rsidRPr="009E14C4" w:rsidRDefault="001F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4C4">
              <w:rPr>
                <w:b/>
                <w:bCs/>
                <w:color w:val="000000"/>
                <w:sz w:val="24"/>
                <w:szCs w:val="24"/>
              </w:rPr>
              <w:t>10 612 546 600,00</w:t>
            </w:r>
          </w:p>
        </w:tc>
      </w:tr>
    </w:tbl>
    <w:p w:rsidR="001F3E10" w:rsidRPr="009E14C4" w:rsidRDefault="001F3E10">
      <w:pPr>
        <w:rPr>
          <w:sz w:val="24"/>
          <w:szCs w:val="24"/>
        </w:rPr>
      </w:pPr>
    </w:p>
    <w:sectPr w:rsidR="001F3E10" w:rsidRPr="009E14C4" w:rsidSect="00F35F4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11" w:rsidRDefault="00695511" w:rsidP="00F35F45">
      <w:r>
        <w:separator/>
      </w:r>
    </w:p>
  </w:endnote>
  <w:endnote w:type="continuationSeparator" w:id="0">
    <w:p w:rsidR="00695511" w:rsidRDefault="00695511" w:rsidP="00F3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35F45">
      <w:tc>
        <w:tcPr>
          <w:tcW w:w="10704" w:type="dxa"/>
        </w:tcPr>
        <w:p w:rsidR="00F35F45" w:rsidRDefault="001F3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35F45" w:rsidRDefault="00F35F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11" w:rsidRDefault="00695511" w:rsidP="00F35F45">
      <w:r>
        <w:separator/>
      </w:r>
    </w:p>
  </w:footnote>
  <w:footnote w:type="continuationSeparator" w:id="0">
    <w:p w:rsidR="00695511" w:rsidRDefault="00695511" w:rsidP="00F3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35F45">
      <w:tc>
        <w:tcPr>
          <w:tcW w:w="10704" w:type="dxa"/>
        </w:tcPr>
        <w:p w:rsidR="00F35F45" w:rsidRDefault="00396006">
          <w:pPr>
            <w:jc w:val="center"/>
            <w:rPr>
              <w:color w:val="000000"/>
            </w:rPr>
          </w:pPr>
          <w:r>
            <w:fldChar w:fldCharType="begin"/>
          </w:r>
          <w:r w:rsidR="001F3E10">
            <w:rPr>
              <w:color w:val="000000"/>
            </w:rPr>
            <w:instrText>PAGE</w:instrText>
          </w:r>
          <w:r>
            <w:fldChar w:fldCharType="separate"/>
          </w:r>
          <w:r w:rsidR="007C7A63">
            <w:rPr>
              <w:noProof/>
              <w:color w:val="000000"/>
            </w:rPr>
            <w:t>66</w:t>
          </w:r>
          <w:r>
            <w:fldChar w:fldCharType="end"/>
          </w:r>
        </w:p>
        <w:p w:rsidR="00F35F45" w:rsidRDefault="00F35F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45"/>
    <w:rsid w:val="001F3E10"/>
    <w:rsid w:val="00396006"/>
    <w:rsid w:val="004A23FD"/>
    <w:rsid w:val="005B094D"/>
    <w:rsid w:val="005B116C"/>
    <w:rsid w:val="00695511"/>
    <w:rsid w:val="006C4C9B"/>
    <w:rsid w:val="007C7A63"/>
    <w:rsid w:val="009E14C4"/>
    <w:rsid w:val="009E5F94"/>
    <w:rsid w:val="00BF4A23"/>
    <w:rsid w:val="00F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5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16944</Words>
  <Characters>96583</Characters>
  <Application>Microsoft Office Word</Application>
  <DocSecurity>0</DocSecurity>
  <Lines>804</Lines>
  <Paragraphs>226</Paragraphs>
  <ScaleCrop>false</ScaleCrop>
  <Company/>
  <LinksUpToDate>false</LinksUpToDate>
  <CharactersWithSpaces>113301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2021-12-23T11:17:00Z</dcterms:created>
  <dcterms:modified xsi:type="dcterms:W3CDTF">2021-12-24T10:40:00Z</dcterms:modified>
</cp:coreProperties>
</file>