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07" w:rsidRPr="0032140F" w:rsidRDefault="002C3B07" w:rsidP="002C3B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32140F">
        <w:rPr>
          <w:rFonts w:ascii="Times New Roman" w:hAnsi="Times New Roman" w:cs="Times New Roman"/>
          <w:b/>
        </w:rPr>
        <w:t>Осуществление закупок малого объема для нужд города Ханты-Мансийска</w:t>
      </w:r>
    </w:p>
    <w:p w:rsidR="002C3B07" w:rsidRPr="0032140F" w:rsidRDefault="002C3B07" w:rsidP="002C3B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32140F">
        <w:rPr>
          <w:rFonts w:ascii="Times New Roman" w:hAnsi="Times New Roman" w:cs="Times New Roman"/>
          <w:b/>
        </w:rPr>
        <w:t xml:space="preserve"> через электронные магазины </w:t>
      </w:r>
    </w:p>
    <w:p w:rsidR="004F54F0" w:rsidRPr="0032140F" w:rsidRDefault="004F54F0" w:rsidP="009427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F54F0" w:rsidRPr="0032140F" w:rsidRDefault="00674A4D" w:rsidP="004F54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2140F">
        <w:rPr>
          <w:rFonts w:ascii="Times New Roman" w:hAnsi="Times New Roman" w:cs="Times New Roman"/>
          <w:b/>
          <w:lang w:val="en-US"/>
        </w:rPr>
        <w:t>I</w:t>
      </w:r>
      <w:r w:rsidR="004F54F0" w:rsidRPr="0032140F">
        <w:rPr>
          <w:rFonts w:ascii="Times New Roman" w:hAnsi="Times New Roman" w:cs="Times New Roman"/>
          <w:b/>
        </w:rPr>
        <w:t>. Порядок осуществления закупки малого объема.</w:t>
      </w:r>
      <w:proofErr w:type="gramEnd"/>
    </w:p>
    <w:p w:rsidR="004F54F0" w:rsidRPr="0032140F" w:rsidRDefault="004F54F0" w:rsidP="004F54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54F0" w:rsidRPr="0032140F" w:rsidRDefault="004F54F0" w:rsidP="004F54F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140F">
        <w:rPr>
          <w:rFonts w:ascii="Times New Roman" w:hAnsi="Times New Roman" w:cs="Times New Roman"/>
        </w:rPr>
        <w:t>Закупка малого объема формируется</w:t>
      </w:r>
      <w:r w:rsidR="00F62681" w:rsidRPr="0032140F">
        <w:rPr>
          <w:rFonts w:ascii="Times New Roman" w:hAnsi="Times New Roman" w:cs="Times New Roman"/>
        </w:rPr>
        <w:t xml:space="preserve"> заказчиками</w:t>
      </w:r>
      <w:r w:rsidRPr="0032140F">
        <w:rPr>
          <w:rFonts w:ascii="Times New Roman" w:hAnsi="Times New Roman" w:cs="Times New Roman"/>
        </w:rPr>
        <w:t xml:space="preserve"> </w:t>
      </w:r>
      <w:r w:rsidR="001A3230" w:rsidRPr="0032140F">
        <w:rPr>
          <w:rFonts w:ascii="Times New Roman" w:hAnsi="Times New Roman" w:cs="Times New Roman"/>
        </w:rPr>
        <w:t xml:space="preserve">с использованием </w:t>
      </w:r>
      <w:r w:rsidR="00084124" w:rsidRPr="0032140F">
        <w:rPr>
          <w:rFonts w:ascii="Times New Roman" w:hAnsi="Times New Roman" w:cs="Times New Roman"/>
        </w:rPr>
        <w:t>Региональной и</w:t>
      </w:r>
      <w:r w:rsidR="001A3230" w:rsidRPr="0032140F">
        <w:rPr>
          <w:rFonts w:ascii="Times New Roman" w:hAnsi="Times New Roman" w:cs="Times New Roman"/>
        </w:rPr>
        <w:t>нформационной системы</w:t>
      </w:r>
      <w:r w:rsidR="00084124" w:rsidRPr="0032140F">
        <w:rPr>
          <w:rFonts w:ascii="Times New Roman" w:hAnsi="Times New Roman" w:cs="Times New Roman"/>
        </w:rPr>
        <w:t xml:space="preserve"> в сфере закупок Ханты-Мансийского автономного округа </w:t>
      </w:r>
      <w:r w:rsidR="0032140F">
        <w:rPr>
          <w:rFonts w:ascii="Times New Roman" w:hAnsi="Times New Roman" w:cs="Times New Roman"/>
        </w:rPr>
        <w:t>–</w:t>
      </w:r>
      <w:r w:rsidR="00084124" w:rsidRPr="0032140F">
        <w:rPr>
          <w:rFonts w:ascii="Times New Roman" w:hAnsi="Times New Roman" w:cs="Times New Roman"/>
        </w:rPr>
        <w:t xml:space="preserve"> Югры</w:t>
      </w:r>
      <w:r w:rsidR="0032140F">
        <w:rPr>
          <w:rFonts w:ascii="Times New Roman" w:hAnsi="Times New Roman" w:cs="Times New Roman"/>
        </w:rPr>
        <w:t xml:space="preserve"> </w:t>
      </w:r>
      <w:r w:rsidR="0032140F" w:rsidRPr="0032140F">
        <w:rPr>
          <w:rFonts w:ascii="Times New Roman" w:hAnsi="Times New Roman" w:cs="Times New Roman"/>
        </w:rPr>
        <w:t>(далее – Информационная система)</w:t>
      </w:r>
      <w:r w:rsidR="00F62681" w:rsidRPr="0032140F">
        <w:rPr>
          <w:rFonts w:ascii="Times New Roman" w:hAnsi="Times New Roman" w:cs="Times New Roman"/>
        </w:rPr>
        <w:t xml:space="preserve"> </w:t>
      </w:r>
      <w:r w:rsidRPr="0032140F">
        <w:rPr>
          <w:rFonts w:ascii="Times New Roman" w:hAnsi="Times New Roman" w:cs="Times New Roman"/>
        </w:rPr>
        <w:t xml:space="preserve">в соответствии </w:t>
      </w:r>
      <w:r w:rsidR="00286188" w:rsidRPr="0032140F">
        <w:rPr>
          <w:rFonts w:ascii="Times New Roman" w:hAnsi="Times New Roman" w:cs="Times New Roman"/>
          <w:lang w:val="en-US"/>
        </w:rPr>
        <w:t>c</w:t>
      </w:r>
      <w:r w:rsidR="00286188" w:rsidRPr="0032140F">
        <w:rPr>
          <w:rFonts w:ascii="Times New Roman" w:hAnsi="Times New Roman" w:cs="Times New Roman"/>
        </w:rPr>
        <w:t xml:space="preserve"> положениями </w:t>
      </w:r>
      <w:r w:rsidR="0032140F" w:rsidRPr="0032140F">
        <w:rPr>
          <w:rFonts w:ascii="Times New Roman" w:eastAsia="Calibri" w:hAnsi="Times New Roman" w:cs="Times New Roman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</w:t>
      </w:r>
      <w:r w:rsidR="0018457A">
        <w:rPr>
          <w:rFonts w:ascii="Times New Roman" w:eastAsia="Calibri" w:hAnsi="Times New Roman" w:cs="Times New Roman"/>
        </w:rPr>
        <w:t>.</w:t>
      </w:r>
    </w:p>
    <w:p w:rsidR="004F54F0" w:rsidRPr="0032140F" w:rsidRDefault="004F54F0" w:rsidP="004F54F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140F">
        <w:rPr>
          <w:rFonts w:ascii="Times New Roman" w:hAnsi="Times New Roman" w:cs="Times New Roman"/>
        </w:rPr>
        <w:t xml:space="preserve">Заказчики в </w:t>
      </w:r>
      <w:r w:rsidRPr="0018457A">
        <w:rPr>
          <w:rFonts w:ascii="Times New Roman" w:hAnsi="Times New Roman" w:cs="Times New Roman"/>
        </w:rPr>
        <w:t xml:space="preserve">информационной системе формируют закупку малого объема </w:t>
      </w:r>
      <w:r w:rsidR="00B76ED0" w:rsidRPr="0018457A">
        <w:rPr>
          <w:rFonts w:ascii="Times New Roman" w:hAnsi="Times New Roman" w:cs="Times New Roman"/>
        </w:rPr>
        <w:t xml:space="preserve">на основании позиции плана-графика </w:t>
      </w:r>
      <w:r w:rsidR="0018457A" w:rsidRPr="0018457A">
        <w:rPr>
          <w:rFonts w:ascii="Times New Roman" w:hAnsi="Times New Roman" w:cs="Times New Roman"/>
        </w:rPr>
        <w:t>в соответствии с Инструкцией. Инструкци</w:t>
      </w:r>
      <w:r w:rsidR="0018457A">
        <w:rPr>
          <w:rFonts w:ascii="Times New Roman" w:hAnsi="Times New Roman" w:cs="Times New Roman"/>
        </w:rPr>
        <w:t>и</w:t>
      </w:r>
      <w:r w:rsidR="0018457A" w:rsidRPr="0018457A">
        <w:rPr>
          <w:rFonts w:ascii="Times New Roman" w:hAnsi="Times New Roman" w:cs="Times New Roman"/>
        </w:rPr>
        <w:t xml:space="preserve"> по работе с Информационной системой, размещены в личном кабинете во вкладке «Инструкции» в соответствующем разделе.</w:t>
      </w:r>
    </w:p>
    <w:p w:rsidR="00464992" w:rsidRPr="0032140F" w:rsidRDefault="004F54F0" w:rsidP="0046499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140F">
        <w:rPr>
          <w:rFonts w:ascii="Times New Roman" w:hAnsi="Times New Roman" w:cs="Times New Roman"/>
        </w:rPr>
        <w:t xml:space="preserve">В состав закупки малого объема </w:t>
      </w:r>
      <w:r w:rsidR="00B76ED0" w:rsidRPr="0032140F">
        <w:rPr>
          <w:rFonts w:ascii="Times New Roman" w:hAnsi="Times New Roman" w:cs="Times New Roman"/>
        </w:rPr>
        <w:t>заказчики</w:t>
      </w:r>
      <w:r w:rsidR="00464992" w:rsidRPr="0032140F">
        <w:rPr>
          <w:rFonts w:ascii="Times New Roman" w:hAnsi="Times New Roman" w:cs="Times New Roman"/>
        </w:rPr>
        <w:t xml:space="preserve"> в </w:t>
      </w:r>
      <w:r w:rsidR="00674A4D" w:rsidRPr="0032140F">
        <w:rPr>
          <w:rFonts w:ascii="Times New Roman" w:hAnsi="Times New Roman" w:cs="Times New Roman"/>
        </w:rPr>
        <w:t xml:space="preserve">региональной </w:t>
      </w:r>
      <w:r w:rsidR="00464992" w:rsidRPr="0032140F">
        <w:rPr>
          <w:rFonts w:ascii="Times New Roman" w:hAnsi="Times New Roman" w:cs="Times New Roman"/>
        </w:rPr>
        <w:t>информационной системе прикрепляют следующие документы:</w:t>
      </w:r>
    </w:p>
    <w:p w:rsidR="00464992" w:rsidRPr="0032140F" w:rsidRDefault="00F62681" w:rsidP="000836B4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r w:rsidRPr="0032140F">
        <w:rPr>
          <w:rFonts w:ascii="Times New Roman" w:hAnsi="Times New Roman" w:cs="Times New Roman"/>
        </w:rPr>
        <w:t>Описание объекта закупки</w:t>
      </w:r>
      <w:r w:rsidR="00464992" w:rsidRPr="0032140F">
        <w:rPr>
          <w:rFonts w:ascii="Times New Roman" w:hAnsi="Times New Roman" w:cs="Times New Roman"/>
          <w:color w:val="000000" w:themeColor="text1"/>
        </w:rPr>
        <w:t xml:space="preserve"> (</w:t>
      </w:r>
      <w:r w:rsidR="000836B4" w:rsidRPr="0032140F">
        <w:rPr>
          <w:rFonts w:ascii="Times New Roman" w:hAnsi="Times New Roman" w:cs="Times New Roman"/>
          <w:color w:val="000000" w:themeColor="text1"/>
        </w:rPr>
        <w:t xml:space="preserve">подготовленное в соответствии со ст. 33 </w:t>
      </w:r>
      <w:r w:rsidR="002A6FC7" w:rsidRPr="0032140F">
        <w:rPr>
          <w:rFonts w:ascii="Times New Roman" w:eastAsia="Calibri" w:hAnsi="Times New Roman" w:cs="Times New Roman"/>
        </w:rPr>
        <w:t>Закон</w:t>
      </w:r>
      <w:r w:rsidR="0018457A">
        <w:rPr>
          <w:rFonts w:ascii="Times New Roman" w:eastAsia="Calibri" w:hAnsi="Times New Roman" w:cs="Times New Roman"/>
        </w:rPr>
        <w:t>а</w:t>
      </w:r>
      <w:r w:rsidR="002A6FC7" w:rsidRPr="0032140F">
        <w:rPr>
          <w:rFonts w:ascii="Times New Roman" w:eastAsia="Calibri" w:hAnsi="Times New Roman" w:cs="Times New Roman"/>
        </w:rPr>
        <w:t xml:space="preserve"> о контрактной системе)</w:t>
      </w:r>
      <w:r w:rsidR="002A6FC7" w:rsidRPr="0032140F">
        <w:rPr>
          <w:rFonts w:ascii="Times New Roman" w:hAnsi="Times New Roman" w:cs="Times New Roman"/>
        </w:rPr>
        <w:t>;</w:t>
      </w:r>
      <w:r w:rsidR="00464992" w:rsidRPr="0032140F">
        <w:rPr>
          <w:rFonts w:ascii="Times New Roman" w:hAnsi="Times New Roman" w:cs="Times New Roman"/>
        </w:rPr>
        <w:t xml:space="preserve"> </w:t>
      </w:r>
    </w:p>
    <w:p w:rsidR="00464992" w:rsidRPr="0032140F" w:rsidRDefault="00464992" w:rsidP="000836B4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r w:rsidRPr="0032140F">
        <w:rPr>
          <w:rFonts w:ascii="Times New Roman" w:hAnsi="Times New Roman" w:cs="Times New Roman"/>
          <w:color w:val="000000" w:themeColor="text1"/>
        </w:rPr>
        <w:t xml:space="preserve"> Проект контракта (договора);</w:t>
      </w:r>
    </w:p>
    <w:p w:rsidR="002906FF" w:rsidRPr="0032140F" w:rsidRDefault="00984230" w:rsidP="000836B4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r w:rsidRPr="0032140F">
        <w:rPr>
          <w:rFonts w:ascii="Times New Roman" w:hAnsi="Times New Roman" w:cs="Times New Roman"/>
          <w:color w:val="000000" w:themeColor="text1"/>
        </w:rPr>
        <w:t xml:space="preserve"> </w:t>
      </w:r>
      <w:r w:rsidR="00464992" w:rsidRPr="0032140F">
        <w:rPr>
          <w:rFonts w:ascii="Times New Roman" w:hAnsi="Times New Roman" w:cs="Times New Roman"/>
          <w:color w:val="000000" w:themeColor="text1"/>
        </w:rPr>
        <w:t>Обоснование</w:t>
      </w:r>
      <w:r w:rsidRPr="0032140F">
        <w:rPr>
          <w:rFonts w:ascii="Times New Roman" w:hAnsi="Times New Roman" w:cs="Times New Roman"/>
          <w:color w:val="000000" w:themeColor="text1"/>
        </w:rPr>
        <w:t xml:space="preserve"> начальной (максимальной)</w:t>
      </w:r>
      <w:r w:rsidR="00464992" w:rsidRPr="0032140F">
        <w:rPr>
          <w:rFonts w:ascii="Times New Roman" w:hAnsi="Times New Roman" w:cs="Times New Roman"/>
          <w:color w:val="000000" w:themeColor="text1"/>
        </w:rPr>
        <w:t xml:space="preserve"> цены контракта</w:t>
      </w:r>
      <w:r w:rsidR="002A6FC7" w:rsidRPr="0032140F">
        <w:rPr>
          <w:rFonts w:ascii="Times New Roman" w:hAnsi="Times New Roman" w:cs="Times New Roman"/>
          <w:color w:val="000000" w:themeColor="text1"/>
        </w:rPr>
        <w:t xml:space="preserve"> (договора)</w:t>
      </w:r>
      <w:r w:rsidR="00464992" w:rsidRPr="0032140F">
        <w:rPr>
          <w:rFonts w:ascii="Times New Roman" w:hAnsi="Times New Roman" w:cs="Times New Roman"/>
          <w:color w:val="000000" w:themeColor="text1"/>
        </w:rPr>
        <w:t xml:space="preserve">. </w:t>
      </w:r>
    </w:p>
    <w:p w:rsidR="00084124" w:rsidRPr="0032140F" w:rsidRDefault="00084124" w:rsidP="0008412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140F">
        <w:rPr>
          <w:rFonts w:ascii="Times New Roman" w:hAnsi="Times New Roman" w:cs="Times New Roman"/>
        </w:rPr>
        <w:t>В разделе «Требования, преимущества, ограничения» заказчик устанавливает Единые требования к участникам (в соответствии с ч. 1 ст. 31 Закона о контрактной системе);</w:t>
      </w:r>
    </w:p>
    <w:p w:rsidR="00386CFB" w:rsidRPr="0032140F" w:rsidRDefault="00386CFB" w:rsidP="0008412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32140F">
        <w:rPr>
          <w:rFonts w:ascii="Times New Roman" w:hAnsi="Times New Roman" w:cs="Times New Roman"/>
        </w:rPr>
        <w:t>Подготовленную закупку малого объема Заказчики направляют</w:t>
      </w:r>
      <w:r w:rsidRPr="0032140F">
        <w:rPr>
          <w:rFonts w:ascii="Times New Roman" w:eastAsia="Calibri" w:hAnsi="Times New Roman" w:cs="Times New Roman"/>
        </w:rPr>
        <w:t xml:space="preserve"> на согласование </w:t>
      </w:r>
      <w:r w:rsidR="00F307F2" w:rsidRPr="0032140F">
        <w:rPr>
          <w:rFonts w:ascii="Times New Roman" w:eastAsia="Calibri" w:hAnsi="Times New Roman" w:cs="Times New Roman"/>
        </w:rPr>
        <w:t>в соответствии с Регламентом электронного взаимодействия лиц, участвующих в процессе осуществления закупок для нужд города Ханты-Мансийска</w:t>
      </w:r>
      <w:r w:rsidRPr="0032140F">
        <w:rPr>
          <w:rFonts w:ascii="Times New Roman" w:eastAsia="Calibri" w:hAnsi="Times New Roman" w:cs="Times New Roman"/>
        </w:rPr>
        <w:t>.</w:t>
      </w:r>
    </w:p>
    <w:p w:rsidR="00386CFB" w:rsidRPr="0032140F" w:rsidRDefault="00F307F2" w:rsidP="0008412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32140F">
        <w:rPr>
          <w:rFonts w:ascii="Times New Roman" w:eastAsia="Calibri" w:hAnsi="Times New Roman" w:cs="Times New Roman"/>
        </w:rPr>
        <w:t>П</w:t>
      </w:r>
      <w:r w:rsidR="00386CFB" w:rsidRPr="0032140F">
        <w:rPr>
          <w:rFonts w:ascii="Times New Roman" w:eastAsia="Calibri" w:hAnsi="Times New Roman" w:cs="Times New Roman"/>
        </w:rPr>
        <w:t xml:space="preserve">осле согласования </w:t>
      </w:r>
      <w:r w:rsidRPr="0032140F">
        <w:rPr>
          <w:rFonts w:ascii="Times New Roman" w:eastAsia="Calibri" w:hAnsi="Times New Roman" w:cs="Times New Roman"/>
        </w:rPr>
        <w:t>закупка малого объема</w:t>
      </w:r>
      <w:r w:rsidR="00386CFB" w:rsidRPr="0032140F">
        <w:rPr>
          <w:rFonts w:ascii="Times New Roman" w:eastAsia="Calibri" w:hAnsi="Times New Roman" w:cs="Times New Roman"/>
        </w:rPr>
        <w:t xml:space="preserve"> переходит в состояние «</w:t>
      </w:r>
      <w:r w:rsidR="00FD129C" w:rsidRPr="0032140F">
        <w:rPr>
          <w:rFonts w:ascii="Times New Roman" w:eastAsia="Calibri" w:hAnsi="Times New Roman" w:cs="Times New Roman"/>
        </w:rPr>
        <w:t>Готово к размещению</w:t>
      </w:r>
      <w:r w:rsidR="00674A4D" w:rsidRPr="0032140F">
        <w:rPr>
          <w:rFonts w:ascii="Times New Roman" w:eastAsia="Calibri" w:hAnsi="Times New Roman" w:cs="Times New Roman"/>
        </w:rPr>
        <w:t>» и Заказчик направляет закупку на размещение в</w:t>
      </w:r>
      <w:r w:rsidR="00FB69B2" w:rsidRPr="0032140F">
        <w:rPr>
          <w:rFonts w:ascii="Times New Roman" w:eastAsia="Calibri" w:hAnsi="Times New Roman" w:cs="Times New Roman"/>
        </w:rPr>
        <w:t xml:space="preserve"> электронный магазин</w:t>
      </w:r>
      <w:r w:rsidR="00674A4D" w:rsidRPr="0032140F">
        <w:rPr>
          <w:rFonts w:ascii="Times New Roman" w:eastAsia="Calibri" w:hAnsi="Times New Roman" w:cs="Times New Roman"/>
        </w:rPr>
        <w:t xml:space="preserve"> </w:t>
      </w:r>
      <w:r w:rsidR="00FB69B2" w:rsidRPr="0032140F">
        <w:rPr>
          <w:rFonts w:ascii="Times New Roman" w:eastAsia="Calibri" w:hAnsi="Times New Roman" w:cs="Times New Roman"/>
        </w:rPr>
        <w:t xml:space="preserve"> (информационную систему «Портал Поставщиков» или электронную площадку РТС-</w:t>
      </w:r>
      <w:proofErr w:type="spellStart"/>
      <w:r w:rsidR="00FB69B2" w:rsidRPr="0032140F">
        <w:rPr>
          <w:rFonts w:ascii="Times New Roman" w:eastAsia="Calibri" w:hAnsi="Times New Roman" w:cs="Times New Roman"/>
        </w:rPr>
        <w:t>Маркет</w:t>
      </w:r>
      <w:proofErr w:type="spellEnd"/>
      <w:r w:rsidR="00FB69B2" w:rsidRPr="0032140F">
        <w:rPr>
          <w:rFonts w:ascii="Times New Roman" w:eastAsia="Calibri" w:hAnsi="Times New Roman" w:cs="Times New Roman"/>
        </w:rPr>
        <w:t xml:space="preserve"> (по выбору Заказчика)).</w:t>
      </w:r>
    </w:p>
    <w:p w:rsidR="00915D49" w:rsidRPr="0032140F" w:rsidRDefault="00915D49" w:rsidP="0008412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32140F">
        <w:rPr>
          <w:rFonts w:ascii="Times New Roman" w:hAnsi="Times New Roman" w:cs="Times New Roman"/>
        </w:rPr>
        <w:t xml:space="preserve">После успешной загрузки закупки в электронный магазин, в информационную систему передается информация об успешной публикации закупки, автоматически заполняются поля «№ извещения», «Дата публикации» и меняется состояние документа на </w:t>
      </w:r>
      <w:r w:rsidRPr="0032140F">
        <w:rPr>
          <w:rFonts w:ascii="Times New Roman" w:hAnsi="Times New Roman" w:cs="Times New Roman"/>
          <w:bCs/>
        </w:rPr>
        <w:t>«</w:t>
      </w:r>
      <w:r w:rsidRPr="0032140F">
        <w:rPr>
          <w:rFonts w:ascii="Times New Roman" w:hAnsi="Times New Roman" w:cs="Times New Roman"/>
        </w:rPr>
        <w:t>Опубликован</w:t>
      </w:r>
      <w:r w:rsidRPr="0032140F">
        <w:rPr>
          <w:rFonts w:ascii="Times New Roman" w:hAnsi="Times New Roman" w:cs="Times New Roman"/>
          <w:bCs/>
        </w:rPr>
        <w:t>».</w:t>
      </w:r>
    </w:p>
    <w:p w:rsidR="00386CFB" w:rsidRPr="0032140F" w:rsidRDefault="00386CFB" w:rsidP="0008412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32140F">
        <w:rPr>
          <w:rFonts w:ascii="Times New Roman" w:eastAsia="Calibri" w:hAnsi="Times New Roman" w:cs="Times New Roman"/>
        </w:rPr>
        <w:t xml:space="preserve">В закупку малого объема после </w:t>
      </w:r>
      <w:r w:rsidR="00084124" w:rsidRPr="0032140F">
        <w:rPr>
          <w:rFonts w:ascii="Times New Roman" w:eastAsia="Calibri" w:hAnsi="Times New Roman" w:cs="Times New Roman"/>
        </w:rPr>
        <w:t xml:space="preserve">ее </w:t>
      </w:r>
      <w:r w:rsidRPr="0032140F">
        <w:rPr>
          <w:rFonts w:ascii="Times New Roman" w:eastAsia="Calibri" w:hAnsi="Times New Roman" w:cs="Times New Roman"/>
        </w:rPr>
        <w:t xml:space="preserve">публикации </w:t>
      </w:r>
      <w:r w:rsidR="00FB69B2" w:rsidRPr="0032140F">
        <w:rPr>
          <w:rFonts w:ascii="Times New Roman" w:eastAsia="Calibri" w:hAnsi="Times New Roman" w:cs="Times New Roman"/>
        </w:rPr>
        <w:t>в электронном магазине</w:t>
      </w:r>
      <w:r w:rsidRPr="0032140F">
        <w:rPr>
          <w:rFonts w:ascii="Times New Roman" w:eastAsia="Calibri" w:hAnsi="Times New Roman" w:cs="Times New Roman"/>
        </w:rPr>
        <w:t xml:space="preserve"> нельзя внести изменения. Если по опубликованной закупке необходимо скорректировать данные, то ее нужно отменить и сформировать новую закупку с новыми данными. Отмена закупки может быть проведена в любое время с момента публикации и по окончанию срока подачи ценовых предложений.</w:t>
      </w:r>
    </w:p>
    <w:p w:rsidR="0086721A" w:rsidRPr="0032140F" w:rsidRDefault="0086721A" w:rsidP="00FE2A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6721A" w:rsidRPr="0032140F" w:rsidRDefault="00674A4D" w:rsidP="0086721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2140F">
        <w:rPr>
          <w:rFonts w:ascii="Times New Roman" w:hAnsi="Times New Roman" w:cs="Times New Roman"/>
          <w:b/>
          <w:lang w:val="en-US"/>
        </w:rPr>
        <w:t>II</w:t>
      </w:r>
      <w:r w:rsidR="0086721A" w:rsidRPr="0032140F">
        <w:rPr>
          <w:rFonts w:ascii="Times New Roman" w:hAnsi="Times New Roman" w:cs="Times New Roman"/>
          <w:b/>
        </w:rPr>
        <w:t>. Порядок рассмотрения заявок и заключения контракта (договора) по итогам закупки малого объема</w:t>
      </w:r>
    </w:p>
    <w:p w:rsidR="0086721A" w:rsidRPr="0032140F" w:rsidRDefault="0086721A" w:rsidP="0086721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15D49" w:rsidRPr="0032140F" w:rsidRDefault="00915D49" w:rsidP="0018457A">
      <w:pPr>
        <w:keepLines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32140F">
        <w:rPr>
          <w:rFonts w:ascii="Times New Roman" w:hAnsi="Times New Roman" w:cs="Times New Roman"/>
        </w:rPr>
        <w:t>1.</w:t>
      </w:r>
      <w:bookmarkStart w:id="0" w:name="_Toc6838742"/>
      <w:bookmarkStart w:id="1" w:name="_Toc6902624"/>
      <w:r w:rsidRPr="0032140F">
        <w:rPr>
          <w:rFonts w:ascii="Times New Roman" w:hAnsi="Times New Roman" w:cs="Times New Roman"/>
          <w:bCs/>
        </w:rPr>
        <w:t xml:space="preserve"> Загрузка заявок, поданных в электронном магазине, выполняется автоматически в информационную систему.</w:t>
      </w:r>
      <w:bookmarkEnd w:id="0"/>
      <w:bookmarkEnd w:id="1"/>
    </w:p>
    <w:p w:rsidR="0086721A" w:rsidRPr="0032140F" w:rsidRDefault="00102ADE" w:rsidP="00915D49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2140F">
        <w:rPr>
          <w:rFonts w:ascii="Times New Roman" w:hAnsi="Times New Roman" w:cs="Times New Roman"/>
        </w:rPr>
        <w:t>2</w:t>
      </w:r>
      <w:r w:rsidR="0086721A" w:rsidRPr="0032140F">
        <w:rPr>
          <w:rFonts w:ascii="Times New Roman" w:hAnsi="Times New Roman" w:cs="Times New Roman"/>
        </w:rPr>
        <w:t xml:space="preserve">. Рассмотрение заявок осуществляется в информационной системе путем </w:t>
      </w:r>
      <w:r w:rsidR="0086721A" w:rsidRPr="0032140F">
        <w:rPr>
          <w:rFonts w:ascii="Times New Roman" w:hAnsi="Times New Roman" w:cs="Times New Roman"/>
          <w:color w:val="000000"/>
        </w:rPr>
        <w:t xml:space="preserve">автоматического проставления номера по порядку в поле «Порядковый номер заявки». При необходимости </w:t>
      </w:r>
      <w:r w:rsidR="008F3377" w:rsidRPr="0032140F">
        <w:rPr>
          <w:rFonts w:ascii="Times New Roman" w:hAnsi="Times New Roman" w:cs="Times New Roman"/>
          <w:color w:val="000000"/>
        </w:rPr>
        <w:t>заказчик может</w:t>
      </w:r>
      <w:r w:rsidR="0086721A" w:rsidRPr="0032140F">
        <w:rPr>
          <w:rFonts w:ascii="Times New Roman" w:hAnsi="Times New Roman" w:cs="Times New Roman"/>
          <w:color w:val="000000"/>
        </w:rPr>
        <w:t xml:space="preserve"> внести информацию о порядковом номере вручную</w:t>
      </w:r>
      <w:r w:rsidR="008F3377" w:rsidRPr="0032140F">
        <w:rPr>
          <w:rFonts w:ascii="Times New Roman" w:hAnsi="Times New Roman" w:cs="Times New Roman"/>
          <w:color w:val="000000"/>
        </w:rPr>
        <w:t>,</w:t>
      </w:r>
      <w:bookmarkStart w:id="2" w:name="_Toc6838754"/>
      <w:bookmarkStart w:id="3" w:name="_Toc6902637"/>
      <w:r w:rsidR="008F3377" w:rsidRPr="0032140F">
        <w:rPr>
          <w:rFonts w:ascii="Times New Roman" w:hAnsi="Times New Roman" w:cs="Times New Roman"/>
          <w:color w:val="000000"/>
        </w:rPr>
        <w:t xml:space="preserve"> д</w:t>
      </w:r>
      <w:r w:rsidR="0086721A" w:rsidRPr="0032140F">
        <w:rPr>
          <w:rFonts w:ascii="Times New Roman" w:hAnsi="Times New Roman" w:cs="Times New Roman"/>
          <w:bCs/>
        </w:rPr>
        <w:t xml:space="preserve">ля </w:t>
      </w:r>
      <w:r w:rsidR="008F3377" w:rsidRPr="0032140F">
        <w:rPr>
          <w:rFonts w:ascii="Times New Roman" w:hAnsi="Times New Roman" w:cs="Times New Roman"/>
          <w:bCs/>
        </w:rPr>
        <w:t>этого</w:t>
      </w:r>
      <w:r w:rsidR="0086721A" w:rsidRPr="0032140F">
        <w:rPr>
          <w:rFonts w:ascii="Times New Roman" w:hAnsi="Times New Roman" w:cs="Times New Roman"/>
          <w:bCs/>
        </w:rPr>
        <w:t xml:space="preserve"> </w:t>
      </w:r>
      <w:r w:rsidR="008F3377" w:rsidRPr="0032140F">
        <w:rPr>
          <w:rFonts w:ascii="Times New Roman" w:hAnsi="Times New Roman" w:cs="Times New Roman"/>
          <w:bCs/>
        </w:rPr>
        <w:t>необходимо выб</w:t>
      </w:r>
      <w:r w:rsidR="0086721A" w:rsidRPr="0032140F">
        <w:rPr>
          <w:rFonts w:ascii="Times New Roman" w:hAnsi="Times New Roman" w:cs="Times New Roman"/>
          <w:bCs/>
        </w:rPr>
        <w:t>р</w:t>
      </w:r>
      <w:r w:rsidR="008F3377" w:rsidRPr="0032140F">
        <w:rPr>
          <w:rFonts w:ascii="Times New Roman" w:hAnsi="Times New Roman" w:cs="Times New Roman"/>
          <w:bCs/>
        </w:rPr>
        <w:t>ать</w:t>
      </w:r>
      <w:r w:rsidR="0086721A" w:rsidRPr="0032140F">
        <w:rPr>
          <w:rFonts w:ascii="Times New Roman" w:hAnsi="Times New Roman" w:cs="Times New Roman"/>
          <w:bCs/>
        </w:rPr>
        <w:t xml:space="preserve"> заявку </w:t>
      </w:r>
      <w:r w:rsidR="008F3377" w:rsidRPr="0032140F">
        <w:rPr>
          <w:rFonts w:ascii="Times New Roman" w:hAnsi="Times New Roman" w:cs="Times New Roman"/>
          <w:bCs/>
        </w:rPr>
        <w:t>и вручную проставить номера</w:t>
      </w:r>
      <w:r w:rsidR="0086721A" w:rsidRPr="0032140F">
        <w:rPr>
          <w:rFonts w:ascii="Times New Roman" w:hAnsi="Times New Roman" w:cs="Times New Roman"/>
          <w:bCs/>
        </w:rPr>
        <w:t xml:space="preserve">. Для заявки победителя поле «Порядковый номер заявки» </w:t>
      </w:r>
      <w:r w:rsidR="008F3377" w:rsidRPr="0032140F">
        <w:rPr>
          <w:rFonts w:ascii="Times New Roman" w:hAnsi="Times New Roman" w:cs="Times New Roman"/>
          <w:bCs/>
        </w:rPr>
        <w:t>заполняется</w:t>
      </w:r>
      <w:r w:rsidR="0086721A" w:rsidRPr="0032140F">
        <w:rPr>
          <w:rFonts w:ascii="Times New Roman" w:hAnsi="Times New Roman" w:cs="Times New Roman"/>
          <w:bCs/>
        </w:rPr>
        <w:t xml:space="preserve"> значением «1». </w:t>
      </w:r>
      <w:r w:rsidR="008F3377" w:rsidRPr="0032140F">
        <w:rPr>
          <w:rFonts w:ascii="Times New Roman" w:hAnsi="Times New Roman" w:cs="Times New Roman"/>
          <w:bCs/>
        </w:rPr>
        <w:t>Д</w:t>
      </w:r>
      <w:r w:rsidR="0086721A" w:rsidRPr="0032140F">
        <w:rPr>
          <w:rFonts w:ascii="Times New Roman" w:hAnsi="Times New Roman" w:cs="Times New Roman"/>
          <w:bCs/>
        </w:rPr>
        <w:t>руги</w:t>
      </w:r>
      <w:r w:rsidR="008F3377" w:rsidRPr="0032140F">
        <w:rPr>
          <w:rFonts w:ascii="Times New Roman" w:hAnsi="Times New Roman" w:cs="Times New Roman"/>
          <w:bCs/>
        </w:rPr>
        <w:t>е</w:t>
      </w:r>
      <w:r w:rsidR="0086721A" w:rsidRPr="0032140F">
        <w:rPr>
          <w:rFonts w:ascii="Times New Roman" w:hAnsi="Times New Roman" w:cs="Times New Roman"/>
          <w:bCs/>
        </w:rPr>
        <w:t xml:space="preserve"> заявк</w:t>
      </w:r>
      <w:r w:rsidR="008F3377" w:rsidRPr="0032140F">
        <w:rPr>
          <w:rFonts w:ascii="Times New Roman" w:hAnsi="Times New Roman" w:cs="Times New Roman"/>
          <w:bCs/>
        </w:rPr>
        <w:t>и</w:t>
      </w:r>
      <w:r w:rsidR="0086721A" w:rsidRPr="0032140F">
        <w:rPr>
          <w:rFonts w:ascii="Times New Roman" w:hAnsi="Times New Roman" w:cs="Times New Roman"/>
          <w:bCs/>
        </w:rPr>
        <w:t xml:space="preserve"> </w:t>
      </w:r>
      <w:r w:rsidR="008F3377" w:rsidRPr="0032140F">
        <w:rPr>
          <w:rFonts w:ascii="Times New Roman" w:hAnsi="Times New Roman" w:cs="Times New Roman"/>
          <w:bCs/>
        </w:rPr>
        <w:t>заполняются</w:t>
      </w:r>
      <w:r w:rsidR="0086721A" w:rsidRPr="0032140F">
        <w:rPr>
          <w:rFonts w:ascii="Times New Roman" w:hAnsi="Times New Roman" w:cs="Times New Roman"/>
          <w:bCs/>
        </w:rPr>
        <w:t xml:space="preserve"> следующими по порядку номерами.</w:t>
      </w:r>
      <w:bookmarkEnd w:id="2"/>
      <w:bookmarkEnd w:id="3"/>
      <w:r w:rsidR="0086721A" w:rsidRPr="0032140F">
        <w:rPr>
          <w:rFonts w:ascii="Times New Roman" w:hAnsi="Times New Roman" w:cs="Times New Roman"/>
          <w:bCs/>
        </w:rPr>
        <w:t xml:space="preserve"> В случае отклонения заявки порядковый номер не проставляется.</w:t>
      </w:r>
    </w:p>
    <w:p w:rsidR="00BD4D37" w:rsidRPr="0032140F" w:rsidRDefault="00102ADE" w:rsidP="00BD4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140F">
        <w:rPr>
          <w:rFonts w:ascii="Times New Roman" w:eastAsia="Times New Roman" w:hAnsi="Times New Roman" w:cs="Times New Roman"/>
          <w:lang w:eastAsia="ru-RU"/>
        </w:rPr>
        <w:t>3</w:t>
      </w:r>
      <w:r w:rsidR="00BD4D37" w:rsidRPr="0032140F">
        <w:rPr>
          <w:rFonts w:ascii="Times New Roman" w:eastAsia="Times New Roman" w:hAnsi="Times New Roman" w:cs="Times New Roman"/>
          <w:lang w:eastAsia="ru-RU"/>
        </w:rPr>
        <w:t>. Заказчик отклоняет заявки участников закупок в следующих случаях:</w:t>
      </w:r>
    </w:p>
    <w:p w:rsidR="00BD4D37" w:rsidRPr="0032140F" w:rsidRDefault="00BD4D37" w:rsidP="00BD4D3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2140F">
        <w:rPr>
          <w:rFonts w:ascii="Times New Roman" w:eastAsia="Times New Roman" w:hAnsi="Times New Roman" w:cs="Times New Roman"/>
          <w:lang w:eastAsia="ru-RU"/>
        </w:rPr>
        <w:t>Предложение участника не соответствует требованиям, установленным Заказчиком;</w:t>
      </w:r>
    </w:p>
    <w:p w:rsidR="00BD4D37" w:rsidRPr="0032140F" w:rsidRDefault="00BD4D37" w:rsidP="00BD4D3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32140F">
        <w:rPr>
          <w:rFonts w:ascii="Times New Roman" w:eastAsia="Times New Roman" w:hAnsi="Times New Roman" w:cs="Times New Roman"/>
          <w:lang w:eastAsia="ru-RU"/>
        </w:rPr>
        <w:t xml:space="preserve">Участник не соответствует требованиям, </w:t>
      </w:r>
      <w:r w:rsidR="002A6FC7" w:rsidRPr="0032140F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2A6FC7" w:rsidRPr="0032140F">
        <w:rPr>
          <w:rFonts w:ascii="Times New Roman" w:hAnsi="Times New Roman" w:cs="Times New Roman"/>
        </w:rPr>
        <w:t>ч. 1 ст. 31 Закона о контрактной системе</w:t>
      </w:r>
    </w:p>
    <w:p w:rsidR="00BD4D37" w:rsidRPr="0032140F" w:rsidRDefault="00BD4D37" w:rsidP="00BD4D3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32140F">
        <w:rPr>
          <w:rFonts w:ascii="Times New Roman" w:hAnsi="Times New Roman" w:cs="Times New Roman"/>
          <w:color w:val="000000" w:themeColor="text1"/>
        </w:rPr>
        <w:t>Предложение участника содержит цену контракта (договора) превышающую начальную цену контракта (договора) указанную в закупке.</w:t>
      </w:r>
    </w:p>
    <w:p w:rsidR="00BD4D37" w:rsidRPr="0032140F" w:rsidRDefault="00102ADE" w:rsidP="00BD4D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140F">
        <w:rPr>
          <w:rFonts w:ascii="Times New Roman" w:hAnsi="Times New Roman" w:cs="Times New Roman"/>
        </w:rPr>
        <w:t>4</w:t>
      </w:r>
      <w:r w:rsidR="00BD4D37" w:rsidRPr="0032140F">
        <w:rPr>
          <w:rFonts w:ascii="Times New Roman" w:hAnsi="Times New Roman" w:cs="Times New Roman"/>
        </w:rPr>
        <w:t xml:space="preserve">. </w:t>
      </w:r>
      <w:r w:rsidR="00BD4D37" w:rsidRPr="0032140F">
        <w:rPr>
          <w:rFonts w:ascii="Times New Roman" w:hAnsi="Times New Roman" w:cs="Times New Roman"/>
          <w:bCs/>
        </w:rPr>
        <w:t>В случае подачи двух и более заявок ц</w:t>
      </w:r>
      <w:r w:rsidR="00BD4D37" w:rsidRPr="0032140F">
        <w:rPr>
          <w:rFonts w:ascii="Times New Roman" w:hAnsi="Times New Roman" w:cs="Times New Roman"/>
        </w:rPr>
        <w:t>ена контракта определяется на основании минимального ценового предложения, соответствующего информации о закупке малого объема и удовлетворяющего заявленным потребностям Заказчика.</w:t>
      </w:r>
    </w:p>
    <w:p w:rsidR="0086721A" w:rsidRPr="0032140F" w:rsidRDefault="00102ADE" w:rsidP="008672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2140F">
        <w:rPr>
          <w:rFonts w:ascii="Times New Roman" w:hAnsi="Times New Roman" w:cs="Times New Roman"/>
          <w:bCs/>
          <w:szCs w:val="22"/>
        </w:rPr>
        <w:t>5</w:t>
      </w:r>
      <w:r w:rsidR="0086721A" w:rsidRPr="0032140F">
        <w:rPr>
          <w:rFonts w:ascii="Times New Roman" w:hAnsi="Times New Roman" w:cs="Times New Roman"/>
          <w:bCs/>
          <w:szCs w:val="22"/>
        </w:rPr>
        <w:t xml:space="preserve">. </w:t>
      </w:r>
      <w:r w:rsidR="0086721A" w:rsidRPr="0032140F">
        <w:rPr>
          <w:rFonts w:ascii="Times New Roman" w:hAnsi="Times New Roman" w:cs="Times New Roman"/>
          <w:szCs w:val="22"/>
        </w:rPr>
        <w:t>Заказчиком может быть использовано ценовое предложение, не являющееся минимальным, в следующих случаях:</w:t>
      </w:r>
    </w:p>
    <w:p w:rsidR="0086721A" w:rsidRPr="0032140F" w:rsidRDefault="0086721A" w:rsidP="00657BC1">
      <w:pPr>
        <w:pStyle w:val="ConsPlusNormal"/>
        <w:numPr>
          <w:ilvl w:val="0"/>
          <w:numId w:val="18"/>
        </w:numPr>
        <w:ind w:left="1134" w:hanging="567"/>
        <w:jc w:val="both"/>
        <w:rPr>
          <w:rFonts w:ascii="Times New Roman" w:hAnsi="Times New Roman" w:cs="Times New Roman"/>
          <w:szCs w:val="22"/>
        </w:rPr>
      </w:pPr>
      <w:r w:rsidRPr="0032140F">
        <w:rPr>
          <w:rFonts w:ascii="Times New Roman" w:hAnsi="Times New Roman" w:cs="Times New Roman"/>
          <w:szCs w:val="22"/>
        </w:rPr>
        <w:t xml:space="preserve">Отзыва поставщиком (подрядчиком, исполнителем) минимального ценового предложения или </w:t>
      </w:r>
      <w:r w:rsidRPr="0032140F">
        <w:rPr>
          <w:rFonts w:ascii="Times New Roman" w:hAnsi="Times New Roman" w:cs="Times New Roman"/>
          <w:szCs w:val="22"/>
        </w:rPr>
        <w:lastRenderedPageBreak/>
        <w:t>объявления его недействующим;</w:t>
      </w:r>
    </w:p>
    <w:p w:rsidR="0086721A" w:rsidRPr="0032140F" w:rsidRDefault="0086721A" w:rsidP="00657BC1">
      <w:pPr>
        <w:pStyle w:val="ConsPlusNormal"/>
        <w:numPr>
          <w:ilvl w:val="0"/>
          <w:numId w:val="18"/>
        </w:numPr>
        <w:ind w:left="1134" w:hanging="567"/>
        <w:jc w:val="both"/>
        <w:rPr>
          <w:rFonts w:ascii="Times New Roman" w:hAnsi="Times New Roman" w:cs="Times New Roman"/>
          <w:szCs w:val="22"/>
        </w:rPr>
      </w:pPr>
      <w:r w:rsidRPr="0032140F">
        <w:rPr>
          <w:rFonts w:ascii="Times New Roman" w:hAnsi="Times New Roman" w:cs="Times New Roman"/>
          <w:szCs w:val="22"/>
        </w:rPr>
        <w:t>Отказа поставщика (подрядчика, исполнителя) от заключения контракта по цене, указанной в ценовом предложении;</w:t>
      </w:r>
    </w:p>
    <w:p w:rsidR="0086721A" w:rsidRPr="0032140F" w:rsidRDefault="0086721A" w:rsidP="00657BC1">
      <w:pPr>
        <w:pStyle w:val="ConsPlusNormal"/>
        <w:numPr>
          <w:ilvl w:val="0"/>
          <w:numId w:val="18"/>
        </w:numPr>
        <w:ind w:left="1134" w:hanging="567"/>
        <w:jc w:val="both"/>
        <w:rPr>
          <w:rFonts w:ascii="Times New Roman" w:hAnsi="Times New Roman" w:cs="Times New Roman"/>
          <w:szCs w:val="22"/>
        </w:rPr>
      </w:pPr>
      <w:r w:rsidRPr="0032140F">
        <w:rPr>
          <w:rFonts w:ascii="Times New Roman" w:hAnsi="Times New Roman" w:cs="Times New Roman"/>
          <w:szCs w:val="22"/>
        </w:rPr>
        <w:t>Выявления невозможности поставки товара, выполнения работ, оказания услуг, соответствующих инф</w:t>
      </w:r>
      <w:r w:rsidR="00895E90" w:rsidRPr="0032140F">
        <w:rPr>
          <w:rFonts w:ascii="Times New Roman" w:hAnsi="Times New Roman" w:cs="Times New Roman"/>
          <w:szCs w:val="22"/>
        </w:rPr>
        <w:t>ормации о закупке малого объема.</w:t>
      </w:r>
    </w:p>
    <w:p w:rsidR="002A6FC7" w:rsidRPr="0032140F" w:rsidRDefault="00895E90" w:rsidP="00915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140F">
        <w:rPr>
          <w:rFonts w:ascii="Times New Roman" w:hAnsi="Times New Roman" w:cs="Times New Roman"/>
        </w:rPr>
        <w:t xml:space="preserve">Заказчик в указанных случаях вправе воспользоваться ценовыми предложениями, предшествующими </w:t>
      </w:r>
      <w:proofErr w:type="gramStart"/>
      <w:r w:rsidRPr="0032140F">
        <w:rPr>
          <w:rFonts w:ascii="Times New Roman" w:hAnsi="Times New Roman" w:cs="Times New Roman"/>
        </w:rPr>
        <w:t>минимальному</w:t>
      </w:r>
      <w:proofErr w:type="gramEnd"/>
      <w:r w:rsidRPr="0032140F">
        <w:rPr>
          <w:rFonts w:ascii="Times New Roman" w:hAnsi="Times New Roman" w:cs="Times New Roman"/>
        </w:rPr>
        <w:t xml:space="preserve"> (при наличии), в порядке их возрастания.</w:t>
      </w:r>
    </w:p>
    <w:p w:rsidR="00102ADE" w:rsidRPr="0032140F" w:rsidRDefault="00102ADE" w:rsidP="00915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2140F">
        <w:rPr>
          <w:rFonts w:ascii="Times New Roman" w:hAnsi="Times New Roman" w:cs="Times New Roman"/>
        </w:rPr>
        <w:t xml:space="preserve">6. После рассмотрения заявок </w:t>
      </w:r>
      <w:r w:rsidR="0032140F" w:rsidRPr="0032140F">
        <w:rPr>
          <w:rFonts w:ascii="Times New Roman" w:hAnsi="Times New Roman" w:cs="Times New Roman"/>
        </w:rPr>
        <w:t xml:space="preserve">в информационной системе </w:t>
      </w:r>
      <w:r w:rsidRPr="0032140F">
        <w:rPr>
          <w:rFonts w:ascii="Times New Roman" w:hAnsi="Times New Roman" w:cs="Times New Roman"/>
          <w:bCs/>
        </w:rPr>
        <w:t xml:space="preserve">необходимо перевести закупку в конечное состояние, при котором закупка малого объема будет </w:t>
      </w:r>
      <w:r w:rsidRPr="0032140F">
        <w:rPr>
          <w:rFonts w:ascii="Times New Roman" w:hAnsi="Times New Roman" w:cs="Times New Roman"/>
          <w:b/>
          <w:bCs/>
        </w:rPr>
        <w:t>Завершена.</w:t>
      </w:r>
    </w:p>
    <w:p w:rsidR="00CA2852" w:rsidRPr="0032140F" w:rsidRDefault="00102ADE" w:rsidP="000018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140F">
        <w:rPr>
          <w:rFonts w:ascii="Times New Roman" w:hAnsi="Times New Roman" w:cs="Times New Roman"/>
        </w:rPr>
        <w:t>7</w:t>
      </w:r>
      <w:r w:rsidR="00CA2852" w:rsidRPr="0032140F">
        <w:rPr>
          <w:rFonts w:ascii="Times New Roman" w:hAnsi="Times New Roman" w:cs="Times New Roman"/>
        </w:rPr>
        <w:t xml:space="preserve">. </w:t>
      </w:r>
      <w:r w:rsidR="006170C7" w:rsidRPr="0032140F">
        <w:rPr>
          <w:rFonts w:ascii="Times New Roman" w:hAnsi="Times New Roman" w:cs="Times New Roman"/>
        </w:rPr>
        <w:t>Контракт</w:t>
      </w:r>
      <w:r w:rsidR="005B2F7E" w:rsidRPr="0032140F">
        <w:rPr>
          <w:rFonts w:ascii="Times New Roman" w:hAnsi="Times New Roman" w:cs="Times New Roman"/>
        </w:rPr>
        <w:t xml:space="preserve"> (договор)</w:t>
      </w:r>
      <w:r w:rsidR="006170C7" w:rsidRPr="0032140F">
        <w:rPr>
          <w:rFonts w:ascii="Times New Roman" w:hAnsi="Times New Roman" w:cs="Times New Roman"/>
        </w:rPr>
        <w:t xml:space="preserve"> заключается с поставщиком (подрядчиком, исполнителем), который предложил </w:t>
      </w:r>
      <w:r w:rsidR="00251225" w:rsidRPr="0032140F">
        <w:rPr>
          <w:rFonts w:ascii="Times New Roman" w:hAnsi="Times New Roman" w:cs="Times New Roman"/>
        </w:rPr>
        <w:t xml:space="preserve">наименьшее ценовое предложение. </w:t>
      </w:r>
      <w:r w:rsidR="00CA2852" w:rsidRPr="0032140F">
        <w:rPr>
          <w:rFonts w:ascii="Times New Roman" w:hAnsi="Times New Roman" w:cs="Times New Roman"/>
        </w:rPr>
        <w:t xml:space="preserve">При наличии нескольких предложений с одинаковой наименьшей ценой контракта (договора), контракт (договор) </w:t>
      </w:r>
      <w:proofErr w:type="gramStart"/>
      <w:r w:rsidR="00CA2852" w:rsidRPr="0032140F">
        <w:rPr>
          <w:rFonts w:ascii="Times New Roman" w:hAnsi="Times New Roman" w:cs="Times New Roman"/>
        </w:rPr>
        <w:t>заключается с участником чьё ценовое предложение было</w:t>
      </w:r>
      <w:proofErr w:type="gramEnd"/>
      <w:r w:rsidR="00CA2852" w:rsidRPr="0032140F">
        <w:rPr>
          <w:rFonts w:ascii="Times New Roman" w:hAnsi="Times New Roman" w:cs="Times New Roman"/>
        </w:rPr>
        <w:t xml:space="preserve"> подано ранее</w:t>
      </w:r>
      <w:r w:rsidR="00F6292F" w:rsidRPr="0032140F">
        <w:rPr>
          <w:rFonts w:ascii="Times New Roman" w:hAnsi="Times New Roman" w:cs="Times New Roman"/>
        </w:rPr>
        <w:t>.</w:t>
      </w:r>
      <w:r w:rsidR="00CA2852" w:rsidRPr="0032140F">
        <w:rPr>
          <w:rFonts w:ascii="Times New Roman" w:hAnsi="Times New Roman" w:cs="Times New Roman"/>
        </w:rPr>
        <w:t xml:space="preserve"> </w:t>
      </w:r>
    </w:p>
    <w:p w:rsidR="00CA2852" w:rsidRPr="0032140F" w:rsidRDefault="00102ADE" w:rsidP="000018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2140F">
        <w:rPr>
          <w:rFonts w:ascii="Times New Roman" w:hAnsi="Times New Roman" w:cs="Times New Roman"/>
          <w:bCs/>
        </w:rPr>
        <w:t>8</w:t>
      </w:r>
      <w:r w:rsidR="00CA2852" w:rsidRPr="0032140F">
        <w:rPr>
          <w:rFonts w:ascii="Times New Roman" w:hAnsi="Times New Roman" w:cs="Times New Roman"/>
          <w:bCs/>
        </w:rPr>
        <w:t>. В случае подачи одной заявки</w:t>
      </w:r>
      <w:r w:rsidR="00F6292F" w:rsidRPr="0032140F">
        <w:rPr>
          <w:rFonts w:ascii="Times New Roman" w:hAnsi="Times New Roman" w:cs="Times New Roman"/>
          <w:bCs/>
        </w:rPr>
        <w:t xml:space="preserve"> </w:t>
      </w:r>
      <w:r w:rsidR="00CA2852" w:rsidRPr="0032140F">
        <w:rPr>
          <w:rFonts w:ascii="Times New Roman" w:hAnsi="Times New Roman" w:cs="Times New Roman"/>
        </w:rPr>
        <w:t xml:space="preserve">закупка малого объема </w:t>
      </w:r>
      <w:r w:rsidR="00F6292F" w:rsidRPr="0032140F">
        <w:rPr>
          <w:rFonts w:ascii="Times New Roman" w:hAnsi="Times New Roman" w:cs="Times New Roman"/>
        </w:rPr>
        <w:t>может быть проведена</w:t>
      </w:r>
      <w:r w:rsidR="00CA2852" w:rsidRPr="0032140F">
        <w:rPr>
          <w:rFonts w:ascii="Times New Roman" w:hAnsi="Times New Roman" w:cs="Times New Roman"/>
        </w:rPr>
        <w:t xml:space="preserve"> повторно, либо</w:t>
      </w:r>
      <w:r w:rsidR="00CA2852" w:rsidRPr="0032140F">
        <w:rPr>
          <w:rFonts w:ascii="Times New Roman" w:eastAsia="Times New Roman" w:hAnsi="Times New Roman" w:cs="Times New Roman"/>
          <w:lang w:eastAsia="ru-RU"/>
        </w:rPr>
        <w:t xml:space="preserve"> заключает</w:t>
      </w:r>
      <w:r w:rsidR="00786208">
        <w:rPr>
          <w:rFonts w:ascii="Times New Roman" w:eastAsia="Times New Roman" w:hAnsi="Times New Roman" w:cs="Times New Roman"/>
          <w:lang w:eastAsia="ru-RU"/>
        </w:rPr>
        <w:t>ся</w:t>
      </w:r>
      <w:bookmarkStart w:id="4" w:name="_GoBack"/>
      <w:bookmarkEnd w:id="4"/>
      <w:r w:rsidR="00CA2852" w:rsidRPr="0032140F">
        <w:rPr>
          <w:rFonts w:ascii="Times New Roman" w:eastAsia="Times New Roman" w:hAnsi="Times New Roman" w:cs="Times New Roman"/>
          <w:lang w:eastAsia="ru-RU"/>
        </w:rPr>
        <w:t xml:space="preserve"> контракт (договор)</w:t>
      </w:r>
      <w:r w:rsidR="00F6292F" w:rsidRPr="0032140F">
        <w:rPr>
          <w:rFonts w:ascii="Times New Roman" w:eastAsia="Times New Roman" w:hAnsi="Times New Roman" w:cs="Times New Roman"/>
          <w:lang w:eastAsia="ru-RU"/>
        </w:rPr>
        <w:t xml:space="preserve"> с единственным участником. </w:t>
      </w:r>
    </w:p>
    <w:p w:rsidR="00F766A8" w:rsidRPr="0032140F" w:rsidRDefault="00786208" w:rsidP="0080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0018D3" w:rsidRPr="0032140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018D3" w:rsidRPr="0032140F">
        <w:rPr>
          <w:rFonts w:ascii="Times New Roman" w:hAnsi="Times New Roman" w:cs="Times New Roman"/>
        </w:rPr>
        <w:t>В случае отсутствия заявок</w:t>
      </w:r>
      <w:r>
        <w:rPr>
          <w:rFonts w:ascii="Times New Roman" w:hAnsi="Times New Roman" w:cs="Times New Roman"/>
        </w:rPr>
        <w:t xml:space="preserve"> или </w:t>
      </w:r>
      <w:r w:rsidRPr="0032140F">
        <w:rPr>
          <w:rFonts w:ascii="Times New Roman" w:hAnsi="Times New Roman" w:cs="Times New Roman"/>
        </w:rPr>
        <w:t>не соответствия всех заявок</w:t>
      </w:r>
      <w:r w:rsidR="000018D3" w:rsidRPr="0032140F">
        <w:rPr>
          <w:rFonts w:ascii="Times New Roman" w:hAnsi="Times New Roman" w:cs="Times New Roman"/>
        </w:rPr>
        <w:t xml:space="preserve"> закупка малого объема проводится повторно, либо</w:t>
      </w:r>
      <w:r w:rsidR="000018D3" w:rsidRPr="0032140F">
        <w:rPr>
          <w:rFonts w:ascii="Times New Roman" w:eastAsia="Times New Roman" w:hAnsi="Times New Roman" w:cs="Times New Roman"/>
          <w:lang w:eastAsia="ru-RU"/>
        </w:rPr>
        <w:t xml:space="preserve"> заключает</w:t>
      </w:r>
      <w:r w:rsidR="00AD210B" w:rsidRPr="0032140F">
        <w:rPr>
          <w:rFonts w:ascii="Times New Roman" w:eastAsia="Times New Roman" w:hAnsi="Times New Roman" w:cs="Times New Roman"/>
          <w:lang w:eastAsia="ru-RU"/>
        </w:rPr>
        <w:t>ся</w:t>
      </w:r>
      <w:r w:rsidR="000018D3" w:rsidRPr="0032140F">
        <w:rPr>
          <w:rFonts w:ascii="Times New Roman" w:eastAsia="Times New Roman" w:hAnsi="Times New Roman" w:cs="Times New Roman"/>
          <w:lang w:eastAsia="ru-RU"/>
        </w:rPr>
        <w:t xml:space="preserve"> контракт (договор), без использования электронного магазина</w:t>
      </w:r>
      <w:r w:rsidR="00807939" w:rsidRPr="0032140F">
        <w:rPr>
          <w:rFonts w:ascii="Times New Roman" w:eastAsia="Times New Roman" w:hAnsi="Times New Roman" w:cs="Times New Roman"/>
          <w:lang w:eastAsia="ru-RU"/>
        </w:rPr>
        <w:t>.</w:t>
      </w:r>
    </w:p>
    <w:p w:rsidR="008044AE" w:rsidRPr="0032140F" w:rsidRDefault="00786208" w:rsidP="00FB5D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</w:rPr>
        <w:t>10</w:t>
      </w:r>
      <w:r w:rsidR="008044AE" w:rsidRPr="0032140F">
        <w:rPr>
          <w:rFonts w:ascii="Times New Roman" w:hAnsi="Times New Roman" w:cs="Times New Roman"/>
        </w:rPr>
        <w:t>.</w:t>
      </w:r>
      <w:r w:rsidR="008044AE" w:rsidRPr="0032140F">
        <w:rPr>
          <w:rFonts w:ascii="Times New Roman" w:hAnsi="Times New Roman" w:cs="Times New Roman"/>
          <w:b/>
        </w:rPr>
        <w:t xml:space="preserve"> </w:t>
      </w:r>
      <w:r w:rsidR="008044AE" w:rsidRPr="0032140F">
        <w:rPr>
          <w:rFonts w:ascii="Times New Roman" w:hAnsi="Times New Roman" w:cs="Times New Roman"/>
          <w:bCs/>
          <w:color w:val="000000" w:themeColor="text1"/>
        </w:rPr>
        <w:t>Процедура заключения контракта</w:t>
      </w:r>
      <w:r w:rsidR="00C319DF" w:rsidRPr="0032140F">
        <w:rPr>
          <w:rFonts w:ascii="Times New Roman" w:hAnsi="Times New Roman" w:cs="Times New Roman"/>
          <w:bCs/>
          <w:color w:val="000000" w:themeColor="text1"/>
        </w:rPr>
        <w:t xml:space="preserve"> (договора)</w:t>
      </w:r>
      <w:r w:rsidR="008044AE" w:rsidRPr="0032140F">
        <w:rPr>
          <w:rFonts w:ascii="Times New Roman" w:hAnsi="Times New Roman" w:cs="Times New Roman"/>
          <w:bCs/>
          <w:color w:val="000000" w:themeColor="text1"/>
        </w:rPr>
        <w:t xml:space="preserve"> с поставщиком (подрядчиком, исполнителем) может быть осуществлена 2 способами:</w:t>
      </w:r>
    </w:p>
    <w:p w:rsidR="008044AE" w:rsidRPr="0032140F" w:rsidRDefault="00FB5D2A" w:rsidP="00FB5D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32140F">
        <w:rPr>
          <w:rFonts w:ascii="Times New Roman" w:hAnsi="Times New Roman" w:cs="Times New Roman"/>
          <w:bCs/>
          <w:color w:val="000000" w:themeColor="text1"/>
        </w:rPr>
        <w:t xml:space="preserve">1) </w:t>
      </w:r>
      <w:r w:rsidR="008044AE" w:rsidRPr="0032140F">
        <w:rPr>
          <w:rFonts w:ascii="Times New Roman" w:hAnsi="Times New Roman" w:cs="Times New Roman"/>
          <w:bCs/>
          <w:color w:val="000000" w:themeColor="text1"/>
        </w:rPr>
        <w:t xml:space="preserve">на </w:t>
      </w:r>
      <w:proofErr w:type="gramStart"/>
      <w:r w:rsidR="008044AE" w:rsidRPr="0032140F">
        <w:rPr>
          <w:rFonts w:ascii="Times New Roman" w:hAnsi="Times New Roman" w:cs="Times New Roman"/>
          <w:bCs/>
          <w:color w:val="000000" w:themeColor="text1"/>
        </w:rPr>
        <w:t>прямую</w:t>
      </w:r>
      <w:proofErr w:type="gramEnd"/>
      <w:r w:rsidR="008044AE" w:rsidRPr="0032140F">
        <w:rPr>
          <w:rFonts w:ascii="Times New Roman" w:hAnsi="Times New Roman" w:cs="Times New Roman"/>
          <w:bCs/>
          <w:color w:val="000000" w:themeColor="text1"/>
        </w:rPr>
        <w:t xml:space="preserve"> в электронном магазине, из информационной системы </w:t>
      </w:r>
      <w:r w:rsidRPr="0032140F">
        <w:rPr>
          <w:rFonts w:ascii="Times New Roman" w:hAnsi="Times New Roman" w:cs="Times New Roman"/>
          <w:bCs/>
          <w:color w:val="000000" w:themeColor="text1"/>
        </w:rPr>
        <w:t>в электронный магазин</w:t>
      </w:r>
      <w:r w:rsidR="008044AE" w:rsidRPr="0032140F">
        <w:rPr>
          <w:rFonts w:ascii="Times New Roman" w:hAnsi="Times New Roman" w:cs="Times New Roman"/>
          <w:bCs/>
          <w:color w:val="000000" w:themeColor="text1"/>
        </w:rPr>
        <w:t xml:space="preserve"> проекты контрактов</w:t>
      </w:r>
      <w:r w:rsidR="00C319DF" w:rsidRPr="0032140F">
        <w:rPr>
          <w:rFonts w:ascii="Times New Roman" w:hAnsi="Times New Roman" w:cs="Times New Roman"/>
          <w:bCs/>
          <w:color w:val="000000" w:themeColor="text1"/>
        </w:rPr>
        <w:t xml:space="preserve"> (договоров)</w:t>
      </w:r>
      <w:r w:rsidR="00E25257" w:rsidRPr="0032140F">
        <w:rPr>
          <w:rFonts w:ascii="Times New Roman" w:hAnsi="Times New Roman" w:cs="Times New Roman"/>
          <w:bCs/>
          <w:color w:val="000000" w:themeColor="text1"/>
        </w:rPr>
        <w:t xml:space="preserve"> не выгружаются;</w:t>
      </w:r>
      <w:r w:rsidR="008044AE" w:rsidRPr="0032140F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8044AE" w:rsidRPr="0032140F" w:rsidRDefault="008044AE" w:rsidP="00FB5D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2"/>
        </w:rPr>
      </w:pPr>
      <w:r w:rsidRPr="0032140F">
        <w:rPr>
          <w:rFonts w:ascii="Times New Roman" w:hAnsi="Times New Roman" w:cs="Times New Roman"/>
          <w:bCs/>
          <w:color w:val="000000" w:themeColor="text1"/>
          <w:szCs w:val="22"/>
        </w:rPr>
        <w:t xml:space="preserve">2) </w:t>
      </w:r>
      <w:r w:rsidR="00FB5D2A" w:rsidRPr="0032140F">
        <w:rPr>
          <w:rFonts w:ascii="Times New Roman" w:hAnsi="Times New Roman" w:cs="Times New Roman"/>
          <w:bCs/>
          <w:color w:val="000000" w:themeColor="text1"/>
          <w:szCs w:val="22"/>
        </w:rPr>
        <w:t xml:space="preserve"> </w:t>
      </w:r>
      <w:r w:rsidR="00F6292F" w:rsidRPr="0032140F">
        <w:rPr>
          <w:rFonts w:ascii="Times New Roman" w:hAnsi="Times New Roman" w:cs="Times New Roman"/>
          <w:szCs w:val="22"/>
        </w:rPr>
        <w:t>в письменной форме на бумажном носителе</w:t>
      </w:r>
      <w:r w:rsidR="00FB5D2A" w:rsidRPr="0032140F">
        <w:rPr>
          <w:rFonts w:ascii="Times New Roman" w:hAnsi="Times New Roman" w:cs="Times New Roman"/>
          <w:szCs w:val="22"/>
        </w:rPr>
        <w:t>.</w:t>
      </w:r>
      <w:r w:rsidR="00102ADE" w:rsidRPr="0032140F">
        <w:rPr>
          <w:rFonts w:ascii="Times New Roman" w:hAnsi="Times New Roman" w:cs="Times New Roman"/>
          <w:szCs w:val="22"/>
        </w:rPr>
        <w:t xml:space="preserve"> После заключения контракта (договора) на бумажном носителе необходимо внести сведения о заключенном контракте (договоре) в электронном магазине</w:t>
      </w:r>
      <w:r w:rsidR="0032140F" w:rsidRPr="0032140F">
        <w:rPr>
          <w:rFonts w:ascii="Times New Roman" w:hAnsi="Times New Roman" w:cs="Times New Roman"/>
          <w:szCs w:val="22"/>
        </w:rPr>
        <w:t xml:space="preserve">, после чего закупка </w:t>
      </w:r>
      <w:proofErr w:type="gramStart"/>
      <w:r w:rsidR="0032140F" w:rsidRPr="0032140F">
        <w:rPr>
          <w:rFonts w:ascii="Times New Roman" w:hAnsi="Times New Roman" w:cs="Times New Roman"/>
          <w:szCs w:val="22"/>
        </w:rPr>
        <w:t>перейдет в состояние Завершена</w:t>
      </w:r>
      <w:proofErr w:type="gramEnd"/>
      <w:r w:rsidR="0032140F" w:rsidRPr="0032140F">
        <w:rPr>
          <w:rFonts w:ascii="Times New Roman" w:hAnsi="Times New Roman" w:cs="Times New Roman"/>
          <w:szCs w:val="22"/>
        </w:rPr>
        <w:t>.</w:t>
      </w:r>
    </w:p>
    <w:p w:rsidR="008044AE" w:rsidRPr="0032140F" w:rsidRDefault="00485767" w:rsidP="00FB5D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32140F">
        <w:rPr>
          <w:rFonts w:ascii="Times New Roman" w:hAnsi="Times New Roman" w:cs="Times New Roman"/>
          <w:bCs/>
          <w:color w:val="000000" w:themeColor="text1"/>
        </w:rPr>
        <w:t>1</w:t>
      </w:r>
      <w:r w:rsidR="00786208">
        <w:rPr>
          <w:rFonts w:ascii="Times New Roman" w:hAnsi="Times New Roman" w:cs="Times New Roman"/>
          <w:bCs/>
          <w:color w:val="000000" w:themeColor="text1"/>
        </w:rPr>
        <w:t>1</w:t>
      </w:r>
      <w:r w:rsidRPr="0032140F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8044AE" w:rsidRPr="0032140F">
        <w:rPr>
          <w:rFonts w:ascii="Times New Roman" w:hAnsi="Times New Roman" w:cs="Times New Roman"/>
          <w:bCs/>
          <w:color w:val="000000" w:themeColor="text1"/>
        </w:rPr>
        <w:t>После проведения процедуры заключения контракта</w:t>
      </w:r>
      <w:r w:rsidR="00C319DF" w:rsidRPr="0032140F">
        <w:rPr>
          <w:rFonts w:ascii="Times New Roman" w:hAnsi="Times New Roman" w:cs="Times New Roman"/>
          <w:bCs/>
          <w:color w:val="000000" w:themeColor="text1"/>
        </w:rPr>
        <w:t xml:space="preserve"> (договора)</w:t>
      </w:r>
      <w:r w:rsidR="008044AE" w:rsidRPr="0032140F">
        <w:rPr>
          <w:rFonts w:ascii="Times New Roman" w:hAnsi="Times New Roman" w:cs="Times New Roman"/>
          <w:bCs/>
          <w:color w:val="000000" w:themeColor="text1"/>
        </w:rPr>
        <w:t>, сведения о контракте</w:t>
      </w:r>
      <w:r w:rsidR="00C319DF" w:rsidRPr="0032140F">
        <w:rPr>
          <w:rFonts w:ascii="Times New Roman" w:hAnsi="Times New Roman" w:cs="Times New Roman"/>
          <w:bCs/>
          <w:color w:val="000000" w:themeColor="text1"/>
        </w:rPr>
        <w:t xml:space="preserve"> (договоре)</w:t>
      </w:r>
      <w:r w:rsidR="008044AE" w:rsidRPr="0032140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744D8" w:rsidRPr="0032140F">
        <w:rPr>
          <w:rFonts w:ascii="Times New Roman" w:hAnsi="Times New Roman" w:cs="Times New Roman"/>
          <w:bCs/>
          <w:color w:val="000000" w:themeColor="text1"/>
        </w:rPr>
        <w:t xml:space="preserve">формируются </w:t>
      </w:r>
      <w:r w:rsidR="008044AE" w:rsidRPr="0032140F">
        <w:rPr>
          <w:rFonts w:ascii="Times New Roman" w:hAnsi="Times New Roman" w:cs="Times New Roman"/>
          <w:bCs/>
          <w:color w:val="000000" w:themeColor="text1"/>
        </w:rPr>
        <w:t>в информационной системе через операцию «Формирование сведений о контакте по закупке малого объема» на интерфейсе «Закупки»</w:t>
      </w:r>
      <w:r w:rsidR="00FB5D2A" w:rsidRPr="0032140F">
        <w:rPr>
          <w:rFonts w:ascii="Times New Roman" w:hAnsi="Times New Roman" w:cs="Times New Roman"/>
          <w:bCs/>
          <w:color w:val="000000" w:themeColor="text1"/>
        </w:rPr>
        <w:t>.</w:t>
      </w:r>
    </w:p>
    <w:p w:rsidR="00C319DF" w:rsidRPr="0032140F" w:rsidRDefault="00485767" w:rsidP="009427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32140F">
        <w:rPr>
          <w:rFonts w:ascii="Times New Roman" w:hAnsi="Times New Roman" w:cs="Times New Roman"/>
          <w:bCs/>
          <w:color w:val="000000" w:themeColor="text1"/>
        </w:rPr>
        <w:t>1</w:t>
      </w:r>
      <w:r w:rsidR="00786208">
        <w:rPr>
          <w:rFonts w:ascii="Times New Roman" w:hAnsi="Times New Roman" w:cs="Times New Roman"/>
          <w:bCs/>
          <w:color w:val="000000" w:themeColor="text1"/>
        </w:rPr>
        <w:t>2</w:t>
      </w:r>
      <w:r w:rsidR="00C319DF" w:rsidRPr="0032140F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gramStart"/>
      <w:r w:rsidR="000D1F59" w:rsidRPr="0032140F">
        <w:rPr>
          <w:rFonts w:ascii="Times New Roman" w:hAnsi="Times New Roman" w:cs="Times New Roman"/>
          <w:bCs/>
          <w:color w:val="000000" w:themeColor="text1"/>
        </w:rPr>
        <w:t xml:space="preserve">Все </w:t>
      </w:r>
      <w:r w:rsidR="00807939" w:rsidRPr="0032140F">
        <w:rPr>
          <w:rFonts w:ascii="Times New Roman" w:hAnsi="Times New Roman" w:cs="Times New Roman"/>
          <w:bCs/>
          <w:color w:val="000000" w:themeColor="text1"/>
        </w:rPr>
        <w:t>документы,</w:t>
      </w:r>
      <w:r w:rsidR="000D1F59" w:rsidRPr="0032140F">
        <w:rPr>
          <w:rFonts w:ascii="Times New Roman" w:hAnsi="Times New Roman" w:cs="Times New Roman"/>
          <w:bCs/>
          <w:color w:val="000000" w:themeColor="text1"/>
        </w:rPr>
        <w:t xml:space="preserve"> полученные при проведении закупки малого объема</w:t>
      </w:r>
      <w:r w:rsidR="00F766A8" w:rsidRPr="0032140F">
        <w:rPr>
          <w:rFonts w:ascii="Times New Roman" w:hAnsi="Times New Roman" w:cs="Times New Roman"/>
          <w:bCs/>
          <w:color w:val="000000" w:themeColor="text1"/>
        </w:rPr>
        <w:t xml:space="preserve"> хранятся</w:t>
      </w:r>
      <w:proofErr w:type="gramEnd"/>
      <w:r w:rsidR="00942F64" w:rsidRPr="0032140F">
        <w:rPr>
          <w:rFonts w:ascii="Times New Roman" w:hAnsi="Times New Roman" w:cs="Times New Roman"/>
          <w:bCs/>
          <w:color w:val="000000" w:themeColor="text1"/>
        </w:rPr>
        <w:t xml:space="preserve"> Заказчиком</w:t>
      </w:r>
      <w:r w:rsidR="00F766A8" w:rsidRPr="0032140F">
        <w:rPr>
          <w:rFonts w:ascii="Times New Roman" w:hAnsi="Times New Roman" w:cs="Times New Roman"/>
          <w:bCs/>
          <w:color w:val="000000" w:themeColor="text1"/>
        </w:rPr>
        <w:t xml:space="preserve"> совместно с контрактом (договором)</w:t>
      </w:r>
      <w:r w:rsidR="00807939" w:rsidRPr="0032140F">
        <w:rPr>
          <w:rFonts w:ascii="Times New Roman" w:hAnsi="Times New Roman" w:cs="Times New Roman"/>
          <w:bCs/>
          <w:color w:val="000000" w:themeColor="text1"/>
        </w:rPr>
        <w:t>.</w:t>
      </w:r>
      <w:r w:rsidR="000D1F59" w:rsidRPr="0032140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319DF" w:rsidRPr="0032140F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D5512C" w:rsidRPr="0032140F" w:rsidRDefault="00D5512C" w:rsidP="00FB69B2">
      <w:pPr>
        <w:rPr>
          <w:rFonts w:cs="Mangal"/>
          <w:b/>
        </w:rPr>
      </w:pPr>
    </w:p>
    <w:p w:rsidR="0032140F" w:rsidRPr="0032140F" w:rsidRDefault="0032140F">
      <w:pPr>
        <w:rPr>
          <w:rFonts w:cs="Mangal"/>
          <w:b/>
        </w:rPr>
      </w:pPr>
    </w:p>
    <w:sectPr w:rsidR="0032140F" w:rsidRPr="0032140F" w:rsidSect="003214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8AA"/>
    <w:multiLevelType w:val="hybridMultilevel"/>
    <w:tmpl w:val="34C85790"/>
    <w:lvl w:ilvl="0" w:tplc="256E697E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EB91280"/>
    <w:multiLevelType w:val="hybridMultilevel"/>
    <w:tmpl w:val="A55C4F46"/>
    <w:lvl w:ilvl="0" w:tplc="3244A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54910"/>
    <w:multiLevelType w:val="hybridMultilevel"/>
    <w:tmpl w:val="716CBBF6"/>
    <w:lvl w:ilvl="0" w:tplc="682024C2">
      <w:start w:val="1"/>
      <w:numFmt w:val="russianLower"/>
      <w:lvlText w:val="%1)"/>
      <w:lvlJc w:val="left"/>
      <w:pPr>
        <w:ind w:left="1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3">
    <w:nsid w:val="1F677756"/>
    <w:multiLevelType w:val="multilevel"/>
    <w:tmpl w:val="E56055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29FF51E9"/>
    <w:multiLevelType w:val="hybridMultilevel"/>
    <w:tmpl w:val="96BC150E"/>
    <w:lvl w:ilvl="0" w:tplc="C3FAC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C63D8"/>
    <w:multiLevelType w:val="multilevel"/>
    <w:tmpl w:val="48684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95B18FD"/>
    <w:multiLevelType w:val="multilevel"/>
    <w:tmpl w:val="A55C4F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B0513"/>
    <w:multiLevelType w:val="hybridMultilevel"/>
    <w:tmpl w:val="9F98F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7D5099"/>
    <w:multiLevelType w:val="hybridMultilevel"/>
    <w:tmpl w:val="34F4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B7255"/>
    <w:multiLevelType w:val="multilevel"/>
    <w:tmpl w:val="CE7C29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55E44D90"/>
    <w:multiLevelType w:val="hybridMultilevel"/>
    <w:tmpl w:val="5EFEAF50"/>
    <w:lvl w:ilvl="0" w:tplc="FABE05A0">
      <w:start w:val="9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F5804"/>
    <w:multiLevelType w:val="hybridMultilevel"/>
    <w:tmpl w:val="C0F88AE6"/>
    <w:lvl w:ilvl="0" w:tplc="82488F0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70D4A"/>
    <w:multiLevelType w:val="multilevel"/>
    <w:tmpl w:val="B88A0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E8E4940"/>
    <w:multiLevelType w:val="multilevel"/>
    <w:tmpl w:val="B204D2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626A59E0"/>
    <w:multiLevelType w:val="hybridMultilevel"/>
    <w:tmpl w:val="D6E6AC14"/>
    <w:lvl w:ilvl="0" w:tplc="04F2297C">
      <w:start w:val="1"/>
      <w:numFmt w:val="upperRoman"/>
      <w:lvlText w:val="%1."/>
      <w:lvlJc w:val="left"/>
      <w:pPr>
        <w:ind w:left="851" w:hanging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A1C3A"/>
    <w:multiLevelType w:val="hybridMultilevel"/>
    <w:tmpl w:val="140C89B2"/>
    <w:lvl w:ilvl="0" w:tplc="682024C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3D06AE9"/>
    <w:multiLevelType w:val="hybridMultilevel"/>
    <w:tmpl w:val="0B26F998"/>
    <w:lvl w:ilvl="0" w:tplc="671E63B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DC5D91"/>
    <w:multiLevelType w:val="multilevel"/>
    <w:tmpl w:val="FF642F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71E772F3"/>
    <w:multiLevelType w:val="hybridMultilevel"/>
    <w:tmpl w:val="889C2DC4"/>
    <w:lvl w:ilvl="0" w:tplc="28C44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6"/>
  </w:num>
  <w:num w:numId="5">
    <w:abstractNumId w:val="10"/>
  </w:num>
  <w:num w:numId="6">
    <w:abstractNumId w:val="14"/>
  </w:num>
  <w:num w:numId="7">
    <w:abstractNumId w:val="4"/>
  </w:num>
  <w:num w:numId="8">
    <w:abstractNumId w:val="1"/>
  </w:num>
  <w:num w:numId="9">
    <w:abstractNumId w:val="6"/>
  </w:num>
  <w:num w:numId="10">
    <w:abstractNumId w:val="13"/>
  </w:num>
  <w:num w:numId="11">
    <w:abstractNumId w:val="3"/>
  </w:num>
  <w:num w:numId="12">
    <w:abstractNumId w:val="17"/>
  </w:num>
  <w:num w:numId="13">
    <w:abstractNumId w:val="9"/>
  </w:num>
  <w:num w:numId="14">
    <w:abstractNumId w:val="8"/>
  </w:num>
  <w:num w:numId="15">
    <w:abstractNumId w:val="5"/>
  </w:num>
  <w:num w:numId="16">
    <w:abstractNumId w:val="7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38"/>
    <w:rsid w:val="000018D3"/>
    <w:rsid w:val="00015738"/>
    <w:rsid w:val="000712E3"/>
    <w:rsid w:val="000836B4"/>
    <w:rsid w:val="00084124"/>
    <w:rsid w:val="000A0FF9"/>
    <w:rsid w:val="000D1F59"/>
    <w:rsid w:val="000E0EC2"/>
    <w:rsid w:val="000F0B04"/>
    <w:rsid w:val="00102ADE"/>
    <w:rsid w:val="00110CD5"/>
    <w:rsid w:val="001114B7"/>
    <w:rsid w:val="0011226E"/>
    <w:rsid w:val="0014646D"/>
    <w:rsid w:val="00160AB9"/>
    <w:rsid w:val="0018457A"/>
    <w:rsid w:val="00184DB3"/>
    <w:rsid w:val="001A3230"/>
    <w:rsid w:val="001E5FC4"/>
    <w:rsid w:val="001E7DBF"/>
    <w:rsid w:val="00203AC4"/>
    <w:rsid w:val="00214A50"/>
    <w:rsid w:val="00216608"/>
    <w:rsid w:val="00220B80"/>
    <w:rsid w:val="00233E9F"/>
    <w:rsid w:val="00250BD7"/>
    <w:rsid w:val="00251225"/>
    <w:rsid w:val="00256B51"/>
    <w:rsid w:val="00286188"/>
    <w:rsid w:val="002906FF"/>
    <w:rsid w:val="002A6FC7"/>
    <w:rsid w:val="002C0B56"/>
    <w:rsid w:val="002C3B07"/>
    <w:rsid w:val="002D646C"/>
    <w:rsid w:val="002E7F50"/>
    <w:rsid w:val="003205D0"/>
    <w:rsid w:val="0032140F"/>
    <w:rsid w:val="00325A47"/>
    <w:rsid w:val="00333166"/>
    <w:rsid w:val="00343FD2"/>
    <w:rsid w:val="00366CA2"/>
    <w:rsid w:val="00372575"/>
    <w:rsid w:val="00386CFB"/>
    <w:rsid w:val="00390CF0"/>
    <w:rsid w:val="003D1BE2"/>
    <w:rsid w:val="004066C4"/>
    <w:rsid w:val="00450BFA"/>
    <w:rsid w:val="004523DB"/>
    <w:rsid w:val="0045432F"/>
    <w:rsid w:val="00454DFB"/>
    <w:rsid w:val="00464992"/>
    <w:rsid w:val="00485767"/>
    <w:rsid w:val="004C4E68"/>
    <w:rsid w:val="004C6229"/>
    <w:rsid w:val="004F3CB7"/>
    <w:rsid w:val="004F54F0"/>
    <w:rsid w:val="004F7973"/>
    <w:rsid w:val="00510235"/>
    <w:rsid w:val="00510CD4"/>
    <w:rsid w:val="00516835"/>
    <w:rsid w:val="00573596"/>
    <w:rsid w:val="00580274"/>
    <w:rsid w:val="005863CE"/>
    <w:rsid w:val="005B2F7E"/>
    <w:rsid w:val="005E3AA0"/>
    <w:rsid w:val="006170C7"/>
    <w:rsid w:val="00652FFA"/>
    <w:rsid w:val="00657BC1"/>
    <w:rsid w:val="006651B6"/>
    <w:rsid w:val="00674A4D"/>
    <w:rsid w:val="006A0052"/>
    <w:rsid w:val="006A5E02"/>
    <w:rsid w:val="006D7AE6"/>
    <w:rsid w:val="00714635"/>
    <w:rsid w:val="0072126E"/>
    <w:rsid w:val="00766B52"/>
    <w:rsid w:val="00767410"/>
    <w:rsid w:val="00770800"/>
    <w:rsid w:val="00786208"/>
    <w:rsid w:val="007968C0"/>
    <w:rsid w:val="007A54EF"/>
    <w:rsid w:val="007A7EB2"/>
    <w:rsid w:val="008044AE"/>
    <w:rsid w:val="00807939"/>
    <w:rsid w:val="00813A64"/>
    <w:rsid w:val="00845CE4"/>
    <w:rsid w:val="008571F9"/>
    <w:rsid w:val="0086721A"/>
    <w:rsid w:val="008701FF"/>
    <w:rsid w:val="00895E90"/>
    <w:rsid w:val="008D670B"/>
    <w:rsid w:val="008E628D"/>
    <w:rsid w:val="008F3377"/>
    <w:rsid w:val="00915D49"/>
    <w:rsid w:val="009227AE"/>
    <w:rsid w:val="00942756"/>
    <w:rsid w:val="00942F64"/>
    <w:rsid w:val="0094501D"/>
    <w:rsid w:val="00984230"/>
    <w:rsid w:val="00987242"/>
    <w:rsid w:val="009A6B14"/>
    <w:rsid w:val="009B78E7"/>
    <w:rsid w:val="009D46C9"/>
    <w:rsid w:val="009E2483"/>
    <w:rsid w:val="009F775F"/>
    <w:rsid w:val="00A054DA"/>
    <w:rsid w:val="00A47435"/>
    <w:rsid w:val="00AA3230"/>
    <w:rsid w:val="00AB1354"/>
    <w:rsid w:val="00AC5BE7"/>
    <w:rsid w:val="00AD210B"/>
    <w:rsid w:val="00AE74DC"/>
    <w:rsid w:val="00B11304"/>
    <w:rsid w:val="00B30AFC"/>
    <w:rsid w:val="00B724D8"/>
    <w:rsid w:val="00B76ED0"/>
    <w:rsid w:val="00B91B88"/>
    <w:rsid w:val="00B92D96"/>
    <w:rsid w:val="00BA14DC"/>
    <w:rsid w:val="00BD4D37"/>
    <w:rsid w:val="00BD5620"/>
    <w:rsid w:val="00BE5C3C"/>
    <w:rsid w:val="00BF69A3"/>
    <w:rsid w:val="00C014D6"/>
    <w:rsid w:val="00C319DF"/>
    <w:rsid w:val="00C72FFF"/>
    <w:rsid w:val="00C813D4"/>
    <w:rsid w:val="00C84C6E"/>
    <w:rsid w:val="00C91867"/>
    <w:rsid w:val="00CA2852"/>
    <w:rsid w:val="00D00EB0"/>
    <w:rsid w:val="00D03143"/>
    <w:rsid w:val="00D21292"/>
    <w:rsid w:val="00D550E0"/>
    <w:rsid w:val="00D5512C"/>
    <w:rsid w:val="00D620B8"/>
    <w:rsid w:val="00D744D8"/>
    <w:rsid w:val="00DA5F85"/>
    <w:rsid w:val="00DB21A7"/>
    <w:rsid w:val="00DD43D0"/>
    <w:rsid w:val="00E00CD9"/>
    <w:rsid w:val="00E032D8"/>
    <w:rsid w:val="00E25257"/>
    <w:rsid w:val="00E411FD"/>
    <w:rsid w:val="00E52AB8"/>
    <w:rsid w:val="00E619AF"/>
    <w:rsid w:val="00EA4F6B"/>
    <w:rsid w:val="00F06B61"/>
    <w:rsid w:val="00F2087D"/>
    <w:rsid w:val="00F307F2"/>
    <w:rsid w:val="00F62681"/>
    <w:rsid w:val="00F6292F"/>
    <w:rsid w:val="00F766A8"/>
    <w:rsid w:val="00F876C9"/>
    <w:rsid w:val="00F90792"/>
    <w:rsid w:val="00FB40D0"/>
    <w:rsid w:val="00FB5D2A"/>
    <w:rsid w:val="00FB69B2"/>
    <w:rsid w:val="00FC52F1"/>
    <w:rsid w:val="00FD129C"/>
    <w:rsid w:val="00FE0EA5"/>
    <w:rsid w:val="00FE2A73"/>
    <w:rsid w:val="00FE42A9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5738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767410"/>
  </w:style>
  <w:style w:type="paragraph" w:customStyle="1" w:styleId="ConsPlusNormal">
    <w:name w:val="ConsPlusNormal"/>
    <w:rsid w:val="0072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5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5738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767410"/>
  </w:style>
  <w:style w:type="paragraph" w:customStyle="1" w:styleId="ConsPlusNormal">
    <w:name w:val="ConsPlusNormal"/>
    <w:rsid w:val="0072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5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278">
          <w:marLeft w:val="0"/>
          <w:marRight w:val="0"/>
          <w:marTop w:val="0"/>
          <w:marBottom w:val="0"/>
          <w:divBdr>
            <w:top w:val="none" w:sz="0" w:space="4" w:color="628DB6"/>
            <w:left w:val="none" w:sz="0" w:space="8" w:color="628DB6"/>
            <w:bottom w:val="single" w:sz="6" w:space="4" w:color="628DB6"/>
            <w:right w:val="none" w:sz="0" w:space="8" w:color="628DB6"/>
          </w:divBdr>
        </w:div>
        <w:div w:id="15975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4947">
              <w:marLeft w:val="0"/>
              <w:marRight w:val="0"/>
              <w:marTop w:val="0"/>
              <w:marBottom w:val="0"/>
              <w:divBdr>
                <w:top w:val="none" w:sz="0" w:space="8" w:color="628DB6"/>
                <w:left w:val="none" w:sz="0" w:space="8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99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3965-4F0B-42FA-A6C8-1C01A04C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 Вадим Геннадьевич</dc:creator>
  <cp:lastModifiedBy>Кашин Вадим Геннадьевич</cp:lastModifiedBy>
  <cp:revision>5</cp:revision>
  <cp:lastPrinted>2022-02-17T04:56:00Z</cp:lastPrinted>
  <dcterms:created xsi:type="dcterms:W3CDTF">2022-02-16T12:35:00Z</dcterms:created>
  <dcterms:modified xsi:type="dcterms:W3CDTF">2022-02-17T11:57:00Z</dcterms:modified>
</cp:coreProperties>
</file>