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2" w:rsidRDefault="00BC2622" w:rsidP="00BC26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22" w:rsidRDefault="00BC2622" w:rsidP="00BC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BC2622" w:rsidRDefault="00BC2622" w:rsidP="00BC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C2622" w:rsidRPr="00C0442F" w:rsidRDefault="00BC2622" w:rsidP="00BC2622">
      <w:pPr>
        <w:pStyle w:val="3"/>
        <w:jc w:val="left"/>
        <w:rPr>
          <w:sz w:val="28"/>
          <w:szCs w:val="28"/>
        </w:rPr>
      </w:pPr>
    </w:p>
    <w:p w:rsidR="00BC2622" w:rsidRDefault="00BC2622" w:rsidP="00BC2622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BC2622" w:rsidRPr="00C0442F" w:rsidRDefault="00BC2622" w:rsidP="00BC2622">
      <w:pPr>
        <w:jc w:val="center"/>
        <w:rPr>
          <w:sz w:val="28"/>
          <w:szCs w:val="28"/>
        </w:rPr>
      </w:pPr>
    </w:p>
    <w:p w:rsidR="00BC2622" w:rsidRDefault="00BC2622" w:rsidP="00BC2622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2622" w:rsidRDefault="00BC2622" w:rsidP="00BC2622">
      <w:pPr>
        <w:rPr>
          <w:sz w:val="28"/>
          <w:szCs w:val="28"/>
        </w:rPr>
      </w:pPr>
    </w:p>
    <w:p w:rsidR="00BC2622" w:rsidRDefault="009324BB" w:rsidP="00BC2622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29 декабря</w:t>
      </w:r>
      <w:r w:rsidR="00BC2622">
        <w:rPr>
          <w:bCs/>
          <w:sz w:val="28"/>
          <w:szCs w:val="28"/>
        </w:rPr>
        <w:t xml:space="preserve"> 2020 года                 </w:t>
      </w:r>
      <w:r w:rsidR="00BC2622">
        <w:rPr>
          <w:bCs/>
          <w:sz w:val="28"/>
          <w:szCs w:val="28"/>
        </w:rPr>
        <w:tab/>
        <w:t xml:space="preserve">                              </w:t>
      </w:r>
      <w:r w:rsidR="00BC2622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            № 33</w:t>
      </w:r>
    </w:p>
    <w:p w:rsidR="00BC2622" w:rsidRPr="00C0442F" w:rsidRDefault="00BC2622" w:rsidP="00BC2622">
      <w:pPr>
        <w:rPr>
          <w:sz w:val="28"/>
          <w:szCs w:val="28"/>
        </w:rPr>
      </w:pPr>
    </w:p>
    <w:p w:rsidR="00BC2622" w:rsidRDefault="00BC2622" w:rsidP="00BC2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BC2622" w:rsidRDefault="00BC2622" w:rsidP="00BC2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BC2622" w:rsidRDefault="00BC2622" w:rsidP="00BC2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BC2622" w:rsidRDefault="00BC2622" w:rsidP="00BC2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BC2622" w:rsidRPr="00C0442F" w:rsidRDefault="00BC2622" w:rsidP="00BC2622">
      <w:pPr>
        <w:rPr>
          <w:sz w:val="28"/>
          <w:szCs w:val="28"/>
        </w:rPr>
      </w:pPr>
    </w:p>
    <w:p w:rsidR="00BC2622" w:rsidRDefault="00BC2622" w:rsidP="00BC262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</w:t>
      </w:r>
      <w:proofErr w:type="gramEnd"/>
      <w:r>
        <w:rPr>
          <w:sz w:val="28"/>
          <w:szCs w:val="28"/>
        </w:rPr>
        <w:t xml:space="preserve"> утвержденного Решением Думы города Ханты-Мансийска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C0442F" w:rsidRDefault="00BC2622" w:rsidP="009324B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1.Провести 29</w:t>
      </w:r>
      <w:r w:rsidR="00E713DB">
        <w:rPr>
          <w:sz w:val="28"/>
          <w:szCs w:val="28"/>
        </w:rPr>
        <w:t xml:space="preserve"> декабря 2020 года с 16.00 до 18</w:t>
      </w:r>
      <w:r>
        <w:rPr>
          <w:sz w:val="28"/>
          <w:szCs w:val="28"/>
        </w:rPr>
        <w:t>.00 часов опрос путем установления позиции депутатов Думы города Ханты-Ман</w:t>
      </w:r>
      <w:r w:rsidR="00C0442F">
        <w:rPr>
          <w:sz w:val="28"/>
          <w:szCs w:val="28"/>
        </w:rPr>
        <w:t>сийска шестого созыва по проектам</w:t>
      </w:r>
      <w:r>
        <w:rPr>
          <w:sz w:val="28"/>
          <w:szCs w:val="28"/>
        </w:rPr>
        <w:t xml:space="preserve"> реше</w:t>
      </w:r>
      <w:r w:rsidR="00C0442F">
        <w:rPr>
          <w:sz w:val="28"/>
          <w:szCs w:val="28"/>
        </w:rPr>
        <w:t>ний</w:t>
      </w:r>
      <w:r w:rsidR="009324BB">
        <w:rPr>
          <w:sz w:val="28"/>
          <w:szCs w:val="28"/>
        </w:rPr>
        <w:t xml:space="preserve"> Думы города Ханты-Мансийска</w:t>
      </w:r>
      <w:r w:rsidR="00C0442F">
        <w:rPr>
          <w:sz w:val="28"/>
          <w:szCs w:val="28"/>
        </w:rPr>
        <w:t>:</w:t>
      </w:r>
    </w:p>
    <w:p w:rsidR="00BC2622" w:rsidRDefault="00C0442F" w:rsidP="009324BB">
      <w:pPr>
        <w:pStyle w:val="a3"/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1.1.</w:t>
      </w:r>
      <w:r w:rsidR="009324BB">
        <w:rPr>
          <w:sz w:val="28"/>
          <w:szCs w:val="28"/>
        </w:rPr>
        <w:t>«</w:t>
      </w:r>
      <w:r w:rsidR="009324BB">
        <w:rPr>
          <w:snapToGrid w:val="0"/>
          <w:sz w:val="28"/>
          <w:szCs w:val="28"/>
        </w:rPr>
        <w:t xml:space="preserve">О </w:t>
      </w:r>
      <w:proofErr w:type="gramStart"/>
      <w:r w:rsidR="009324BB">
        <w:rPr>
          <w:snapToGrid w:val="0"/>
          <w:sz w:val="28"/>
          <w:szCs w:val="28"/>
        </w:rPr>
        <w:t>внесении</w:t>
      </w:r>
      <w:proofErr w:type="gramEnd"/>
      <w:r w:rsidR="009324BB">
        <w:rPr>
          <w:snapToGrid w:val="0"/>
          <w:sz w:val="28"/>
          <w:szCs w:val="28"/>
        </w:rPr>
        <w:t xml:space="preserve"> изменений в Решение Думы города Ханты-Мансийска</w:t>
      </w:r>
      <w:r>
        <w:rPr>
          <w:snapToGrid w:val="0"/>
          <w:sz w:val="28"/>
          <w:szCs w:val="28"/>
        </w:rPr>
        <w:t xml:space="preserve">                </w:t>
      </w:r>
      <w:r w:rsidR="009324BB">
        <w:rPr>
          <w:snapToGrid w:val="0"/>
          <w:sz w:val="28"/>
          <w:szCs w:val="28"/>
        </w:rPr>
        <w:t xml:space="preserve"> от 20 декабря 2019 года № 385-</w:t>
      </w:r>
      <w:r w:rsidR="009324BB">
        <w:rPr>
          <w:snapToGrid w:val="0"/>
          <w:sz w:val="28"/>
          <w:szCs w:val="28"/>
          <w:lang w:val="en-US"/>
        </w:rPr>
        <w:t>VI</w:t>
      </w:r>
      <w:r w:rsidR="009324BB">
        <w:rPr>
          <w:snapToGrid w:val="0"/>
          <w:sz w:val="28"/>
          <w:szCs w:val="28"/>
        </w:rPr>
        <w:t xml:space="preserve"> РД «О бюджете города Ханты-Мансийска на 2020 год и на плановый период 2021 и 2022 годов», внесенног</w:t>
      </w:r>
      <w:r>
        <w:rPr>
          <w:snapToGrid w:val="0"/>
          <w:sz w:val="28"/>
          <w:szCs w:val="28"/>
        </w:rPr>
        <w:t>о Главой города Ханты-Мансийска;</w:t>
      </w:r>
    </w:p>
    <w:p w:rsidR="00C0442F" w:rsidRPr="00C0442F" w:rsidRDefault="00C0442F" w:rsidP="00C0442F">
      <w:pPr>
        <w:pStyle w:val="a3"/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1.2.</w:t>
      </w:r>
      <w:r>
        <w:rPr>
          <w:bCs/>
          <w:sz w:val="28"/>
          <w:szCs w:val="28"/>
        </w:rPr>
        <w:t>«</w:t>
      </w:r>
      <w:r w:rsidRPr="00C0442F">
        <w:rPr>
          <w:bCs/>
          <w:sz w:val="28"/>
          <w:szCs w:val="28"/>
        </w:rPr>
        <w:t xml:space="preserve">О </w:t>
      </w:r>
      <w:proofErr w:type="gramStart"/>
      <w:r w:rsidRPr="00C0442F">
        <w:rPr>
          <w:bCs/>
          <w:sz w:val="28"/>
          <w:szCs w:val="28"/>
        </w:rPr>
        <w:t>внесении</w:t>
      </w:r>
      <w:proofErr w:type="gramEnd"/>
      <w:r w:rsidRPr="00C0442F">
        <w:rPr>
          <w:bCs/>
          <w:sz w:val="28"/>
          <w:szCs w:val="28"/>
        </w:rPr>
        <w:t xml:space="preserve"> изменений в Решение Думы города Ханты-Мансийска                     </w:t>
      </w:r>
      <w:r w:rsidRPr="00C0442F">
        <w:rPr>
          <w:sz w:val="28"/>
          <w:szCs w:val="28"/>
        </w:rPr>
        <w:t xml:space="preserve">от 25 ноября 2011 года № 131 «О Положении о порядке управления                         </w:t>
      </w:r>
      <w:r w:rsidRPr="00C0442F">
        <w:rPr>
          <w:sz w:val="28"/>
          <w:szCs w:val="28"/>
        </w:rPr>
        <w:lastRenderedPageBreak/>
        <w:t>и распоряжения жилищным фондом, находящимся в собственности города Ханты-Мансийска»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внесенного Главой города Ханты-Мансийска.</w:t>
      </w:r>
    </w:p>
    <w:p w:rsidR="00BC2622" w:rsidRDefault="00BC2622" w:rsidP="00BC26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9324BB" w:rsidRDefault="009324BB" w:rsidP="00BC2622">
      <w:pPr>
        <w:spacing w:line="276" w:lineRule="auto"/>
        <w:rPr>
          <w:b/>
          <w:bCs/>
          <w:sz w:val="28"/>
          <w:szCs w:val="28"/>
        </w:rPr>
      </w:pPr>
    </w:p>
    <w:p w:rsidR="00C0442F" w:rsidRDefault="00C0442F" w:rsidP="00BC2622">
      <w:pPr>
        <w:spacing w:line="276" w:lineRule="auto"/>
        <w:rPr>
          <w:b/>
          <w:bCs/>
          <w:sz w:val="28"/>
          <w:szCs w:val="28"/>
        </w:rPr>
      </w:pPr>
    </w:p>
    <w:p w:rsidR="00C0442F" w:rsidRDefault="00C0442F" w:rsidP="00BC2622">
      <w:pPr>
        <w:spacing w:line="276" w:lineRule="auto"/>
        <w:rPr>
          <w:b/>
          <w:bCs/>
          <w:sz w:val="28"/>
          <w:szCs w:val="28"/>
        </w:rPr>
      </w:pPr>
    </w:p>
    <w:p w:rsidR="00BC2622" w:rsidRDefault="00BC2622" w:rsidP="00BC2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C2622" w:rsidRPr="009324BB" w:rsidRDefault="00BC2622" w:rsidP="009324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C0442F" w:rsidRDefault="00C0442F" w:rsidP="00BC2622">
      <w:pPr>
        <w:spacing w:line="276" w:lineRule="auto"/>
        <w:jc w:val="center"/>
        <w:rPr>
          <w:b/>
          <w:sz w:val="28"/>
          <w:szCs w:val="28"/>
        </w:rPr>
      </w:pPr>
    </w:p>
    <w:p w:rsidR="00BC2622" w:rsidRDefault="00BC2622" w:rsidP="00BC2622">
      <w:pPr>
        <w:spacing w:line="276" w:lineRule="auto"/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C0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7E" w:rsidRDefault="0013517E" w:rsidP="00C0442F">
      <w:r>
        <w:separator/>
      </w:r>
    </w:p>
  </w:endnote>
  <w:endnote w:type="continuationSeparator" w:id="0">
    <w:p w:rsidR="0013517E" w:rsidRDefault="0013517E" w:rsidP="00C0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7E" w:rsidRDefault="0013517E" w:rsidP="00C0442F">
      <w:r>
        <w:separator/>
      </w:r>
    </w:p>
  </w:footnote>
  <w:footnote w:type="continuationSeparator" w:id="0">
    <w:p w:rsidR="0013517E" w:rsidRDefault="0013517E" w:rsidP="00C0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27450"/>
      <w:docPartObj>
        <w:docPartGallery w:val="Page Numbers (Top of Page)"/>
        <w:docPartUnique/>
      </w:docPartObj>
    </w:sdtPr>
    <w:sdtEndPr/>
    <w:sdtContent>
      <w:p w:rsidR="00C0442F" w:rsidRDefault="00C04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0B">
          <w:rPr>
            <w:noProof/>
          </w:rPr>
          <w:t>2</w:t>
        </w:r>
        <w:r>
          <w:fldChar w:fldCharType="end"/>
        </w:r>
      </w:p>
    </w:sdtContent>
  </w:sdt>
  <w:p w:rsidR="00C0442F" w:rsidRDefault="00C044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A4"/>
    <w:rsid w:val="0013517E"/>
    <w:rsid w:val="009324BB"/>
    <w:rsid w:val="00A67FA4"/>
    <w:rsid w:val="00B3440B"/>
    <w:rsid w:val="00BC2622"/>
    <w:rsid w:val="00C0442F"/>
    <w:rsid w:val="00DC4486"/>
    <w:rsid w:val="00DC7372"/>
    <w:rsid w:val="00E450C8"/>
    <w:rsid w:val="00E713DB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6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2622"/>
  </w:style>
  <w:style w:type="character" w:customStyle="1" w:styleId="a4">
    <w:name w:val="Без интервала Знак"/>
    <w:link w:val="a3"/>
    <w:locked/>
    <w:rsid w:val="00BC2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6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04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4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6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2622"/>
  </w:style>
  <w:style w:type="character" w:customStyle="1" w:styleId="a4">
    <w:name w:val="Без интервала Знак"/>
    <w:link w:val="a3"/>
    <w:locked/>
    <w:rsid w:val="00BC2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6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04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4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2020-12-28T09:12:00Z</dcterms:created>
  <dcterms:modified xsi:type="dcterms:W3CDTF">2020-12-29T06:41:00Z</dcterms:modified>
</cp:coreProperties>
</file>