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20" w:rsidRPr="00CC2BEE" w:rsidRDefault="003D1B20" w:rsidP="003D1B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Зарегистрировано в Управлении Министерства юстиции РФ</w:t>
      </w:r>
    </w:p>
    <w:p w:rsidR="003D1B20" w:rsidRPr="00CC2BEE" w:rsidRDefault="003D1B20" w:rsidP="003D1B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Ханты-Мансий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скому автономному округу – Югре</w:t>
      </w:r>
    </w:p>
    <w:p w:rsidR="003D1B20" w:rsidRPr="00CC2BEE" w:rsidRDefault="003D1B20" w:rsidP="003D1B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2015</w:t>
      </w:r>
      <w:r w:rsidRPr="00CC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регистрационный</w:t>
      </w:r>
    </w:p>
    <w:p w:rsidR="00134B38" w:rsidRDefault="003D1B20" w:rsidP="003D1B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Pr="00CC2B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863120002015</w:t>
      </w:r>
      <w:r w:rsidRPr="00CC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134B38" w:rsidRDefault="00134B38" w:rsidP="00134B3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134B38" w:rsidRDefault="00134B38" w:rsidP="00134B3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34B38" w:rsidRDefault="00134B38" w:rsidP="00134B3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134B38" w:rsidRDefault="00134B38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B38" w:rsidRDefault="00134B38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ДУМА ГОРОДА ХАНТЫ-МАНСИЙСКА</w:t>
      </w:r>
    </w:p>
    <w:p w:rsidR="00134B38" w:rsidRDefault="00134B38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B38" w:rsidRDefault="00134B38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359A4" w:rsidRDefault="00F359A4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B38" w:rsidRPr="00134B38" w:rsidRDefault="00134B38" w:rsidP="00134B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134B38" w:rsidRDefault="00013AD4" w:rsidP="00134B38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>29 мая 2015 года</w:t>
      </w:r>
    </w:p>
    <w:p w:rsidR="00134B38" w:rsidRDefault="00134B38" w:rsidP="00134B38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134B38" w:rsidP="00F359A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134B38" w:rsidRDefault="00134B38" w:rsidP="00F359A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</w:t>
      </w:r>
    </w:p>
    <w:p w:rsidR="00F359A4" w:rsidRPr="00134B38" w:rsidRDefault="00F359A4" w:rsidP="00F359A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134B38" w:rsidP="00F359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Ханты-Мансийска, утвержденный Решением Думы города Ханты-Мансийска от 11 марта 2011 года № 1169 (в редакции решений Думы города Ханты-Мансийска от 01 июля 2011 года № 64, от 30 сентября 2011 года № 92, от 28 декабря 2011 года </w:t>
      </w:r>
      <w:r w:rsidR="00AC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152, от 02 марта 2012 года № 201,от 30 марта 2012 года № 215, от 29 октября 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301 -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30 сентября 2013 года № 430-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декабря 2013 года № 451 -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февраля 2014 года № 478 -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25 апреля 2014 года № 507-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C352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 июня  2014 года 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518 -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V РД, от 21 июля 2014 года № 534</w:t>
      </w:r>
      <w:r w:rsidR="00D61A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29 сентября 2014 года № 538</w:t>
      </w:r>
      <w:r w:rsidR="00D6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</w:t>
      </w:r>
      <w:r w:rsidR="00D6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января 2015 года № 600</w:t>
      </w:r>
      <w:r w:rsidR="00D6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 w:rsidR="008109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 27 апреля 2015 года № 651-</w:t>
      </w:r>
      <w:r w:rsidR="0081091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810914" w:rsidRPr="008109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109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руководствуясь частью 1 статьи 69 Устава города Ханты-Мансийска,</w:t>
      </w:r>
      <w:proofErr w:type="gramEnd"/>
    </w:p>
    <w:p w:rsidR="00134B38" w:rsidRDefault="00134B38" w:rsidP="00F359A4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F359A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134B38" w:rsidRDefault="00134B38" w:rsidP="00F359A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AC7950" w:rsidP="00AC79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города Ханты-Мансийска следующие изменения и дополнения:</w:t>
      </w:r>
    </w:p>
    <w:p w:rsidR="00134B38" w:rsidRDefault="00422AE6" w:rsidP="00F359A4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ч</w:t>
      </w:r>
      <w:r w:rsid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1 статьи 9 дополнить пунктом 15 следующего содержания:</w:t>
      </w:r>
    </w:p>
    <w:p w:rsidR="00134B38" w:rsidRDefault="00134B38" w:rsidP="00F359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«15) осуществление мероприятий по отлову и содержанию безнадзорных животных, обитающих на тер</w:t>
      </w:r>
      <w:r w:rsidR="00042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города Ханты-Мансийска</w:t>
      </w:r>
      <w:proofErr w:type="gramStart"/>
      <w:r w:rsidR="00042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2A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79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C7950" w:rsidRDefault="00AC7950" w:rsidP="00AC795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27 части 2 статьи 30 слова «</w:t>
      </w:r>
      <w:r w:rsidR="00D6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Думы города, Счетной палаты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Избирательной комиссии города» заменить словами «</w:t>
      </w:r>
      <w:r w:rsidR="00D6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города, Счетной палаты города,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подготовки кадров для муниципальной службы </w:t>
      </w:r>
      <w:r w:rsidR="00194B29">
        <w:rPr>
          <w:rFonts w:ascii="Times New Roman" w:hAnsi="Times New Roman" w:cs="Times New Roman"/>
          <w:sz w:val="28"/>
          <w:szCs w:val="28"/>
        </w:rPr>
        <w:t xml:space="preserve">в </w:t>
      </w:r>
      <w:r w:rsidR="00D61A0C">
        <w:rPr>
          <w:rFonts w:ascii="Times New Roman" w:hAnsi="Times New Roman" w:cs="Times New Roman"/>
          <w:sz w:val="28"/>
          <w:szCs w:val="28"/>
        </w:rPr>
        <w:t>Думе</w:t>
      </w:r>
      <w:r w:rsidR="00194B29">
        <w:rPr>
          <w:rFonts w:ascii="Times New Roman" w:hAnsi="Times New Roman" w:cs="Times New Roman"/>
          <w:sz w:val="28"/>
          <w:szCs w:val="28"/>
        </w:rPr>
        <w:t xml:space="preserve"> города, Счетной палате города </w:t>
      </w:r>
      <w:r>
        <w:rPr>
          <w:rFonts w:ascii="Times New Roman" w:hAnsi="Times New Roman" w:cs="Times New Roman"/>
          <w:sz w:val="28"/>
          <w:szCs w:val="28"/>
        </w:rPr>
        <w:t xml:space="preserve">в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 </w:t>
      </w:r>
      <w:hyperlink r:id="rId8" w:history="1">
        <w:r w:rsidRPr="00194B2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образовании и законодательством Российской Ф</w:t>
      </w:r>
      <w:r w:rsidR="00194B29">
        <w:rPr>
          <w:rFonts w:ascii="Times New Roman" w:hAnsi="Times New Roman" w:cs="Times New Roman"/>
          <w:sz w:val="28"/>
          <w:szCs w:val="28"/>
        </w:rPr>
        <w:t>едерации о муниципальной службе»</w:t>
      </w:r>
      <w:r w:rsidR="00185C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4B38" w:rsidRDefault="00194B29" w:rsidP="00194B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для государственной регистрации в установленном порядке.</w:t>
      </w:r>
    </w:p>
    <w:p w:rsidR="00194B29" w:rsidRDefault="00194B29" w:rsidP="00194B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134B38" w:rsidRDefault="00194B29" w:rsidP="00194B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дня его официального опубликования. </w:t>
      </w:r>
    </w:p>
    <w:p w:rsidR="00134B38" w:rsidRDefault="00134B38" w:rsidP="00134B3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38" w:rsidRDefault="00134B38" w:rsidP="00134B3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38" w:rsidRDefault="00134B38" w:rsidP="00134B3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анты-Мансийска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AC7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2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Филипенко</w:t>
      </w:r>
    </w:p>
    <w:p w:rsidR="00134B38" w:rsidRDefault="00134B38" w:rsidP="0013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13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F35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134B38" w:rsidRDefault="00134B38" w:rsidP="00F35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="00013A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29 мая 2015 года</w:t>
      </w:r>
    </w:p>
    <w:p w:rsidR="00134B38" w:rsidRDefault="00134B38" w:rsidP="0013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13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13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134B38" w:rsidRDefault="00013AD4" w:rsidP="0013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мая 2015 года</w:t>
      </w:r>
    </w:p>
    <w:p w:rsidR="00134B38" w:rsidRDefault="00013AD4" w:rsidP="0013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659</w:t>
      </w:r>
      <w:r w:rsidR="00134B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 РД</w:t>
      </w:r>
    </w:p>
    <w:sectPr w:rsidR="00134B38" w:rsidSect="00042B75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70" w:rsidRDefault="00702570" w:rsidP="00042B75">
      <w:pPr>
        <w:spacing w:after="0" w:line="240" w:lineRule="auto"/>
      </w:pPr>
      <w:r>
        <w:separator/>
      </w:r>
    </w:p>
  </w:endnote>
  <w:endnote w:type="continuationSeparator" w:id="0">
    <w:p w:rsidR="00702570" w:rsidRDefault="00702570" w:rsidP="0004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70" w:rsidRDefault="00702570" w:rsidP="00042B75">
      <w:pPr>
        <w:spacing w:after="0" w:line="240" w:lineRule="auto"/>
      </w:pPr>
      <w:r>
        <w:separator/>
      </w:r>
    </w:p>
  </w:footnote>
  <w:footnote w:type="continuationSeparator" w:id="0">
    <w:p w:rsidR="00702570" w:rsidRDefault="00702570" w:rsidP="0004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042B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B20">
          <w:rPr>
            <w:noProof/>
          </w:rPr>
          <w:t>2</w:t>
        </w:r>
        <w:r>
          <w:fldChar w:fldCharType="end"/>
        </w:r>
      </w:p>
    </w:sdtContent>
  </w:sdt>
  <w:p w:rsidR="00042B75" w:rsidRDefault="00042B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13AD4"/>
    <w:rsid w:val="00037DD6"/>
    <w:rsid w:val="00042B75"/>
    <w:rsid w:val="00134B38"/>
    <w:rsid w:val="00185C72"/>
    <w:rsid w:val="00194B29"/>
    <w:rsid w:val="002E23D9"/>
    <w:rsid w:val="003D1B20"/>
    <w:rsid w:val="00422AE6"/>
    <w:rsid w:val="005F1522"/>
    <w:rsid w:val="00702570"/>
    <w:rsid w:val="00757828"/>
    <w:rsid w:val="00810914"/>
    <w:rsid w:val="008B4F38"/>
    <w:rsid w:val="008B76D5"/>
    <w:rsid w:val="008F24CB"/>
    <w:rsid w:val="0092635D"/>
    <w:rsid w:val="00AC7950"/>
    <w:rsid w:val="00C35278"/>
    <w:rsid w:val="00D61A0C"/>
    <w:rsid w:val="00E35C0E"/>
    <w:rsid w:val="00F359A4"/>
    <w:rsid w:val="00F8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9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B75"/>
  </w:style>
  <w:style w:type="paragraph" w:styleId="a6">
    <w:name w:val="footer"/>
    <w:basedOn w:val="a"/>
    <w:link w:val="a7"/>
    <w:uiPriority w:val="99"/>
    <w:unhideWhenUsed/>
    <w:rsid w:val="0004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B75"/>
  </w:style>
  <w:style w:type="paragraph" w:styleId="a8">
    <w:name w:val="Balloon Text"/>
    <w:basedOn w:val="a"/>
    <w:link w:val="a9"/>
    <w:uiPriority w:val="99"/>
    <w:semiHidden/>
    <w:unhideWhenUsed/>
    <w:rsid w:val="0001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9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B75"/>
  </w:style>
  <w:style w:type="paragraph" w:styleId="a6">
    <w:name w:val="footer"/>
    <w:basedOn w:val="a"/>
    <w:link w:val="a7"/>
    <w:uiPriority w:val="99"/>
    <w:unhideWhenUsed/>
    <w:rsid w:val="0004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B75"/>
  </w:style>
  <w:style w:type="paragraph" w:styleId="a8">
    <w:name w:val="Balloon Text"/>
    <w:basedOn w:val="a"/>
    <w:link w:val="a9"/>
    <w:uiPriority w:val="99"/>
    <w:semiHidden/>
    <w:unhideWhenUsed/>
    <w:rsid w:val="0001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01B08B47B4AD0BC05A0736029EF79478EA5508186B7D5009AD02F475B12E4C1C1436C35w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9</cp:revision>
  <dcterms:created xsi:type="dcterms:W3CDTF">2015-04-01T05:03:00Z</dcterms:created>
  <dcterms:modified xsi:type="dcterms:W3CDTF">2015-06-01T10:08:00Z</dcterms:modified>
</cp:coreProperties>
</file>