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14" w:rsidRDefault="00F25514" w:rsidP="00F25514">
      <w:pPr>
        <w:keepNext/>
        <w:widowControl w:val="0"/>
        <w:rPr>
          <w:bCs/>
          <w:kern w:val="32"/>
          <w:szCs w:val="32"/>
        </w:rPr>
      </w:pPr>
    </w:p>
    <w:p w:rsidR="002E2EF7" w:rsidRDefault="002E2EF7" w:rsidP="00F2551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F25514" w:rsidRDefault="002E2EF7" w:rsidP="00F25514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F25514">
        <w:rPr>
          <w:sz w:val="22"/>
          <w:szCs w:val="22"/>
        </w:rPr>
        <w:t xml:space="preserve"> </w:t>
      </w:r>
      <w:r w:rsidR="007B3C79">
        <w:rPr>
          <w:sz w:val="22"/>
          <w:szCs w:val="22"/>
        </w:rPr>
        <w:t xml:space="preserve">муниципальной </w:t>
      </w:r>
      <w:r w:rsidR="00F25514">
        <w:rPr>
          <w:sz w:val="22"/>
          <w:szCs w:val="22"/>
        </w:rPr>
        <w:t>комиссии</w:t>
      </w:r>
    </w:p>
    <w:p w:rsidR="00F25514" w:rsidRDefault="00F25514" w:rsidP="00F2551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 делам несовершеннолетних </w:t>
      </w:r>
    </w:p>
    <w:p w:rsidR="00F25514" w:rsidRDefault="007B3C79" w:rsidP="00F25514">
      <w:pPr>
        <w:jc w:val="right"/>
        <w:rPr>
          <w:sz w:val="22"/>
          <w:szCs w:val="22"/>
        </w:rPr>
      </w:pPr>
      <w:r>
        <w:rPr>
          <w:sz w:val="22"/>
          <w:szCs w:val="22"/>
        </w:rPr>
        <w:t>и защите их прав города Ханты-Мансийска</w:t>
      </w:r>
    </w:p>
    <w:p w:rsidR="00F25514" w:rsidRDefault="00F25514" w:rsidP="00F2551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81C8E">
        <w:rPr>
          <w:sz w:val="22"/>
          <w:szCs w:val="22"/>
        </w:rPr>
        <w:t>21 октября 2021</w:t>
      </w:r>
      <w:r w:rsidR="00763C8F">
        <w:rPr>
          <w:sz w:val="22"/>
          <w:szCs w:val="22"/>
        </w:rPr>
        <w:t xml:space="preserve"> года  № </w:t>
      </w:r>
      <w:r w:rsidR="00B81C8E">
        <w:rPr>
          <w:sz w:val="22"/>
          <w:szCs w:val="22"/>
        </w:rPr>
        <w:t>83</w:t>
      </w:r>
    </w:p>
    <w:p w:rsidR="00F25514" w:rsidRDefault="00F25514" w:rsidP="00F25514">
      <w:pPr>
        <w:jc w:val="right"/>
        <w:rPr>
          <w:sz w:val="23"/>
          <w:szCs w:val="23"/>
        </w:rPr>
      </w:pPr>
    </w:p>
    <w:p w:rsidR="00F25514" w:rsidRDefault="00F25514" w:rsidP="00F25514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Отчет «О результатах проведения </w:t>
      </w:r>
      <w:proofErr w:type="gramStart"/>
      <w:r>
        <w:rPr>
          <w:sz w:val="23"/>
          <w:szCs w:val="23"/>
        </w:rPr>
        <w:t>ежегодной</w:t>
      </w:r>
      <w:proofErr w:type="gramEnd"/>
      <w:r>
        <w:rPr>
          <w:sz w:val="23"/>
          <w:szCs w:val="23"/>
        </w:rPr>
        <w:t xml:space="preserve"> межведомственной </w:t>
      </w:r>
    </w:p>
    <w:p w:rsidR="00F25514" w:rsidRDefault="00F25514" w:rsidP="00F25514">
      <w:pPr>
        <w:jc w:val="center"/>
        <w:rPr>
          <w:sz w:val="23"/>
          <w:szCs w:val="23"/>
        </w:rPr>
      </w:pPr>
      <w:r>
        <w:rPr>
          <w:sz w:val="23"/>
          <w:szCs w:val="23"/>
        </w:rPr>
        <w:t>профилактической операции «Подросток»»</w:t>
      </w:r>
    </w:p>
    <w:p w:rsidR="00F25514" w:rsidRDefault="00F25514" w:rsidP="00F25514">
      <w:pPr>
        <w:jc w:val="center"/>
        <w:rPr>
          <w:sz w:val="23"/>
          <w:szCs w:val="23"/>
        </w:rPr>
      </w:pPr>
      <w:r>
        <w:rPr>
          <w:sz w:val="23"/>
          <w:szCs w:val="23"/>
        </w:rPr>
        <w:t>на территории города Ханты</w:t>
      </w:r>
      <w:r w:rsidR="00B81C8E">
        <w:rPr>
          <w:sz w:val="23"/>
          <w:szCs w:val="23"/>
        </w:rPr>
        <w:t>-Мансийска за июнь-сентябрь 2021</w:t>
      </w:r>
      <w:r>
        <w:rPr>
          <w:sz w:val="23"/>
          <w:szCs w:val="23"/>
        </w:rPr>
        <w:t xml:space="preserve"> года</w:t>
      </w:r>
    </w:p>
    <w:p w:rsidR="00F25514" w:rsidRDefault="00F25514" w:rsidP="00F25514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6"/>
        <w:gridCol w:w="6484"/>
        <w:gridCol w:w="2087"/>
      </w:tblGrid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Исследуемый параметр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Статистические данные (количество)</w:t>
            </w:r>
          </w:p>
        </w:tc>
      </w:tr>
      <w:tr w:rsidR="00F25514" w:rsidTr="00F25514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Семьи, находящиеся в социально опасном положении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семей, находящихся в социально опасном положении (по состоянию на последний день отчетного периода), в том числе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81C8E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выявлено в отчетном периоде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утвержденных индивидуальных программ социальной реабилитации семей, находящихся в социально опасном положении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81C8E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родителей (законных представителей), находящихся в социально опасном положении (по состоянию на последний день отчетного периода) </w:t>
            </w:r>
            <w:r>
              <w:rPr>
                <w:b/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 xml:space="preserve"> во вновь выявленных семьях,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B81C8E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0E5E4A">
              <w:rPr>
                <w:sz w:val="23"/>
                <w:szCs w:val="23"/>
              </w:rPr>
              <w:t>/7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B4730C" w:rsidRDefault="00B81C8E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9/4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состоят на учете в Центре занятости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B4730C" w:rsidRDefault="00B81C8E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F25514" w:rsidRPr="00B4730C">
              <w:rPr>
                <w:sz w:val="23"/>
                <w:szCs w:val="23"/>
              </w:rPr>
              <w:t>/</w:t>
            </w:r>
            <w:r w:rsidR="007B3C79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B4730C" w:rsidRDefault="00B81C8E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F25514" w:rsidRPr="00B4730C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3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Пролечено родителей от алкогольной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81C8E" w:rsidP="0027677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730C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81C8E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81C8E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(2)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  <w:p w:rsidR="00F25514" w:rsidRDefault="00F2551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730C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</w:t>
            </w:r>
            <w:r>
              <w:rPr>
                <w:sz w:val="23"/>
                <w:szCs w:val="23"/>
              </w:rPr>
              <w:lastRenderedPageBreak/>
              <w:t>прав и законных интересов детей)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7677D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детей, проживающих в семьях, находящихся в социально опасном положении (по состоянию на последний день отчетного периода)  </w:t>
            </w:r>
            <w:r>
              <w:rPr>
                <w:b/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 xml:space="preserve">  проживающих во вновь выявленных семьях, 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B4730C" w:rsidRDefault="0027677D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F25514" w:rsidRPr="00B4730C">
              <w:rPr>
                <w:sz w:val="23"/>
                <w:szCs w:val="23"/>
              </w:rPr>
              <w:t>/</w:t>
            </w:r>
            <w:r w:rsidR="00675508">
              <w:rPr>
                <w:sz w:val="23"/>
                <w:szCs w:val="23"/>
              </w:rPr>
              <w:t>10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несовершеннолетние в возрасте от 14 до 18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406BF" w:rsidRDefault="00675508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F25514" w:rsidRPr="003406BF">
              <w:rPr>
                <w:sz w:val="23"/>
                <w:szCs w:val="23"/>
              </w:rPr>
              <w:t>/</w:t>
            </w:r>
            <w:r w:rsidR="000E5E4A">
              <w:rPr>
                <w:sz w:val="23"/>
                <w:szCs w:val="23"/>
              </w:rPr>
              <w:t>2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в возрасте до 7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406BF" w:rsidRDefault="002E1E12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F25514" w:rsidRPr="003406BF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3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дети-инвалиды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406BF" w:rsidRDefault="00441B7D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F25514" w:rsidRPr="003406BF">
              <w:rPr>
                <w:sz w:val="23"/>
                <w:szCs w:val="23"/>
              </w:rPr>
              <w:t>/</w:t>
            </w:r>
            <w:r w:rsidR="00B4730C" w:rsidRPr="003406BF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учатся в школе (училище, лицее, институте)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406BF" w:rsidRDefault="002E1E12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F25514" w:rsidRPr="003406BF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6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посещают детский сад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406BF" w:rsidRDefault="002E1E12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F25514" w:rsidRPr="003406BF">
              <w:rPr>
                <w:sz w:val="23"/>
                <w:szCs w:val="23"/>
              </w:rPr>
              <w:t>/</w:t>
            </w:r>
            <w:r w:rsidR="000E5E4A">
              <w:rPr>
                <w:sz w:val="23"/>
                <w:szCs w:val="23"/>
              </w:rPr>
              <w:t>1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учатся, не работают в возрасте от 7 до 18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406BF" w:rsidRDefault="00B4730C" w:rsidP="00B4730C">
            <w:pPr>
              <w:jc w:val="center"/>
              <w:rPr>
                <w:sz w:val="23"/>
                <w:szCs w:val="23"/>
              </w:rPr>
            </w:pPr>
            <w:r w:rsidRPr="003406BF">
              <w:rPr>
                <w:sz w:val="23"/>
                <w:szCs w:val="23"/>
              </w:rPr>
              <w:t>0</w:t>
            </w:r>
            <w:r w:rsidR="00F25514" w:rsidRPr="003406BF">
              <w:rPr>
                <w:sz w:val="23"/>
                <w:szCs w:val="23"/>
              </w:rPr>
              <w:t>/</w:t>
            </w:r>
            <w:r w:rsidRPr="003406BF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состоят на учете в Центре занятости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406BF" w:rsidRDefault="003406BF" w:rsidP="00B4730C">
            <w:pPr>
              <w:jc w:val="center"/>
              <w:rPr>
                <w:sz w:val="23"/>
                <w:szCs w:val="23"/>
              </w:rPr>
            </w:pPr>
            <w:r w:rsidRPr="003406BF">
              <w:rPr>
                <w:sz w:val="23"/>
                <w:szCs w:val="23"/>
              </w:rPr>
              <w:t>0</w:t>
            </w:r>
            <w:r w:rsidR="00F25514" w:rsidRPr="003406BF">
              <w:rPr>
                <w:sz w:val="23"/>
                <w:szCs w:val="23"/>
              </w:rPr>
              <w:t>/</w:t>
            </w:r>
            <w:r w:rsidRPr="003406BF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трудоустроено несовершеннолетних, 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временно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406BF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E1E12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E1E12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помещено в специальное учебно-воспитательное учреждение закрытого типа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406BF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направлено в воспитательную колонию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406BF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помещены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совершили суицид  / суицидальную попытку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совершили самовольный уход в отчетном периоде,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семьи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государственного учреждения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Совершили в отчетном периоде: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административных правонарушений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преступлений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антиобщественных действий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E1E12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F25514" w:rsidTr="00F25514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 w:rsidP="00B4730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  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Pr="00532935" w:rsidRDefault="002E1E12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выявленных</w:t>
            </w:r>
            <w:proofErr w:type="gramEnd"/>
            <w:r>
              <w:rPr>
                <w:sz w:val="23"/>
                <w:szCs w:val="23"/>
              </w:rPr>
              <w:t xml:space="preserve">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Pr="00532935" w:rsidRDefault="003A5A40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2E1E12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12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безнадзорные, беспризорные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532935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занимаются бродяжничеством, </w:t>
            </w:r>
            <w:proofErr w:type="gramStart"/>
            <w:r>
              <w:rPr>
                <w:sz w:val="23"/>
                <w:szCs w:val="23"/>
              </w:rPr>
              <w:t>попрошайничеством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2E1E12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F25514" w:rsidRPr="00386CD0">
              <w:rPr>
                <w:sz w:val="23"/>
                <w:szCs w:val="23"/>
              </w:rPr>
              <w:t>/</w:t>
            </w:r>
            <w:r w:rsidR="003A5A40">
              <w:rPr>
                <w:sz w:val="23"/>
                <w:szCs w:val="23"/>
              </w:rPr>
              <w:t>1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F25514" w:rsidRPr="00386CD0">
              <w:rPr>
                <w:sz w:val="23"/>
                <w:szCs w:val="23"/>
              </w:rPr>
              <w:t>/</w:t>
            </w:r>
            <w:r w:rsidR="003A5A40">
              <w:rPr>
                <w:sz w:val="23"/>
                <w:szCs w:val="23"/>
              </w:rPr>
              <w:t>4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употребляют без назначения врача: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3A5A40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="00532935"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наркотические средства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532935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психотропные вещества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532935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одурманивающие вещества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3A5A40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="00532935"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532935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3A5A40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F25514" w:rsidRPr="00386CD0">
              <w:rPr>
                <w:sz w:val="23"/>
                <w:szCs w:val="23"/>
              </w:rPr>
              <w:t>/</w:t>
            </w:r>
            <w:r w:rsidR="000E5E4A">
              <w:rPr>
                <w:sz w:val="23"/>
                <w:szCs w:val="23"/>
              </w:rPr>
              <w:t>2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3A5A40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1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6" w:history="1">
              <w:r>
                <w:rPr>
                  <w:rStyle w:val="a5"/>
                  <w:color w:val="auto"/>
                  <w:sz w:val="23"/>
                  <w:szCs w:val="23"/>
                  <w:u w:val="none"/>
                </w:rPr>
                <w:t>принудительных мер</w:t>
              </w:r>
            </w:hyperlink>
            <w:r>
              <w:rPr>
                <w:sz w:val="23"/>
                <w:szCs w:val="23"/>
              </w:rPr>
              <w:t xml:space="preserve"> воспитательного воздействия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spellStart"/>
            <w:r>
              <w:rPr>
                <w:sz w:val="23"/>
                <w:szCs w:val="23"/>
              </w:rPr>
              <w:t>недостижением</w:t>
            </w:r>
            <w:proofErr w:type="spellEnd"/>
            <w:r>
              <w:rPr>
                <w:sz w:val="23"/>
                <w:szCs w:val="23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3A5A40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4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обвиняются или подозреваются в совершении преступлений, в отношении которых избраны меры пресечения, предусмотренные УПК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3A5A40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5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532935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осужденным к мерам наказания, не связанным с лишением свободы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532935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освобождены в отчетном периоде из учреждений </w:t>
            </w:r>
            <w:r>
              <w:rPr>
                <w:sz w:val="23"/>
                <w:szCs w:val="23"/>
              </w:rPr>
              <w:br/>
              <w:t xml:space="preserve">уголовно-исполнительной системы 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532935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вернулись в отчетном периоде из специальных 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осуждены за совершение </w:t>
            </w:r>
            <w:hyperlink r:id="rId7" w:history="1">
              <w:r>
                <w:rPr>
                  <w:rStyle w:val="a5"/>
                  <w:color w:val="auto"/>
                  <w:sz w:val="23"/>
                  <w:szCs w:val="23"/>
                  <w:u w:val="none"/>
                </w:rPr>
                <w:t>преступления</w:t>
              </w:r>
            </w:hyperlink>
            <w:r>
              <w:rPr>
                <w:sz w:val="23"/>
                <w:szCs w:val="23"/>
              </w:rPr>
              <w:t xml:space="preserve"> небольшой или средней тяжести и освобожденные судом от наказания с применением </w:t>
            </w:r>
            <w:hyperlink r:id="rId8" w:history="1">
              <w:r>
                <w:rPr>
                  <w:rStyle w:val="a5"/>
                  <w:color w:val="auto"/>
                  <w:sz w:val="23"/>
                  <w:szCs w:val="23"/>
                  <w:u w:val="none"/>
                </w:rPr>
                <w:t>принудительных мер</w:t>
              </w:r>
            </w:hyperlink>
            <w:r>
              <w:rPr>
                <w:sz w:val="23"/>
                <w:szCs w:val="23"/>
              </w:rPr>
              <w:t xml:space="preserve"> воспитательного воздействия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3A5A40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3.17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Иное </w:t>
            </w:r>
          </w:p>
          <w:p w:rsidR="00F25514" w:rsidRDefault="00F2551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EB57F4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учатся в школе (училище, лицее, институте),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3A5A40" w:rsidP="003A5A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вернувшиеся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специальных </w:t>
            </w:r>
            <w:r>
              <w:rPr>
                <w:sz w:val="23"/>
                <w:szCs w:val="23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3A5A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освобожденные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EB57F4" w:rsidP="003A5A40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учатся, не работают,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EB57F4" w:rsidP="003A5A40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вернувшиеся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специальных </w:t>
            </w:r>
            <w:r>
              <w:rPr>
                <w:sz w:val="23"/>
                <w:szCs w:val="23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EB57F4" w:rsidP="003A5A40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освобожденные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EB57F4" w:rsidP="003A5A40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состоят на учете в Центре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2959FD" w:rsidP="003A5A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вернувшиеся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специальных 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lastRenderedPageBreak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EB57F4" w:rsidP="003A5A40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lastRenderedPageBreak/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освобожденные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6C00E6" w:rsidP="00DE7E98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трудоустроены: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DE7E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временно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DE7E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DE7E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числа вернувшихся несовершеннолетних из специальных </w:t>
            </w:r>
            <w:r>
              <w:rPr>
                <w:sz w:val="23"/>
                <w:szCs w:val="23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3.24.</w:t>
            </w:r>
          </w:p>
          <w:p w:rsidR="00F25514" w:rsidRDefault="00F2551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DE7E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вернувшиеся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специальных </w:t>
            </w:r>
            <w:r>
              <w:rPr>
                <w:sz w:val="23"/>
                <w:szCs w:val="23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освобожденные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воспитательных колоний</w:t>
            </w:r>
          </w:p>
          <w:p w:rsidR="00F25514" w:rsidRDefault="00F2551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3.25.</w:t>
            </w:r>
          </w:p>
          <w:p w:rsidR="00F25514" w:rsidRDefault="00F2551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DE7E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вернувшиеся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специальных </w:t>
            </w:r>
            <w:r>
              <w:rPr>
                <w:sz w:val="23"/>
                <w:szCs w:val="23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освобожденные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определены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помещены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в воспитательную колонию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DE7E9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Заслушано </w:t>
            </w:r>
            <w:r w:rsidR="00F25514">
              <w:rPr>
                <w:sz w:val="23"/>
                <w:szCs w:val="23"/>
              </w:rPr>
              <w:t>несовершеннолетних в отчетном периоде на заседании территориальной комиссии по делам несовершеннолетних и защите их прав, из них по причине совершения: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771D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самовольный уход из семьи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DE7E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самовольный уход из государственного учреждения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правонарушения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DE7E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преступления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DE7E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антиобщественного 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DE7E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иное (перечислить причины с указанием соответствующих статистических данных)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Заслушано вопросов по оказанию помощи несовершеннолетним, совершившим суицидальные попытки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D2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 суицидальных попыток/суицид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D2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Выявлено </w:t>
            </w:r>
            <w:proofErr w:type="gramStart"/>
            <w:r>
              <w:rPr>
                <w:sz w:val="23"/>
                <w:szCs w:val="23"/>
              </w:rPr>
              <w:t>несовершеннолетних</w:t>
            </w:r>
            <w:proofErr w:type="gramEnd"/>
            <w:r>
              <w:rPr>
                <w:sz w:val="23"/>
                <w:szCs w:val="23"/>
              </w:rPr>
              <w:t xml:space="preserve"> не приступивших к обучению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E4F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D2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Пролечено несовершеннолетних от алкогольной зависимости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D2856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причине исправления поведения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D2856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причине достижения 18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D2856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25514" w:rsidTr="00F25514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F25514" w:rsidP="002E2EF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Административная практика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95B64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составлены</w:t>
            </w:r>
            <w:proofErr w:type="gramEnd"/>
            <w:r>
              <w:rPr>
                <w:sz w:val="23"/>
                <w:szCs w:val="23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95B64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составлены представителями прокуратуры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составлены</w:t>
            </w:r>
            <w:proofErr w:type="gramEnd"/>
            <w:r>
              <w:rPr>
                <w:sz w:val="23"/>
                <w:szCs w:val="23"/>
              </w:rPr>
              <w:t xml:space="preserve"> иными лицами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D73DF7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принято решение об освобождении от наказания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прекращены</w:t>
            </w:r>
            <w:proofErr w:type="gramEnd"/>
            <w:r>
              <w:rPr>
                <w:sz w:val="23"/>
                <w:szCs w:val="23"/>
              </w:rPr>
              <w:t xml:space="preserve"> по причине: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95B64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отсутствие состава административного правонарушения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95B64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отсутствие события административного правонарушения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95B64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BE3805" w:rsidTr="007B3C7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805" w:rsidRDefault="00BE38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5" w:rsidRDefault="00BE380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5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</w:tr>
      <w:tr w:rsidR="00BE3805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805" w:rsidRDefault="00BE3805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5" w:rsidRDefault="00BE380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5" w:rsidRDefault="00BE3805" w:rsidP="006C00E6">
            <w:pPr>
              <w:jc w:val="center"/>
              <w:rPr>
                <w:sz w:val="23"/>
                <w:szCs w:val="23"/>
              </w:rPr>
            </w:pPr>
          </w:p>
        </w:tc>
      </w:tr>
      <w:tr w:rsidR="00BE3805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805" w:rsidRDefault="00BE3805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5" w:rsidRDefault="00BE380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ч.1 ст.5.35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5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</w:tr>
      <w:tr w:rsidR="00BE3805" w:rsidTr="007B3C7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05" w:rsidRDefault="00BE3805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5" w:rsidRDefault="00BE380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ст.20.22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5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2E2EF7" w:rsidTr="007B3C7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EF7" w:rsidRDefault="002E2EF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E2EF7" w:rsidP="006C00E6">
            <w:pPr>
              <w:jc w:val="center"/>
              <w:rPr>
                <w:sz w:val="23"/>
                <w:szCs w:val="23"/>
              </w:rPr>
            </w:pP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9B044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ст.6.1.1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9B044F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4F" w:rsidRDefault="009B044F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F" w:rsidRDefault="009B044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ч.1 </w:t>
            </w:r>
            <w:r>
              <w:rPr>
                <w:sz w:val="23"/>
                <w:szCs w:val="23"/>
              </w:rPr>
              <w:t>ст.</w:t>
            </w:r>
            <w:r>
              <w:rPr>
                <w:sz w:val="23"/>
                <w:szCs w:val="23"/>
              </w:rPr>
              <w:t>6.24</w:t>
            </w:r>
            <w:r>
              <w:rPr>
                <w:sz w:val="23"/>
                <w:szCs w:val="23"/>
              </w:rPr>
              <w:t xml:space="preserve">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F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9B044F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4F" w:rsidRDefault="009B044F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F" w:rsidRDefault="009B044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ст.7.17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F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 7.27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B044F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4F" w:rsidRDefault="009B044F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F" w:rsidRDefault="009B044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ч.3</w:t>
            </w:r>
            <w:r>
              <w:rPr>
                <w:sz w:val="23"/>
                <w:szCs w:val="23"/>
              </w:rPr>
              <w:t>.1 ст.12.5</w:t>
            </w:r>
            <w:r>
              <w:rPr>
                <w:sz w:val="23"/>
                <w:szCs w:val="23"/>
              </w:rPr>
              <w:t xml:space="preserve">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F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959F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ст.12.6</w:t>
            </w:r>
            <w:r w:rsidR="002E2EF7">
              <w:rPr>
                <w:sz w:val="23"/>
                <w:szCs w:val="23"/>
              </w:rPr>
              <w:t xml:space="preserve">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ч.1 ст.12.7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9B044F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4F" w:rsidRDefault="009B044F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F" w:rsidRDefault="009B044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ч.3 ст.12.8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F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A5E32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32" w:rsidRDefault="007A5E32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32" w:rsidRDefault="009B044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ч.1 ст.12.1</w:t>
            </w:r>
            <w:r>
              <w:rPr>
                <w:sz w:val="23"/>
                <w:szCs w:val="23"/>
              </w:rPr>
              <w:t>5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32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9C64E8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E8" w:rsidRDefault="009C64E8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E8" w:rsidRDefault="009B044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ч.4</w:t>
            </w:r>
            <w:r>
              <w:rPr>
                <w:sz w:val="23"/>
                <w:szCs w:val="23"/>
              </w:rPr>
              <w:t xml:space="preserve"> ст.12.1</w:t>
            </w:r>
            <w:r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E8" w:rsidRDefault="009C64E8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9C64E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ст.19.16</w:t>
            </w:r>
            <w:r w:rsidR="002E2EF7">
              <w:rPr>
                <w:sz w:val="23"/>
                <w:szCs w:val="23"/>
              </w:rPr>
              <w:t xml:space="preserve">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2959FD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9FD" w:rsidRDefault="002959FD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FD" w:rsidRDefault="00B44E3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ч.1 ст.20.6.1</w:t>
            </w:r>
            <w:r w:rsidR="002959FD">
              <w:rPr>
                <w:sz w:val="23"/>
                <w:szCs w:val="23"/>
              </w:rPr>
              <w:t xml:space="preserve">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FD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ч.1 ст.20.20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9C64E8" w:rsidTr="00564F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E8" w:rsidRDefault="009C64E8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E8" w:rsidRDefault="009C64E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ст.20.21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E8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9B044F" w:rsidTr="00564F9F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4F" w:rsidRDefault="009B044F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F" w:rsidRDefault="00D73D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ч.1 ст.10 Закона ХМАО-Югры «Об административных правонарушениях»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F" w:rsidRDefault="00D73DF7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2E2EF7" w:rsidTr="007B3C7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EF7" w:rsidRDefault="002E2EF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E2EF7" w:rsidP="006C00E6">
            <w:pPr>
              <w:jc w:val="center"/>
              <w:rPr>
                <w:sz w:val="23"/>
                <w:szCs w:val="23"/>
              </w:rPr>
            </w:pP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ч.1 ст.6.10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9B044F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25514" w:rsidTr="00F25514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 w:rsidP="006C00E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Совершено несовершеннолетними из числа</w:t>
            </w:r>
          </w:p>
          <w:p w:rsidR="00F25514" w:rsidRDefault="00F25514" w:rsidP="006C00E6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находящихся</w:t>
            </w:r>
            <w:proofErr w:type="gramEnd"/>
            <w:r>
              <w:rPr>
                <w:b/>
                <w:sz w:val="23"/>
                <w:szCs w:val="23"/>
              </w:rPr>
              <w:t xml:space="preserve"> в социально опасном положении  (июнь-август)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Преступлений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95B64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участников преступлений, из них,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95B64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охвачены</w:t>
            </w:r>
            <w:proofErr w:type="gramEnd"/>
            <w:r>
              <w:rPr>
                <w:sz w:val="23"/>
                <w:szCs w:val="23"/>
              </w:rPr>
              <w:t xml:space="preserve"> организованными формами отдыха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Административных правонарушений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95B64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т.ч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gramStart"/>
            <w:r>
              <w:rPr>
                <w:sz w:val="23"/>
                <w:szCs w:val="23"/>
              </w:rPr>
              <w:t>связанных</w:t>
            </w:r>
            <w:proofErr w:type="gramEnd"/>
            <w:r>
              <w:rPr>
                <w:sz w:val="23"/>
                <w:szCs w:val="23"/>
              </w:rPr>
              <w:t xml:space="preserve"> с употреблением алкогольной продукции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95B64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Связанных с употреблением наркотических средств и психотропных веществ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86CD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11.3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участников административных правонарушений, из них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95B64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охвачены</w:t>
            </w:r>
            <w:proofErr w:type="gramEnd"/>
            <w:r>
              <w:rPr>
                <w:sz w:val="23"/>
                <w:szCs w:val="23"/>
              </w:rPr>
              <w:t xml:space="preserve"> организованными формами отдыха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95B64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Общественно-опасных деяний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86CD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участников общественно-опасных деяний,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86CD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охвачены</w:t>
            </w:r>
            <w:proofErr w:type="gramEnd"/>
            <w:r>
              <w:rPr>
                <w:sz w:val="23"/>
                <w:szCs w:val="23"/>
              </w:rPr>
              <w:t xml:space="preserve"> организованными формами отдыха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86CD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Самовольных уходов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95B64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участников самовольных уходов, из них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95B64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охвачены</w:t>
            </w:r>
            <w:proofErr w:type="gramEnd"/>
            <w:r>
              <w:rPr>
                <w:sz w:val="23"/>
                <w:szCs w:val="23"/>
              </w:rPr>
              <w:t xml:space="preserve"> организованными формами отдыха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A95B64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Суицидальных попыток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86CD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Суицидов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86CD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F25514" w:rsidRDefault="00F25514" w:rsidP="00F25514">
      <w:pPr>
        <w:rPr>
          <w:sz w:val="23"/>
          <w:szCs w:val="23"/>
        </w:rPr>
      </w:pPr>
    </w:p>
    <w:p w:rsidR="00F25514" w:rsidRDefault="00F25514" w:rsidP="00F25514">
      <w:pPr>
        <w:rPr>
          <w:sz w:val="23"/>
          <w:szCs w:val="23"/>
        </w:rPr>
      </w:pPr>
    </w:p>
    <w:p w:rsidR="003C3B6C" w:rsidRDefault="003C3B6C"/>
    <w:sectPr w:rsidR="003C3B6C" w:rsidSect="00F255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6C47"/>
    <w:multiLevelType w:val="hybridMultilevel"/>
    <w:tmpl w:val="F8C064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9A"/>
    <w:rsid w:val="00001F8E"/>
    <w:rsid w:val="000E5E4A"/>
    <w:rsid w:val="0027677D"/>
    <w:rsid w:val="002959FD"/>
    <w:rsid w:val="002E1E12"/>
    <w:rsid w:val="002E2EF7"/>
    <w:rsid w:val="003406BF"/>
    <w:rsid w:val="00386CD0"/>
    <w:rsid w:val="003A5A40"/>
    <w:rsid w:val="003C3B6C"/>
    <w:rsid w:val="003E4FF3"/>
    <w:rsid w:val="00401D28"/>
    <w:rsid w:val="00441B7D"/>
    <w:rsid w:val="00532935"/>
    <w:rsid w:val="00564F9F"/>
    <w:rsid w:val="005E099C"/>
    <w:rsid w:val="00675508"/>
    <w:rsid w:val="006C00E6"/>
    <w:rsid w:val="00763C8F"/>
    <w:rsid w:val="00771DAA"/>
    <w:rsid w:val="007A5E32"/>
    <w:rsid w:val="007B3C79"/>
    <w:rsid w:val="00837031"/>
    <w:rsid w:val="008F289A"/>
    <w:rsid w:val="009B044F"/>
    <w:rsid w:val="009C64E8"/>
    <w:rsid w:val="009C6DF5"/>
    <w:rsid w:val="00A95B64"/>
    <w:rsid w:val="00AD0910"/>
    <w:rsid w:val="00AD2856"/>
    <w:rsid w:val="00B44E30"/>
    <w:rsid w:val="00B4730C"/>
    <w:rsid w:val="00B81C8E"/>
    <w:rsid w:val="00BB15A4"/>
    <w:rsid w:val="00BE3805"/>
    <w:rsid w:val="00D73DF7"/>
    <w:rsid w:val="00DE7E98"/>
    <w:rsid w:val="00E82A25"/>
    <w:rsid w:val="00EB57F4"/>
    <w:rsid w:val="00F25514"/>
    <w:rsid w:val="00F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14"/>
    <w:pPr>
      <w:ind w:left="720"/>
      <w:contextualSpacing/>
    </w:pPr>
  </w:style>
  <w:style w:type="table" w:styleId="a4">
    <w:name w:val="Table Grid"/>
    <w:basedOn w:val="a1"/>
    <w:rsid w:val="00F25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255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C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C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14"/>
    <w:pPr>
      <w:ind w:left="720"/>
      <w:contextualSpacing/>
    </w:pPr>
  </w:style>
  <w:style w:type="table" w:styleId="a4">
    <w:name w:val="Table Grid"/>
    <w:basedOn w:val="a1"/>
    <w:rsid w:val="00F25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255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C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C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6F824C906BC2A3F9C0566CA36383FC57D62916C632ED87D04E05FF444CE1B5521E32DCA0AD2065T6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6F824C906BC2A3F9C0566CA36383FC57D62916C632ED87D04E05FF444CE1B5521E32DCA0AD2466T637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14</cp:revision>
  <cp:lastPrinted>2020-10-14T10:32:00Z</cp:lastPrinted>
  <dcterms:created xsi:type="dcterms:W3CDTF">2018-10-12T06:39:00Z</dcterms:created>
  <dcterms:modified xsi:type="dcterms:W3CDTF">2021-10-20T07:34:00Z</dcterms:modified>
</cp:coreProperties>
</file>