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8F" w:rsidRDefault="00996E8F" w:rsidP="00996E8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996E8F" w:rsidRDefault="00996E8F" w:rsidP="00996E8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предоставлении финансовой поддержки </w:t>
      </w:r>
    </w:p>
    <w:p w:rsidR="00996E8F" w:rsidRDefault="00996E8F" w:rsidP="00996E8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форме субсидий субъектам малого и среднего предпринимательства </w:t>
      </w:r>
    </w:p>
    <w:p w:rsidR="00996E8F" w:rsidRDefault="00996E8F" w:rsidP="00996E8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условиях режима повышенной готовности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 экономического развития и инвестиций Администрации города Ханты-Мансийска (далее – Управление) в рамках реализации муниципальной программы «Развитие отдельных секторов экономики города Ханты-Мансийска» объявляет о приеме документов для предоставления финансовой поддержки в форме субсидий субъектам малого и среднего предпринимательства. Документы прин</w:t>
      </w:r>
      <w:r>
        <w:rPr>
          <w:rFonts w:ascii="Times New Roman" w:hAnsi="Times New Roman"/>
          <w:sz w:val="24"/>
          <w:szCs w:val="24"/>
          <w:lang w:eastAsia="ru-RU"/>
        </w:rPr>
        <w:t>имаются с 16.04.2020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Нормативные документы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регламентирующие порядок предоставления фина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нсовой поддержки в форме субсидий: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>
        <w:rPr>
          <w:rFonts w:ascii="Times New Roman" w:hAnsi="Times New Roman"/>
          <w:sz w:val="24"/>
          <w:szCs w:val="24"/>
          <w:lang w:eastAsia="ru-RU"/>
        </w:rPr>
        <w:t xml:space="preserve"> (в редакции постановления от 13.04.2020 №417</w:t>
      </w:r>
      <w:r>
        <w:rPr>
          <w:rFonts w:ascii="Times New Roman" w:hAnsi="Times New Roman"/>
          <w:sz w:val="24"/>
          <w:szCs w:val="24"/>
          <w:lang w:eastAsia="ru-RU"/>
        </w:rPr>
        <w:t xml:space="preserve">, приложение 6 «Порядок и условия предоставления финансовой поддержки в форме субсидий субъектам малого и среднего предпринимательства в условиях режима повышенной готовности»);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-постановление Администрации города Ханты-Мансийска от 23.05.2018 №421 «Об утверждении перечня социально значимых видов деятельности в городе Ханты-Мансийске».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размещены в баннере «Финансовая поддержка» раздела «Предпринимателям» инвестиционного портала города Ханты-Мансийска.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Прием документов осуществляется по направлениям: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1.Возмещение части затрат на аренду нежилых помещений.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2.Возмещение части затрат по приобретению оборудования (основных средств) и лицензионных программных продуктов.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 предоставляются в Управление по адресу: г. Ханты-Мансийск, у</w:t>
      </w:r>
      <w:r>
        <w:rPr>
          <w:rFonts w:ascii="Times New Roman" w:hAnsi="Times New Roman"/>
          <w:sz w:val="24"/>
          <w:szCs w:val="24"/>
          <w:lang w:eastAsia="ru-RU"/>
        </w:rPr>
        <w:t xml:space="preserve">л. Дзержинского, д. 6,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105, телефоны: 8(3467)352-416, 8(3467)352-474.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График работы: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понедельник, среда - пятница: с 09.00 до 17.15 час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.; </w:t>
      </w:r>
      <w:proofErr w:type="gramEnd"/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вторник: с 09.00 до 18.15 час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.; </w:t>
      </w:r>
      <w:proofErr w:type="gramEnd"/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обеденный перерыв: с 12.15 до 14.00 час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.; </w:t>
      </w:r>
      <w:proofErr w:type="gramEnd"/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суббота, воскресенье – выходной.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официального сайта: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http://admhmansy.ru/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E8F" w:rsidRDefault="00996E8F" w:rsidP="00996E8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AgadzhianiOV@admhmansy.ru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,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PutinaSN@admhmansy.ru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E8F" w:rsidRDefault="00996E8F" w:rsidP="00996E8F">
      <w:pPr>
        <w:ind w:firstLine="709"/>
      </w:pPr>
    </w:p>
    <w:p w:rsidR="00153373" w:rsidRDefault="00153373" w:rsidP="00996E8F">
      <w:pPr>
        <w:ind w:firstLine="709"/>
      </w:pPr>
    </w:p>
    <w:sectPr w:rsidR="0015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5"/>
    <w:rsid w:val="00153373"/>
    <w:rsid w:val="00996E8F"/>
    <w:rsid w:val="00B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inaSN@admhmans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adzhianiOV@admhmansy.ru" TargetMode="External"/><Relationship Id="rId5" Type="http://schemas.openxmlformats.org/officeDocument/2006/relationships/hyperlink" Target="http://admhm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Агаджиани Олеся Викторовна</dc:creator>
  <cp:keywords/>
  <dc:description/>
  <cp:lastModifiedBy>Агаджиани Олеся Викторовна</cp:lastModifiedBy>
  <cp:revision>2</cp:revision>
  <dcterms:created xsi:type="dcterms:W3CDTF">2020-09-14T07:28:00Z</dcterms:created>
  <dcterms:modified xsi:type="dcterms:W3CDTF">2020-09-14T07:33:00Z</dcterms:modified>
</cp:coreProperties>
</file>