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00" w:rsidRDefault="007F0200" w:rsidP="007F0200">
      <w:pPr>
        <w:pStyle w:val="7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Проект</w:t>
      </w:r>
    </w:p>
    <w:p w:rsidR="007F0200" w:rsidRDefault="007F0200" w:rsidP="00E739F6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образование </w:t>
      </w:r>
    </w:p>
    <w:p w:rsidR="007F0200" w:rsidRDefault="007F0200" w:rsidP="00E739F6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7F0200" w:rsidRDefault="007F0200" w:rsidP="00E739F6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город  Ханты-Мансийск</w:t>
      </w:r>
    </w:p>
    <w:p w:rsidR="007F0200" w:rsidRDefault="007F0200" w:rsidP="00E739F6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Д У М А  Г О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О Д А</w:t>
      </w:r>
    </w:p>
    <w:p w:rsidR="007F0200" w:rsidRDefault="007F0200" w:rsidP="00E739F6">
      <w:pPr>
        <w:rPr>
          <w:sz w:val="26"/>
          <w:szCs w:val="26"/>
        </w:rPr>
      </w:pPr>
    </w:p>
    <w:p w:rsidR="007F0200" w:rsidRDefault="007F0200" w:rsidP="00E739F6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412</w:t>
      </w:r>
    </w:p>
    <w:p w:rsidR="007F0200" w:rsidRDefault="007F0200" w:rsidP="00E739F6">
      <w:pPr>
        <w:rPr>
          <w:sz w:val="26"/>
          <w:szCs w:val="26"/>
        </w:rPr>
      </w:pPr>
      <w:r>
        <w:rPr>
          <w:sz w:val="26"/>
          <w:szCs w:val="26"/>
        </w:rPr>
        <w:t>тел. 352-458, т/ф 352-459</w:t>
      </w:r>
    </w:p>
    <w:p w:rsidR="007F0200" w:rsidRDefault="007F0200" w:rsidP="00E739F6">
      <w:pPr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1166540" wp14:editId="43370C6F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6"/>
          <w:szCs w:val="26"/>
        </w:rPr>
        <w:t xml:space="preserve"> </w:t>
      </w:r>
    </w:p>
    <w:p w:rsidR="007F0200" w:rsidRDefault="007F0200" w:rsidP="00E739F6">
      <w:pPr>
        <w:pStyle w:val="a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 ДНЯ</w:t>
      </w:r>
    </w:p>
    <w:p w:rsidR="007F0200" w:rsidRDefault="007F0200" w:rsidP="00E739F6">
      <w:pPr>
        <w:pStyle w:val="a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ЗАСЕДАНИЯ КОМИТЕТА ПО БЮДЖЕТУ</w:t>
      </w:r>
    </w:p>
    <w:p w:rsidR="007F0200" w:rsidRDefault="007F0200" w:rsidP="00E739F6">
      <w:pPr>
        <w:rPr>
          <w:sz w:val="26"/>
          <w:szCs w:val="26"/>
        </w:rPr>
      </w:pPr>
    </w:p>
    <w:p w:rsidR="007F0200" w:rsidRDefault="007F0200" w:rsidP="00E739F6">
      <w:pPr>
        <w:rPr>
          <w:b/>
          <w:iCs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17 июня </w:t>
      </w:r>
      <w:r>
        <w:rPr>
          <w:b/>
          <w:iCs/>
          <w:color w:val="000000"/>
          <w:sz w:val="26"/>
          <w:szCs w:val="26"/>
        </w:rPr>
        <w:t>2015 года                                                                                                               №12</w:t>
      </w:r>
    </w:p>
    <w:p w:rsidR="007F0200" w:rsidRDefault="007F0200" w:rsidP="00E739F6">
      <w:pPr>
        <w:rPr>
          <w:b/>
          <w:iCs/>
          <w:color w:val="000000"/>
          <w:sz w:val="26"/>
          <w:szCs w:val="2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2"/>
        <w:gridCol w:w="447"/>
        <w:gridCol w:w="545"/>
        <w:gridCol w:w="2164"/>
        <w:gridCol w:w="6372"/>
      </w:tblGrid>
      <w:tr w:rsidR="007F0200" w:rsidTr="007F0200">
        <w:trPr>
          <w:trHeight w:val="271"/>
        </w:trPr>
        <w:tc>
          <w:tcPr>
            <w:tcW w:w="672" w:type="dxa"/>
            <w:hideMark/>
          </w:tcPr>
          <w:p w:rsidR="007F0200" w:rsidRDefault="007F0200" w:rsidP="00E739F6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14</w:t>
            </w:r>
            <w:r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47" w:type="dxa"/>
            <w:hideMark/>
          </w:tcPr>
          <w:p w:rsidR="007F0200" w:rsidRDefault="007F0200" w:rsidP="00E739F6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081" w:type="dxa"/>
            <w:gridSpan w:val="3"/>
            <w:hideMark/>
          </w:tcPr>
          <w:p w:rsidR="007F0200" w:rsidRDefault="007F0200" w:rsidP="00E739F6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Об обращении </w:t>
            </w:r>
            <w:proofErr w:type="spellStart"/>
            <w:r>
              <w:rPr>
                <w:b/>
                <w:bCs/>
                <w:sz w:val="26"/>
                <w:szCs w:val="26"/>
                <w:lang w:eastAsia="en-US"/>
              </w:rPr>
              <w:t>Лобыгиной</w:t>
            </w:r>
            <w:proofErr w:type="spellEnd"/>
            <w:r>
              <w:rPr>
                <w:b/>
                <w:bCs/>
                <w:sz w:val="26"/>
                <w:szCs w:val="26"/>
                <w:lang w:eastAsia="en-US"/>
              </w:rPr>
              <w:t xml:space="preserve"> С.Б. о предоставлении льготы по уплате земельного налога многодетным семьям.</w:t>
            </w:r>
          </w:p>
        </w:tc>
      </w:tr>
      <w:tr w:rsidR="007F0200" w:rsidTr="007F0200">
        <w:trPr>
          <w:trHeight w:val="416"/>
        </w:trPr>
        <w:tc>
          <w:tcPr>
            <w:tcW w:w="1664" w:type="dxa"/>
            <w:gridSpan w:val="3"/>
          </w:tcPr>
          <w:p w:rsidR="007F0200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164" w:type="dxa"/>
          </w:tcPr>
          <w:p w:rsidR="007F0200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Докладывают:</w:t>
            </w:r>
          </w:p>
          <w:p w:rsidR="007F0200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7F0200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7F0200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7F0200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7F0200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7F0200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7F0200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2" w:type="dxa"/>
            <w:hideMark/>
          </w:tcPr>
          <w:p w:rsidR="007F0200" w:rsidRDefault="007F0200" w:rsidP="00E739F6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Снисаренко Ирина Валентиновна -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исполняющий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Ханты-Мансийска,</w:t>
            </w:r>
          </w:p>
          <w:p w:rsidR="007F0200" w:rsidRPr="007F0200" w:rsidRDefault="007F0200" w:rsidP="00E739F6">
            <w:pPr>
              <w:pStyle w:val="a6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Симонов Вадим Николаевич –</w:t>
            </w:r>
            <w:r w:rsidR="00E739F6">
              <w:rPr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E739F6" w:rsidRPr="00E739F6">
              <w:rPr>
                <w:bCs/>
                <w:sz w:val="26"/>
                <w:szCs w:val="26"/>
                <w:lang w:eastAsia="en-US"/>
              </w:rPr>
              <w:t>начальник межрайонной инспекции ФНС России № 1 по ХМАО-Югре</w:t>
            </w:r>
            <w:r w:rsidR="00E739F6">
              <w:rPr>
                <w:bCs/>
                <w:sz w:val="26"/>
                <w:szCs w:val="26"/>
                <w:lang w:eastAsia="en-US"/>
              </w:rPr>
              <w:t>,</w:t>
            </w:r>
          </w:p>
          <w:p w:rsidR="007F0200" w:rsidRPr="00E739F6" w:rsidRDefault="007F0200" w:rsidP="00E739F6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Люшкова Светлана Александровна – </w:t>
            </w:r>
            <w:r w:rsidRPr="007F0200">
              <w:rPr>
                <w:bCs/>
                <w:color w:val="000000"/>
                <w:sz w:val="26"/>
                <w:szCs w:val="26"/>
                <w:lang w:eastAsia="en-US"/>
              </w:rPr>
              <w:t>директор МКУ «Служба социальной поддержки населения»</w:t>
            </w:r>
          </w:p>
        </w:tc>
      </w:tr>
    </w:tbl>
    <w:p w:rsidR="007F0200" w:rsidRDefault="007F0200" w:rsidP="00E739F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2"/>
        <w:gridCol w:w="447"/>
        <w:gridCol w:w="545"/>
        <w:gridCol w:w="2164"/>
        <w:gridCol w:w="6372"/>
      </w:tblGrid>
      <w:tr w:rsidR="007F0200" w:rsidTr="004D3B43">
        <w:trPr>
          <w:trHeight w:val="271"/>
        </w:trPr>
        <w:tc>
          <w:tcPr>
            <w:tcW w:w="672" w:type="dxa"/>
            <w:hideMark/>
          </w:tcPr>
          <w:p w:rsidR="007F0200" w:rsidRDefault="007F0200" w:rsidP="00E739F6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47" w:type="dxa"/>
            <w:hideMark/>
          </w:tcPr>
          <w:p w:rsidR="007F0200" w:rsidRDefault="007F0200" w:rsidP="00E739F6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081" w:type="dxa"/>
            <w:gridSpan w:val="3"/>
            <w:hideMark/>
          </w:tcPr>
          <w:p w:rsidR="007F0200" w:rsidRDefault="00E739F6" w:rsidP="00E739F6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 внесении изменений в Решение Думы города Ханты-Мансийска от 19 декабря 2014 года №568-</w:t>
            </w:r>
            <w:r>
              <w:rPr>
                <w:b/>
                <w:bCs/>
                <w:sz w:val="26"/>
                <w:szCs w:val="26"/>
                <w:lang w:val="en-US" w:eastAsia="en-US"/>
              </w:rPr>
              <w:t>V</w:t>
            </w:r>
            <w:r w:rsidRPr="00E739F6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РД «О бюджете города Ханты-Мансийска на 2015 год и плановый период 2016 и 2017 годов». </w:t>
            </w:r>
          </w:p>
        </w:tc>
      </w:tr>
      <w:tr w:rsidR="007F0200" w:rsidTr="004D3B43">
        <w:trPr>
          <w:trHeight w:val="416"/>
        </w:trPr>
        <w:tc>
          <w:tcPr>
            <w:tcW w:w="1664" w:type="dxa"/>
            <w:gridSpan w:val="3"/>
          </w:tcPr>
          <w:p w:rsidR="007F0200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164" w:type="dxa"/>
          </w:tcPr>
          <w:p w:rsidR="007F0200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7F0200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2" w:type="dxa"/>
            <w:hideMark/>
          </w:tcPr>
          <w:p w:rsidR="007F0200" w:rsidRPr="007F0200" w:rsidRDefault="007F0200" w:rsidP="00E739F6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Снисаренко Ирина Валентиновна -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исполняющий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</w:t>
            </w:r>
          </w:p>
        </w:tc>
      </w:tr>
    </w:tbl>
    <w:p w:rsidR="007F0200" w:rsidRDefault="007F0200" w:rsidP="00E739F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0"/>
        <w:gridCol w:w="445"/>
        <w:gridCol w:w="541"/>
        <w:gridCol w:w="2172"/>
        <w:gridCol w:w="6327"/>
      </w:tblGrid>
      <w:tr w:rsidR="007F0200" w:rsidTr="007F0200">
        <w:trPr>
          <w:trHeight w:val="274"/>
        </w:trPr>
        <w:tc>
          <w:tcPr>
            <w:tcW w:w="670" w:type="dxa"/>
            <w:hideMark/>
          </w:tcPr>
          <w:p w:rsidR="007F0200" w:rsidRDefault="007F0200" w:rsidP="00E739F6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45" w:type="dxa"/>
            <w:hideMark/>
          </w:tcPr>
          <w:p w:rsidR="007F0200" w:rsidRDefault="00E739F6" w:rsidP="00E739F6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="007F0200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040" w:type="dxa"/>
            <w:gridSpan w:val="3"/>
            <w:hideMark/>
          </w:tcPr>
          <w:p w:rsidR="007F0200" w:rsidRDefault="00E739F6" w:rsidP="00E739F6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 деятельности Комитета по бюджету за первое</w:t>
            </w:r>
            <w:r w:rsidR="007F0200">
              <w:rPr>
                <w:b/>
                <w:bCs/>
                <w:sz w:val="26"/>
                <w:szCs w:val="26"/>
                <w:lang w:eastAsia="en-US"/>
              </w:rPr>
              <w:t xml:space="preserve"> полугодие 2015 года.</w:t>
            </w:r>
          </w:p>
        </w:tc>
      </w:tr>
      <w:tr w:rsidR="007F0200" w:rsidTr="007F0200">
        <w:trPr>
          <w:trHeight w:val="420"/>
        </w:trPr>
        <w:tc>
          <w:tcPr>
            <w:tcW w:w="1656" w:type="dxa"/>
            <w:gridSpan w:val="3"/>
          </w:tcPr>
          <w:p w:rsidR="007F0200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172" w:type="dxa"/>
          </w:tcPr>
          <w:p w:rsidR="007F0200" w:rsidRDefault="00E739F6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</w:t>
            </w:r>
            <w:r w:rsidR="007F0200">
              <w:rPr>
                <w:b/>
                <w:bCs/>
                <w:sz w:val="26"/>
                <w:szCs w:val="26"/>
                <w:lang w:eastAsia="en-US"/>
              </w:rPr>
              <w:t>т:</w:t>
            </w:r>
          </w:p>
          <w:p w:rsidR="007F0200" w:rsidRDefault="007F0200" w:rsidP="00E739F6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27" w:type="dxa"/>
            <w:hideMark/>
          </w:tcPr>
          <w:p w:rsidR="007F0200" w:rsidRDefault="00E739F6" w:rsidP="00E739F6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Казакова Валентина Алексеевна – </w:t>
            </w:r>
            <w:r w:rsidRPr="00E739F6">
              <w:rPr>
                <w:bCs/>
                <w:color w:val="000000"/>
                <w:sz w:val="26"/>
                <w:szCs w:val="26"/>
                <w:lang w:eastAsia="en-US"/>
              </w:rPr>
              <w:t>председатель Комитета по бюджету Думы города</w:t>
            </w:r>
          </w:p>
        </w:tc>
      </w:tr>
    </w:tbl>
    <w:p w:rsidR="007F0200" w:rsidRDefault="007F0200" w:rsidP="00E739F6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26"/>
          <w:szCs w:val="2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065"/>
      </w:tblGrid>
      <w:tr w:rsidR="007F0200" w:rsidTr="007F0200">
        <w:trPr>
          <w:trHeight w:val="344"/>
        </w:trPr>
        <w:tc>
          <w:tcPr>
            <w:tcW w:w="709" w:type="dxa"/>
          </w:tcPr>
          <w:p w:rsidR="007F0200" w:rsidRDefault="007F0200" w:rsidP="00E739F6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26" w:type="dxa"/>
            <w:hideMark/>
          </w:tcPr>
          <w:p w:rsidR="007F0200" w:rsidRDefault="00E739F6" w:rsidP="00E739F6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="007F0200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064" w:type="dxa"/>
            <w:hideMark/>
          </w:tcPr>
          <w:p w:rsidR="007F0200" w:rsidRDefault="007F0200" w:rsidP="00E739F6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7F0200" w:rsidRDefault="007F0200" w:rsidP="00E739F6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26"/>
          <w:szCs w:val="26"/>
        </w:rPr>
      </w:pPr>
    </w:p>
    <w:p w:rsidR="007F0200" w:rsidRDefault="007F0200" w:rsidP="00E739F6">
      <w:pPr>
        <w:rPr>
          <w:sz w:val="26"/>
          <w:szCs w:val="26"/>
        </w:rPr>
      </w:pPr>
    </w:p>
    <w:p w:rsidR="007F0200" w:rsidRDefault="007F0200" w:rsidP="00E739F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ПРИГЛАШЕННЫЕ:</w:t>
      </w:r>
    </w:p>
    <w:p w:rsidR="007F0200" w:rsidRDefault="007F0200" w:rsidP="00E739F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48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693"/>
        <w:gridCol w:w="7792"/>
      </w:tblGrid>
      <w:tr w:rsidR="007F0200" w:rsidTr="007F0200">
        <w:trPr>
          <w:trHeight w:val="294"/>
        </w:trPr>
        <w:tc>
          <w:tcPr>
            <w:tcW w:w="2694" w:type="dxa"/>
            <w:hideMark/>
          </w:tcPr>
          <w:p w:rsidR="007F0200" w:rsidRDefault="00E739F6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Дунаевская </w:t>
            </w: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Наталья Аркадьевна</w:t>
            </w:r>
          </w:p>
        </w:tc>
        <w:tc>
          <w:tcPr>
            <w:tcW w:w="7797" w:type="dxa"/>
            <w:hideMark/>
          </w:tcPr>
          <w:p w:rsidR="007F0200" w:rsidRPr="00E739F6" w:rsidRDefault="00E739F6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–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>первый заместитель Главы Администрации города Ханты-Мансийска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>,</w:t>
            </w:r>
            <w:bookmarkStart w:id="0" w:name="_GoBack"/>
            <w:bookmarkEnd w:id="0"/>
          </w:p>
        </w:tc>
      </w:tr>
      <w:tr w:rsidR="007F0200" w:rsidTr="007F0200">
        <w:trPr>
          <w:trHeight w:val="653"/>
        </w:trPr>
        <w:tc>
          <w:tcPr>
            <w:tcW w:w="2694" w:type="dxa"/>
            <w:hideMark/>
          </w:tcPr>
          <w:p w:rsidR="007F0200" w:rsidRDefault="007F0200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Романюк Александр </w:t>
            </w:r>
          </w:p>
          <w:p w:rsidR="007F0200" w:rsidRDefault="007F0200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Сергеевич</w:t>
            </w:r>
          </w:p>
        </w:tc>
        <w:tc>
          <w:tcPr>
            <w:tcW w:w="7797" w:type="dxa"/>
            <w:hideMark/>
          </w:tcPr>
          <w:p w:rsidR="007F0200" w:rsidRDefault="007F0200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7F0200" w:rsidTr="007F0200">
        <w:trPr>
          <w:trHeight w:val="358"/>
        </w:trPr>
        <w:tc>
          <w:tcPr>
            <w:tcW w:w="2694" w:type="dxa"/>
            <w:hideMark/>
          </w:tcPr>
          <w:p w:rsidR="007F0200" w:rsidRDefault="007F0200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/>
              </w:rPr>
              <w:t>Абашина</w:t>
            </w:r>
            <w:proofErr w:type="spellEnd"/>
            <w:r>
              <w:rPr>
                <w:b/>
                <w:bCs/>
                <w:sz w:val="26"/>
                <w:szCs w:val="26"/>
                <w:lang w:eastAsia="en-US"/>
              </w:rPr>
              <w:t xml:space="preserve"> Татьяна </w:t>
            </w:r>
          </w:p>
          <w:p w:rsidR="007F0200" w:rsidRDefault="007F0200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Михайловна</w:t>
            </w:r>
          </w:p>
        </w:tc>
        <w:tc>
          <w:tcPr>
            <w:tcW w:w="7797" w:type="dxa"/>
            <w:hideMark/>
          </w:tcPr>
          <w:p w:rsidR="007F0200" w:rsidRDefault="007F0200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председатель Счетной палаты города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sz w:val="26"/>
                <w:szCs w:val="26"/>
                <w:lang w:eastAsia="en-US"/>
              </w:rPr>
              <w:t>,</w:t>
            </w:r>
          </w:p>
        </w:tc>
      </w:tr>
      <w:tr w:rsidR="007F0200" w:rsidTr="007F0200">
        <w:trPr>
          <w:trHeight w:val="149"/>
        </w:trPr>
        <w:tc>
          <w:tcPr>
            <w:tcW w:w="2694" w:type="dxa"/>
            <w:hideMark/>
          </w:tcPr>
          <w:p w:rsidR="007F0200" w:rsidRDefault="007F0200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  <w:proofErr w:type="spellEnd"/>
            <w:r>
              <w:rPr>
                <w:b/>
                <w:bCs/>
                <w:sz w:val="26"/>
                <w:szCs w:val="26"/>
                <w:lang w:eastAsia="en-US"/>
              </w:rPr>
              <w:t xml:space="preserve"> Юлия Валентиновна </w:t>
            </w:r>
          </w:p>
        </w:tc>
        <w:tc>
          <w:tcPr>
            <w:tcW w:w="7797" w:type="dxa"/>
            <w:hideMark/>
          </w:tcPr>
          <w:p w:rsidR="007F0200" w:rsidRDefault="007F0200" w:rsidP="00E739F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начальник юридического управления аппарата Думы города Ханты-Мансийска</w:t>
            </w:r>
          </w:p>
        </w:tc>
      </w:tr>
    </w:tbl>
    <w:p w:rsidR="007F0200" w:rsidRDefault="007F0200" w:rsidP="00E739F6"/>
    <w:p w:rsidR="00E80536" w:rsidRDefault="00E80536" w:rsidP="00E739F6"/>
    <w:sectPr w:rsidR="00E80536" w:rsidSect="00E739F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ED"/>
    <w:rsid w:val="006349ED"/>
    <w:rsid w:val="007F0200"/>
    <w:rsid w:val="00DC7372"/>
    <w:rsid w:val="00E739F6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F0200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7F02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7F0200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7F0200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7F02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F0200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7F02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7F0200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7F0200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7F02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4</cp:revision>
  <dcterms:created xsi:type="dcterms:W3CDTF">2015-06-03T05:36:00Z</dcterms:created>
  <dcterms:modified xsi:type="dcterms:W3CDTF">2015-06-03T05:46:00Z</dcterms:modified>
</cp:coreProperties>
</file>