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A2" w:rsidRDefault="00182EF1" w:rsidP="006D20A2">
      <w:pPr>
        <w:jc w:val="center"/>
      </w:pPr>
      <w:r w:rsidRPr="00C57690">
        <w:t xml:space="preserve">Объявление </w:t>
      </w:r>
      <w:r w:rsidR="006D20A2" w:rsidRPr="00C57690">
        <w:t xml:space="preserve">о </w:t>
      </w:r>
      <w:r w:rsidR="00752425" w:rsidRPr="00C57690">
        <w:t>проведении</w:t>
      </w:r>
      <w:r w:rsidR="006D20A2" w:rsidRPr="00C57690">
        <w:t xml:space="preserve"> </w:t>
      </w:r>
      <w:r w:rsidR="00D208E5" w:rsidRPr="00C57690">
        <w:t>Департаментом</w:t>
      </w:r>
      <w:r w:rsidR="0076124F">
        <w:t xml:space="preserve"> городского хозяйства Администрации города Ханты-Мансийска отбора </w:t>
      </w:r>
      <w:r w:rsidR="00772EEE">
        <w:t xml:space="preserve">получателей субсидии на возмещение недополученного дохода, возникшего в результате применения регулируемых тарифов, и (или) наличие фактически произведенных затрат, полученных при оказании населению услуг муниципальных бань </w:t>
      </w:r>
      <w:r w:rsidR="00AD2129">
        <w:t>в 202</w:t>
      </w:r>
      <w:r w:rsidR="00772EEE">
        <w:t>5</w:t>
      </w:r>
      <w:r w:rsidR="00AD2129">
        <w:t xml:space="preserve"> году город</w:t>
      </w:r>
      <w:r w:rsidR="0030062B">
        <w:t>а</w:t>
      </w:r>
      <w:r w:rsidR="00AD2129">
        <w:t xml:space="preserve"> Ханты-Мансийска</w:t>
      </w:r>
    </w:p>
    <w:p w:rsidR="00AD2129" w:rsidRPr="00957449" w:rsidRDefault="00AD2129" w:rsidP="006D20A2">
      <w:pPr>
        <w:jc w:val="center"/>
        <w:rPr>
          <w:sz w:val="28"/>
          <w:szCs w:val="28"/>
        </w:rPr>
      </w:pPr>
    </w:p>
    <w:tbl>
      <w:tblPr>
        <w:tblW w:w="4814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0"/>
        <w:gridCol w:w="8858"/>
      </w:tblGrid>
      <w:tr w:rsidR="00885942" w:rsidRPr="00C57690" w:rsidTr="004E4034">
        <w:trPr>
          <w:trHeight w:val="158"/>
        </w:trPr>
        <w:tc>
          <w:tcPr>
            <w:tcW w:w="2031" w:type="pct"/>
          </w:tcPr>
          <w:p w:rsidR="00885942" w:rsidRPr="00423B77" w:rsidRDefault="00065626" w:rsidP="00AC01A6">
            <w:pPr>
              <w:jc w:val="both"/>
            </w:pPr>
            <w:r w:rsidRPr="00C57690">
              <w:t xml:space="preserve">Срок </w:t>
            </w:r>
            <w:r w:rsidR="00423B77" w:rsidRPr="00423B77">
              <w:t>проведения отбора (дата и время начала (окончания) приема предложений)</w:t>
            </w:r>
          </w:p>
        </w:tc>
        <w:tc>
          <w:tcPr>
            <w:tcW w:w="2969" w:type="pct"/>
          </w:tcPr>
          <w:p w:rsidR="00AC01A6" w:rsidRDefault="00AC01A6" w:rsidP="00EC17A0">
            <w:pPr>
              <w:jc w:val="both"/>
            </w:pPr>
            <w:r>
              <w:t xml:space="preserve">Документы принимаются с </w:t>
            </w:r>
            <w:r w:rsidR="00A36420">
              <w:t>08</w:t>
            </w:r>
            <w:r w:rsidRPr="00C2009E">
              <w:t>.</w:t>
            </w:r>
            <w:r w:rsidR="00CE2175">
              <w:t>0</w:t>
            </w:r>
            <w:r w:rsidR="00A36420">
              <w:t>5</w:t>
            </w:r>
            <w:r w:rsidRPr="00C2009E">
              <w:t>.202</w:t>
            </w:r>
            <w:r w:rsidR="00CE2175">
              <w:t>5</w:t>
            </w:r>
            <w:r w:rsidRPr="00C2009E">
              <w:t xml:space="preserve"> по </w:t>
            </w:r>
            <w:r w:rsidR="00A36420">
              <w:t>16</w:t>
            </w:r>
            <w:r w:rsidR="00CE2175" w:rsidRPr="00C2009E">
              <w:t>.</w:t>
            </w:r>
            <w:r w:rsidR="00CE2175">
              <w:t>0</w:t>
            </w:r>
            <w:r w:rsidR="00A36420">
              <w:t>5</w:t>
            </w:r>
            <w:bookmarkStart w:id="0" w:name="_GoBack"/>
            <w:bookmarkEnd w:id="0"/>
            <w:r w:rsidR="00CE2175" w:rsidRPr="00C2009E">
              <w:t>.202</w:t>
            </w:r>
            <w:r w:rsidR="00CE2175">
              <w:t>5</w:t>
            </w:r>
          </w:p>
          <w:p w:rsidR="00AC01A6" w:rsidRDefault="00AC01A6" w:rsidP="00EC17A0">
            <w:pPr>
              <w:jc w:val="both"/>
            </w:pPr>
            <w:r>
              <w:t>График работы (время местное):</w:t>
            </w:r>
          </w:p>
          <w:p w:rsidR="00AC01A6" w:rsidRDefault="00AC01A6" w:rsidP="00EC17A0">
            <w:pPr>
              <w:jc w:val="both"/>
            </w:pPr>
            <w:r>
              <w:t>понедельник, среда - пятница: с 09.00 до 17.15 час</w:t>
            </w:r>
            <w:proofErr w:type="gramStart"/>
            <w:r>
              <w:t>.;</w:t>
            </w:r>
            <w:proofErr w:type="gramEnd"/>
          </w:p>
          <w:p w:rsidR="00AC01A6" w:rsidRDefault="00AC01A6" w:rsidP="00EC17A0">
            <w:pPr>
              <w:jc w:val="both"/>
            </w:pPr>
            <w:r>
              <w:t>вторник: с 09.00 до 18.15 час</w:t>
            </w:r>
            <w:proofErr w:type="gramStart"/>
            <w:r>
              <w:t>.;</w:t>
            </w:r>
            <w:proofErr w:type="gramEnd"/>
          </w:p>
          <w:p w:rsidR="00AC01A6" w:rsidRDefault="00AC01A6" w:rsidP="00EC17A0">
            <w:pPr>
              <w:jc w:val="both"/>
            </w:pPr>
            <w:r>
              <w:t>обеденный перерыв: с 12.</w:t>
            </w:r>
            <w:r w:rsidR="00EC17A0">
              <w:t>4</w:t>
            </w:r>
            <w:r>
              <w:t>5 до 14.00 час</w:t>
            </w:r>
            <w:proofErr w:type="gramStart"/>
            <w:r>
              <w:t>.;</w:t>
            </w:r>
            <w:proofErr w:type="gramEnd"/>
          </w:p>
          <w:p w:rsidR="00AC01A6" w:rsidRDefault="00AC01A6" w:rsidP="00EC17A0">
            <w:pPr>
              <w:jc w:val="both"/>
            </w:pPr>
            <w:r>
              <w:t>суббота, воскресенье – выходной.</w:t>
            </w:r>
          </w:p>
          <w:p w:rsidR="004D0B61" w:rsidRPr="00C57690" w:rsidRDefault="00AC01A6" w:rsidP="001551DE">
            <w:pPr>
              <w:jc w:val="both"/>
            </w:pPr>
            <w:r>
              <w:t xml:space="preserve">Отбор юридических лиц для предоставления </w:t>
            </w:r>
            <w:r w:rsidR="001551DE">
              <w:t>с</w:t>
            </w:r>
            <w:r w:rsidR="003038BD">
              <w:t>убсидии осуществляется</w:t>
            </w:r>
            <w:r>
              <w:t xml:space="preserve"> посредством запроса предложений (далее - отбор) исходя из их соответствия критериям отбора, очередности поступления предложений.</w:t>
            </w:r>
          </w:p>
        </w:tc>
      </w:tr>
      <w:tr w:rsidR="006D20A2" w:rsidRPr="00C57690" w:rsidTr="004E4034">
        <w:trPr>
          <w:trHeight w:val="157"/>
        </w:trPr>
        <w:tc>
          <w:tcPr>
            <w:tcW w:w="2031" w:type="pct"/>
          </w:tcPr>
          <w:p w:rsidR="006D20A2" w:rsidRPr="00C57690" w:rsidRDefault="001D2369" w:rsidP="001D2369">
            <w:pPr>
              <w:jc w:val="both"/>
            </w:pPr>
            <w:r w:rsidRPr="00C57690">
              <w:t>М</w:t>
            </w:r>
            <w:r w:rsidR="00C73E08" w:rsidRPr="00C57690">
              <w:t>есто нахождения, почтовый адрес и адрес электронной почты, номер контактного телефона Департамента</w:t>
            </w:r>
          </w:p>
        </w:tc>
        <w:tc>
          <w:tcPr>
            <w:tcW w:w="2969" w:type="pct"/>
          </w:tcPr>
          <w:p w:rsidR="00BB6C06" w:rsidRPr="00C57690" w:rsidRDefault="00BB6C06" w:rsidP="00531272">
            <w:pPr>
              <w:jc w:val="both"/>
            </w:pPr>
            <w:r w:rsidRPr="00C57690">
              <w:t xml:space="preserve">Место нахождения Департамента </w:t>
            </w:r>
            <w:r w:rsidR="0076124F">
              <w:t>городского хозяйства Администрации города Ханты-Мансийска</w:t>
            </w:r>
            <w:r w:rsidRPr="00C57690">
              <w:t xml:space="preserve"> </w:t>
            </w:r>
            <w:r w:rsidR="00CE7D64" w:rsidRPr="00C57690">
              <w:t>(далее – Департамент)</w:t>
            </w:r>
            <w:r w:rsidRPr="00C57690">
              <w:t>:</w:t>
            </w:r>
          </w:p>
          <w:p w:rsidR="00C57690" w:rsidRDefault="0076124F" w:rsidP="00531272">
            <w:pPr>
              <w:jc w:val="both"/>
            </w:pPr>
            <w:r>
              <w:t>628012</w:t>
            </w:r>
            <w:r w:rsidR="00745757" w:rsidRPr="00C57690">
              <w:t>, Ханты-Мансийский автономный округ – Югра,</w:t>
            </w:r>
          </w:p>
          <w:p w:rsidR="00745757" w:rsidRPr="0076124F" w:rsidRDefault="00C73E08" w:rsidP="00C57690">
            <w:pPr>
              <w:jc w:val="both"/>
            </w:pPr>
            <w:r w:rsidRPr="00C57690">
              <w:t xml:space="preserve">г. Ханты-Мансийск, ул. </w:t>
            </w:r>
            <w:r w:rsidR="0076124F">
              <w:t xml:space="preserve">Калинина, д. 26, </w:t>
            </w:r>
            <w:proofErr w:type="spellStart"/>
            <w:r w:rsidR="0076124F">
              <w:rPr>
                <w:lang w:val="en-US"/>
              </w:rPr>
              <w:t>dgh</w:t>
            </w:r>
            <w:proofErr w:type="spellEnd"/>
            <w:r w:rsidR="0076124F" w:rsidRPr="0076124F">
              <w:t>@</w:t>
            </w:r>
            <w:proofErr w:type="spellStart"/>
            <w:r w:rsidR="0076124F">
              <w:rPr>
                <w:lang w:val="en-US"/>
              </w:rPr>
              <w:t>admhmansy</w:t>
            </w:r>
            <w:proofErr w:type="spellEnd"/>
            <w:r w:rsidR="0076124F" w:rsidRPr="0076124F">
              <w:t>.</w:t>
            </w:r>
            <w:proofErr w:type="spellStart"/>
            <w:r w:rsidR="0076124F">
              <w:rPr>
                <w:lang w:val="en-US"/>
              </w:rPr>
              <w:t>ru</w:t>
            </w:r>
            <w:proofErr w:type="spellEnd"/>
          </w:p>
          <w:p w:rsidR="000F6B1D" w:rsidRPr="0076124F" w:rsidRDefault="00745757" w:rsidP="00A14E27">
            <w:r w:rsidRPr="00C57690">
              <w:t>тел. 8(3467)</w:t>
            </w:r>
            <w:r w:rsidR="0076124F" w:rsidRPr="0076124F">
              <w:t>3257</w:t>
            </w:r>
            <w:r w:rsidR="00A14E27">
              <w:t>95</w:t>
            </w:r>
          </w:p>
        </w:tc>
      </w:tr>
      <w:tr w:rsidR="006D20A2" w:rsidRPr="00C57690" w:rsidTr="004E4034">
        <w:trPr>
          <w:trHeight w:val="157"/>
        </w:trPr>
        <w:tc>
          <w:tcPr>
            <w:tcW w:w="2031" w:type="pct"/>
          </w:tcPr>
          <w:p w:rsidR="006D20A2" w:rsidRPr="00C57690" w:rsidRDefault="00A31DBA" w:rsidP="00A31DBA">
            <w:pPr>
              <w:jc w:val="both"/>
            </w:pPr>
            <w:r>
              <w:rPr>
                <w:szCs w:val="28"/>
              </w:rPr>
              <w:t>Р</w:t>
            </w:r>
            <w:r w:rsidRPr="00A31DBA">
              <w:rPr>
                <w:szCs w:val="28"/>
              </w:rPr>
              <w:t>езультат</w:t>
            </w:r>
            <w:r>
              <w:rPr>
                <w:szCs w:val="28"/>
              </w:rPr>
              <w:t>ы</w:t>
            </w:r>
            <w:r w:rsidRPr="00A31DBA">
              <w:rPr>
                <w:szCs w:val="28"/>
              </w:rPr>
              <w:t xml:space="preserve"> предоставления субсидии, а также характеристик (характеристики) результата (при ее установлении)</w:t>
            </w:r>
          </w:p>
        </w:tc>
        <w:tc>
          <w:tcPr>
            <w:tcW w:w="2969" w:type="pct"/>
          </w:tcPr>
          <w:p w:rsidR="0076124F" w:rsidRPr="0076124F" w:rsidRDefault="00A31DBA" w:rsidP="00C3620B">
            <w:pPr>
              <w:jc w:val="both"/>
            </w:pPr>
            <w:r>
              <w:t>Результаты</w:t>
            </w:r>
            <w:r w:rsidR="0076124F">
              <w:t xml:space="preserve"> предоставления субсидии – </w:t>
            </w:r>
            <w:r w:rsidRPr="00A31DBA">
              <w:rPr>
                <w:color w:val="000000"/>
                <w:szCs w:val="28"/>
              </w:rPr>
              <w:t>возмещение недополученных доходов организации, возмещение фактических затрат организации</w:t>
            </w:r>
            <w:r w:rsidR="00C3620B" w:rsidRPr="00C3620B">
              <w:rPr>
                <w:bCs/>
              </w:rPr>
              <w:t>.</w:t>
            </w:r>
            <w:r w:rsidR="00C3620B">
              <w:rPr>
                <w:b/>
                <w:bCs/>
              </w:rPr>
              <w:t xml:space="preserve"> </w:t>
            </w:r>
          </w:p>
        </w:tc>
      </w:tr>
      <w:tr w:rsidR="006D20A2" w:rsidRPr="00C57690" w:rsidTr="004E4034">
        <w:trPr>
          <w:trHeight w:val="157"/>
        </w:trPr>
        <w:tc>
          <w:tcPr>
            <w:tcW w:w="2031" w:type="pct"/>
          </w:tcPr>
          <w:p w:rsidR="006D20A2" w:rsidRPr="00C57690" w:rsidRDefault="00A31DBA" w:rsidP="00A31DBA">
            <w:pPr>
              <w:jc w:val="both"/>
            </w:pPr>
            <w:r>
              <w:rPr>
                <w:szCs w:val="28"/>
              </w:rPr>
              <w:t>Д</w:t>
            </w:r>
            <w:r w:rsidRPr="00A31DBA">
              <w:rPr>
                <w:szCs w:val="28"/>
              </w:rPr>
              <w:t>оменно</w:t>
            </w:r>
            <w:r>
              <w:rPr>
                <w:szCs w:val="28"/>
              </w:rPr>
              <w:t>е</w:t>
            </w:r>
            <w:r w:rsidRPr="00A31DBA">
              <w:rPr>
                <w:szCs w:val="28"/>
              </w:rPr>
              <w:t xml:space="preserve"> им</w:t>
            </w:r>
            <w:r>
              <w:rPr>
                <w:szCs w:val="28"/>
              </w:rPr>
              <w:t>я</w:t>
            </w:r>
            <w:r w:rsidRPr="00A31DBA">
              <w:rPr>
                <w:szCs w:val="28"/>
              </w:rPr>
              <w:t xml:space="preserve"> </w:t>
            </w:r>
            <w:proofErr w:type="gramStart"/>
            <w:r w:rsidRPr="00A31DBA">
              <w:rPr>
                <w:szCs w:val="28"/>
              </w:rPr>
              <w:t>и(</w:t>
            </w:r>
            <w:proofErr w:type="gramEnd"/>
            <w:r w:rsidRPr="00A31DBA">
              <w:rPr>
                <w:szCs w:val="28"/>
              </w:rPr>
              <w:t>или) указателей страниц сайта                                            в информационно-телекоммуникационной сети Интернет, на котором обеспечивается проведение отбора</w:t>
            </w:r>
          </w:p>
        </w:tc>
        <w:tc>
          <w:tcPr>
            <w:tcW w:w="2969" w:type="pct"/>
          </w:tcPr>
          <w:p w:rsidR="000D7E32" w:rsidRDefault="00F9064C" w:rsidP="00F9064C">
            <w:pPr>
              <w:jc w:val="center"/>
            </w:pPr>
            <w:r w:rsidRPr="00C57690">
              <w:tab/>
            </w:r>
          </w:p>
          <w:p w:rsidR="006D20A2" w:rsidRDefault="00F9064C" w:rsidP="00F9064C">
            <w:pPr>
              <w:jc w:val="center"/>
            </w:pPr>
            <w:r w:rsidRPr="00C57690">
              <w:t xml:space="preserve"> </w:t>
            </w:r>
            <w:hyperlink r:id="rId9" w:history="1">
              <w:r w:rsidR="00A31DBA" w:rsidRPr="00F3499C">
                <w:rPr>
                  <w:rStyle w:val="af2"/>
                  <w:lang w:val="en-US"/>
                </w:rPr>
                <w:t>https</w:t>
              </w:r>
              <w:r w:rsidR="00A31DBA" w:rsidRPr="00F3499C">
                <w:rPr>
                  <w:rStyle w:val="af2"/>
                </w:rPr>
                <w:t>://</w:t>
              </w:r>
              <w:proofErr w:type="spellStart"/>
              <w:r w:rsidR="00A31DBA" w:rsidRPr="00F3499C">
                <w:rPr>
                  <w:rStyle w:val="af2"/>
                  <w:lang w:val="en-US"/>
                </w:rPr>
                <w:t>admhmansy</w:t>
              </w:r>
              <w:proofErr w:type="spellEnd"/>
              <w:r w:rsidR="00A31DBA" w:rsidRPr="00F3499C">
                <w:rPr>
                  <w:rStyle w:val="af2"/>
                </w:rPr>
                <w:t>.</w:t>
              </w:r>
              <w:proofErr w:type="spellStart"/>
              <w:r w:rsidR="00A31DBA" w:rsidRPr="00F3499C">
                <w:rPr>
                  <w:rStyle w:val="af2"/>
                  <w:lang w:val="en-US"/>
                </w:rPr>
                <w:t>ru</w:t>
              </w:r>
              <w:proofErr w:type="spellEnd"/>
            </w:hyperlink>
          </w:p>
          <w:p w:rsidR="00A31DBA" w:rsidRPr="00A31DBA" w:rsidRDefault="00A36420" w:rsidP="00A31DBA">
            <w:pPr>
              <w:jc w:val="center"/>
              <w:rPr>
                <w:sz w:val="28"/>
                <w:szCs w:val="28"/>
              </w:rPr>
            </w:pPr>
            <w:hyperlink r:id="rId10" w:history="1">
              <w:r w:rsidR="00A31DBA" w:rsidRPr="00F3499C">
                <w:rPr>
                  <w:rStyle w:val="af2"/>
                  <w:sz w:val="28"/>
                  <w:szCs w:val="28"/>
                </w:rPr>
                <w:t>https://promote.budget.gov.ru/</w:t>
              </w:r>
            </w:hyperlink>
          </w:p>
        </w:tc>
      </w:tr>
      <w:tr w:rsidR="00C73E08" w:rsidRPr="00C57690" w:rsidTr="004E4034">
        <w:trPr>
          <w:trHeight w:val="157"/>
        </w:trPr>
        <w:tc>
          <w:tcPr>
            <w:tcW w:w="2031" w:type="pct"/>
          </w:tcPr>
          <w:p w:rsidR="00C73E08" w:rsidRPr="00502FC8" w:rsidRDefault="00502FC8" w:rsidP="00502FC8">
            <w:pPr>
              <w:jc w:val="both"/>
            </w:pPr>
            <w:r>
              <w:rPr>
                <w:szCs w:val="28"/>
              </w:rPr>
              <w:t>Т</w:t>
            </w:r>
            <w:r w:rsidRPr="00502FC8">
              <w:rPr>
                <w:szCs w:val="28"/>
              </w:rPr>
              <w:t>ребовани</w:t>
            </w:r>
            <w:r>
              <w:rPr>
                <w:szCs w:val="28"/>
              </w:rPr>
              <w:t>я</w:t>
            </w:r>
            <w:r w:rsidRPr="00502FC8">
              <w:rPr>
                <w:szCs w:val="28"/>
              </w:rPr>
              <w:t xml:space="preserve"> к участникам отбора в соответствии с настоящим Порядком и перечню документов, представляемых участниками отбора для подтверждения их соответствия указанным требованиям</w:t>
            </w:r>
            <w:r w:rsidRPr="00502FC8">
              <w:t xml:space="preserve"> </w:t>
            </w:r>
          </w:p>
        </w:tc>
        <w:tc>
          <w:tcPr>
            <w:tcW w:w="2969" w:type="pct"/>
          </w:tcPr>
          <w:p w:rsidR="00502FC8" w:rsidRPr="00502FC8" w:rsidRDefault="000A2334" w:rsidP="00502FC8">
            <w:pPr>
              <w:jc w:val="both"/>
            </w:pPr>
            <w:r>
              <w:t>Т</w:t>
            </w:r>
            <w:r w:rsidR="00502FC8" w:rsidRPr="00502FC8">
              <w:t>ребовани</w:t>
            </w:r>
            <w:r w:rsidR="009B6FCC">
              <w:t>я</w:t>
            </w:r>
            <w:r w:rsidR="00502FC8" w:rsidRPr="00502FC8">
              <w:t xml:space="preserve"> к участникам отбора в соответствии с настоящим Порядком и перечню документов, представляемых участниками отбора для подтверждения их соответствия указанным требованиям</w:t>
            </w:r>
            <w:r w:rsidR="00502FC8">
              <w:t>:</w:t>
            </w:r>
          </w:p>
          <w:p w:rsidR="00502FC8" w:rsidRPr="00502FC8" w:rsidRDefault="00502FC8" w:rsidP="000D7E32">
            <w:pPr>
              <w:autoSpaceDE w:val="0"/>
              <w:autoSpaceDN w:val="0"/>
              <w:adjustRightInd w:val="0"/>
              <w:ind w:firstLine="318"/>
              <w:jc w:val="both"/>
              <w:rPr>
                <w:szCs w:val="28"/>
              </w:rPr>
            </w:pPr>
            <w:proofErr w:type="gramStart"/>
            <w:r w:rsidRPr="00502FC8">
              <w:rPr>
                <w:szCs w:val="28"/>
              </w:rPr>
              <w:t>не являться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</w:t>
            </w:r>
            <w:r w:rsidR="009B6FCC">
              <w:rPr>
                <w:szCs w:val="28"/>
              </w:rPr>
              <w:t xml:space="preserve"> </w:t>
            </w:r>
            <w:r w:rsidRPr="00502FC8">
              <w:rPr>
                <w:szCs w:val="28"/>
              </w:rPr>
              <w:t>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</w:t>
            </w:r>
            <w:proofErr w:type="gramEnd"/>
            <w:r w:rsidRPr="00502FC8">
              <w:rPr>
                <w:szCs w:val="28"/>
              </w:rPr>
              <w:t xml:space="preserve"> превышает 25 % (если иное не предусмотрено законодательством Российской Федерации). При расчете доли участия офшорных </w:t>
            </w:r>
            <w:r w:rsidRPr="00502FC8">
              <w:rPr>
                <w:szCs w:val="28"/>
              </w:rPr>
              <w:lastRenderedPageBreak/>
              <w:t>компаний в капитале российских юридических лиц</w:t>
            </w:r>
            <w:r w:rsidR="009B6FCC">
              <w:rPr>
                <w:szCs w:val="28"/>
              </w:rPr>
              <w:t xml:space="preserve"> </w:t>
            </w:r>
            <w:r w:rsidRPr="00502FC8">
              <w:rPr>
                <w:szCs w:val="28"/>
              </w:rPr>
              <w:t xml:space="preserve">не учитывается прямое </w:t>
            </w:r>
            <w:proofErr w:type="gramStart"/>
            <w:r w:rsidRPr="00502FC8">
              <w:rPr>
                <w:szCs w:val="28"/>
              </w:rPr>
              <w:t>и(</w:t>
            </w:r>
            <w:proofErr w:type="gramEnd"/>
            <w:r w:rsidRPr="00502FC8">
              <w:rPr>
                <w:szCs w:val="28"/>
              </w:rPr>
              <w:t>или) косвенное участие офшорных компаний</w:t>
            </w:r>
            <w:r w:rsidR="009B6FCC">
              <w:rPr>
                <w:szCs w:val="28"/>
              </w:rPr>
              <w:t xml:space="preserve"> </w:t>
            </w:r>
            <w:r w:rsidRPr="00502FC8">
              <w:rPr>
                <w:szCs w:val="28"/>
              </w:rPr>
              <w:t>в капитале публичных акционерных обществ (в том числе со статусом международной компании), акции которых обращаются</w:t>
            </w:r>
            <w:r w:rsidR="009B6FCC">
              <w:rPr>
                <w:szCs w:val="28"/>
              </w:rPr>
              <w:t xml:space="preserve"> </w:t>
            </w:r>
            <w:r w:rsidRPr="00502FC8">
              <w:rPr>
                <w:szCs w:val="28"/>
              </w:rPr>
              <w:t>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502FC8" w:rsidRPr="00502FC8" w:rsidRDefault="00502FC8" w:rsidP="000D7E32">
            <w:pPr>
              <w:autoSpaceDE w:val="0"/>
              <w:autoSpaceDN w:val="0"/>
              <w:adjustRightInd w:val="0"/>
              <w:ind w:firstLine="318"/>
              <w:jc w:val="both"/>
              <w:rPr>
                <w:szCs w:val="28"/>
              </w:rPr>
            </w:pPr>
            <w:r w:rsidRPr="00502FC8">
              <w:rPr>
                <w:szCs w:val="28"/>
              </w:rPr>
              <w:t>не находиться в перечне организаций и физических лиц,</w:t>
            </w:r>
            <w:r w:rsidR="009B6FCC">
              <w:rPr>
                <w:szCs w:val="28"/>
              </w:rPr>
              <w:t xml:space="preserve"> </w:t>
            </w:r>
            <w:r w:rsidRPr="00502FC8">
              <w:rPr>
                <w:szCs w:val="28"/>
              </w:rPr>
              <w:t>в отношении которых имеются сведения об их причастности</w:t>
            </w:r>
            <w:r w:rsidR="009B6FCC">
              <w:rPr>
                <w:szCs w:val="28"/>
              </w:rPr>
              <w:t xml:space="preserve"> </w:t>
            </w:r>
            <w:r w:rsidRPr="00502FC8">
              <w:rPr>
                <w:szCs w:val="28"/>
              </w:rPr>
              <w:t>к экстремистской деятельности или терроризму;</w:t>
            </w:r>
          </w:p>
          <w:p w:rsidR="00502FC8" w:rsidRPr="00502FC8" w:rsidRDefault="00502FC8" w:rsidP="000D7E32">
            <w:pPr>
              <w:autoSpaceDE w:val="0"/>
              <w:autoSpaceDN w:val="0"/>
              <w:adjustRightInd w:val="0"/>
              <w:ind w:firstLine="318"/>
              <w:jc w:val="both"/>
              <w:rPr>
                <w:szCs w:val="28"/>
              </w:rPr>
            </w:pPr>
            <w:proofErr w:type="gramStart"/>
            <w:r w:rsidRPr="00502FC8">
              <w:rPr>
                <w:szCs w:val="28"/>
              </w:rPr>
              <w:t>не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</w:t>
            </w:r>
            <w:r w:rsidR="009B6FCC">
              <w:rPr>
                <w:szCs w:val="28"/>
              </w:rPr>
              <w:t xml:space="preserve"> </w:t>
            </w:r>
            <w:r w:rsidRPr="00502FC8">
              <w:rPr>
                <w:szCs w:val="28"/>
              </w:rPr>
              <w:t>с террористическими организациями и террористами</w:t>
            </w:r>
            <w:r w:rsidR="009B6FCC">
              <w:rPr>
                <w:szCs w:val="28"/>
              </w:rPr>
              <w:t xml:space="preserve"> </w:t>
            </w:r>
            <w:r w:rsidRPr="00502FC8">
              <w:rPr>
                <w:szCs w:val="28"/>
              </w:rPr>
              <w:t>или с распространением оружия массового уничтожения;</w:t>
            </w:r>
            <w:proofErr w:type="gramEnd"/>
          </w:p>
          <w:p w:rsidR="00502FC8" w:rsidRPr="00502FC8" w:rsidRDefault="00502FC8" w:rsidP="000D7E32">
            <w:pPr>
              <w:autoSpaceDE w:val="0"/>
              <w:autoSpaceDN w:val="0"/>
              <w:adjustRightInd w:val="0"/>
              <w:ind w:firstLine="318"/>
              <w:jc w:val="both"/>
              <w:rPr>
                <w:szCs w:val="28"/>
              </w:rPr>
            </w:pPr>
            <w:r w:rsidRPr="00502FC8">
              <w:rPr>
                <w:szCs w:val="28"/>
              </w:rPr>
              <w:t>не являться получателем средств бюджета города Ханты-Мансийска</w:t>
            </w:r>
            <w:r w:rsidR="00C94003">
              <w:rPr>
                <w:szCs w:val="28"/>
              </w:rPr>
              <w:t xml:space="preserve"> </w:t>
            </w:r>
            <w:r w:rsidRPr="00502FC8">
              <w:rPr>
                <w:szCs w:val="28"/>
              </w:rPr>
              <w:t>в соответствии с настоящим Порядком, на основании иных правовых актов на цели, установленные в настоящем Порядке, и по тем же основаниям;</w:t>
            </w:r>
          </w:p>
          <w:p w:rsidR="00502FC8" w:rsidRPr="00502FC8" w:rsidRDefault="00502FC8" w:rsidP="00C94003">
            <w:pPr>
              <w:autoSpaceDE w:val="0"/>
              <w:autoSpaceDN w:val="0"/>
              <w:adjustRightInd w:val="0"/>
              <w:ind w:firstLine="318"/>
              <w:jc w:val="both"/>
              <w:rPr>
                <w:color w:val="000000"/>
                <w:szCs w:val="28"/>
              </w:rPr>
            </w:pPr>
            <w:r w:rsidRPr="00502FC8">
              <w:rPr>
                <w:szCs w:val="28"/>
              </w:rPr>
              <w:t xml:space="preserve">не </w:t>
            </w:r>
            <w:r w:rsidRPr="00502FC8">
              <w:rPr>
                <w:color w:val="000000"/>
                <w:szCs w:val="28"/>
              </w:rPr>
              <w:t xml:space="preserve">являться иностранными агентами в соответствии с Федеральным законом </w:t>
            </w:r>
            <w:r w:rsidRPr="00502FC8">
              <w:rPr>
                <w:rFonts w:eastAsia="Calibri"/>
                <w:color w:val="000000"/>
                <w:szCs w:val="28"/>
              </w:rPr>
              <w:t xml:space="preserve">от 14.07.2022 №255-ФЗ </w:t>
            </w:r>
            <w:r w:rsidRPr="00502FC8">
              <w:rPr>
                <w:color w:val="000000"/>
                <w:szCs w:val="28"/>
              </w:rPr>
              <w:t xml:space="preserve">«О </w:t>
            </w:r>
            <w:proofErr w:type="gramStart"/>
            <w:r w:rsidRPr="00502FC8">
              <w:rPr>
                <w:color w:val="000000"/>
                <w:szCs w:val="28"/>
              </w:rPr>
              <w:t>контроле за</w:t>
            </w:r>
            <w:proofErr w:type="gramEnd"/>
            <w:r w:rsidRPr="00502FC8">
              <w:rPr>
                <w:color w:val="000000"/>
                <w:szCs w:val="28"/>
              </w:rPr>
              <w:t xml:space="preserve"> деятельностью лиц, находящихся под иностранным влиянием»;</w:t>
            </w:r>
          </w:p>
          <w:p w:rsidR="00502FC8" w:rsidRPr="00502FC8" w:rsidRDefault="00502FC8" w:rsidP="000D7E32">
            <w:pPr>
              <w:autoSpaceDE w:val="0"/>
              <w:autoSpaceDN w:val="0"/>
              <w:adjustRightInd w:val="0"/>
              <w:ind w:firstLine="318"/>
              <w:jc w:val="both"/>
              <w:rPr>
                <w:szCs w:val="28"/>
              </w:rPr>
            </w:pPr>
            <w:proofErr w:type="gramStart"/>
            <w:r w:rsidRPr="00502FC8">
              <w:rPr>
                <w:szCs w:val="28"/>
              </w:rPr>
              <w:t xml:space="preserve"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      </w:r>
            <w:bookmarkStart w:id="1" w:name="Par49"/>
            <w:bookmarkEnd w:id="1"/>
            <w:r w:rsidRPr="00502FC8">
              <w:rPr>
                <w:rFonts w:eastAsia="Calibri"/>
                <w:szCs w:val="28"/>
              </w:rPr>
              <w:t>получателя субсидии (участника отбора)</w:t>
            </w:r>
            <w:r w:rsidRPr="00502FC8">
              <w:rPr>
                <w:szCs w:val="28"/>
              </w:rPr>
              <w:t>;</w:t>
            </w:r>
            <w:proofErr w:type="gramEnd"/>
          </w:p>
          <w:p w:rsidR="00502FC8" w:rsidRPr="00502FC8" w:rsidRDefault="00502FC8" w:rsidP="000D7E32">
            <w:pPr>
              <w:autoSpaceDE w:val="0"/>
              <w:autoSpaceDN w:val="0"/>
              <w:adjustRightInd w:val="0"/>
              <w:ind w:firstLine="318"/>
              <w:jc w:val="both"/>
              <w:rPr>
                <w:szCs w:val="28"/>
              </w:rPr>
            </w:pPr>
            <w:r w:rsidRPr="00502FC8">
              <w:rPr>
                <w:szCs w:val="28"/>
              </w:rPr>
      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Федерации.</w:t>
            </w:r>
          </w:p>
          <w:p w:rsidR="0076124F" w:rsidRDefault="00182EF1" w:rsidP="00EF2303">
            <w:pPr>
              <w:ind w:firstLine="296"/>
              <w:jc w:val="both"/>
            </w:pPr>
            <w:r w:rsidRPr="00C57690">
              <w:rPr>
                <w:u w:val="single"/>
              </w:rPr>
              <w:t xml:space="preserve">Перечень документов, </w:t>
            </w:r>
            <w:r w:rsidR="00C8426D">
              <w:rPr>
                <w:u w:val="single"/>
              </w:rPr>
              <w:t>для предоставления субсидии в целях, установленных  подпунктом 3.2 Порядка</w:t>
            </w:r>
            <w:r w:rsidR="00951FF1" w:rsidRPr="00C57690">
              <w:t>:</w:t>
            </w:r>
          </w:p>
          <w:p w:rsidR="00B7006B" w:rsidRPr="00B7006B" w:rsidRDefault="00B7006B" w:rsidP="00B7006B">
            <w:pPr>
              <w:ind w:firstLine="296"/>
              <w:jc w:val="both"/>
            </w:pPr>
            <w:r w:rsidRPr="00B7006B">
              <w:t>предложения по форме согласно приложению 3 к настоящему Порядку;</w:t>
            </w:r>
          </w:p>
          <w:p w:rsidR="00B7006B" w:rsidRPr="00B7006B" w:rsidRDefault="00B7006B" w:rsidP="00B7006B">
            <w:pPr>
              <w:ind w:firstLine="296"/>
              <w:jc w:val="both"/>
            </w:pPr>
            <w:r w:rsidRPr="00B7006B">
              <w:t>описи представляемых документов;</w:t>
            </w:r>
          </w:p>
          <w:p w:rsidR="00B7006B" w:rsidRPr="00B7006B" w:rsidRDefault="00B7006B" w:rsidP="00B7006B">
            <w:pPr>
              <w:ind w:firstLine="296"/>
              <w:jc w:val="both"/>
            </w:pPr>
            <w:r w:rsidRPr="00B7006B">
              <w:t xml:space="preserve">документа, устанавливающего полномочия руководителя участника отбора (в случае отсутствия данных сведений в Едином государственном реестре </w:t>
            </w:r>
            <w:r w:rsidRPr="00B7006B">
              <w:lastRenderedPageBreak/>
              <w:t>юридических лиц);</w:t>
            </w:r>
          </w:p>
          <w:p w:rsidR="00B7006B" w:rsidRPr="00B7006B" w:rsidRDefault="00B7006B" w:rsidP="00B7006B">
            <w:pPr>
              <w:ind w:firstLine="296"/>
              <w:jc w:val="both"/>
            </w:pPr>
            <w:r w:rsidRPr="00B7006B">
              <w:t>доверенности (в случае представления интересов участника отбора представителем по доверенности);</w:t>
            </w:r>
          </w:p>
          <w:p w:rsidR="00B7006B" w:rsidRPr="00B7006B" w:rsidRDefault="00B7006B" w:rsidP="00B7006B">
            <w:pPr>
              <w:ind w:firstLine="296"/>
              <w:jc w:val="both"/>
            </w:pPr>
            <w:r w:rsidRPr="00B7006B">
              <w:t>учредительных документов участника отбора;</w:t>
            </w:r>
          </w:p>
          <w:p w:rsidR="00B7006B" w:rsidRPr="00B7006B" w:rsidRDefault="00B7006B" w:rsidP="00B7006B">
            <w:pPr>
              <w:ind w:firstLine="296"/>
              <w:jc w:val="both"/>
            </w:pPr>
            <w:r w:rsidRPr="00B7006B">
              <w:t>информационной карты по форме в соответствии с приложением 4</w:t>
            </w:r>
            <w:r>
              <w:t xml:space="preserve"> </w:t>
            </w:r>
            <w:r w:rsidRPr="00B7006B">
              <w:t>к настоящему Порядку;</w:t>
            </w:r>
          </w:p>
          <w:p w:rsidR="00B7006B" w:rsidRPr="00B7006B" w:rsidRDefault="00B7006B" w:rsidP="00B7006B">
            <w:pPr>
              <w:ind w:firstLine="296"/>
              <w:jc w:val="both"/>
            </w:pPr>
            <w:r w:rsidRPr="00B7006B">
              <w:t xml:space="preserve">документов, обосновывающих по состоянию на дату подачи заявки фактически полученные доходы и фактически произведенные затраты, указанные в абзаце седьмом пункта 2 раздела </w:t>
            </w:r>
            <w:r w:rsidRPr="00B7006B">
              <w:rPr>
                <w:lang w:val="en-US"/>
              </w:rPr>
              <w:t>I</w:t>
            </w:r>
            <w:r w:rsidRPr="00B7006B">
              <w:t xml:space="preserve"> настоящего Порядка</w:t>
            </w:r>
            <w:r>
              <w:t xml:space="preserve"> </w:t>
            </w:r>
            <w:r w:rsidRPr="00B7006B">
              <w:t>(для возмещения затрат);</w:t>
            </w:r>
          </w:p>
          <w:p w:rsidR="00F9064C" w:rsidRPr="00C57690" w:rsidRDefault="00B7006B" w:rsidP="00B7006B">
            <w:pPr>
              <w:ind w:firstLine="296"/>
              <w:jc w:val="both"/>
            </w:pPr>
            <w:r w:rsidRPr="00B7006B">
              <w:t xml:space="preserve">документов, указанных в подпункте 27.3 пункта 27 раздела </w:t>
            </w:r>
            <w:r w:rsidRPr="00B7006B">
              <w:rPr>
                <w:bCs/>
                <w:lang w:val="en-US"/>
              </w:rPr>
              <w:t>III</w:t>
            </w:r>
            <w:r w:rsidRPr="00B7006B">
              <w:rPr>
                <w:bCs/>
              </w:rPr>
              <w:t xml:space="preserve"> настоящего Порядка (для возмещения недополученных доходов)</w:t>
            </w:r>
            <w:r w:rsidRPr="00B7006B">
              <w:t>.</w:t>
            </w:r>
          </w:p>
        </w:tc>
      </w:tr>
      <w:tr w:rsidR="00502FC8" w:rsidRPr="00C57690" w:rsidTr="004E4034">
        <w:trPr>
          <w:trHeight w:val="157"/>
        </w:trPr>
        <w:tc>
          <w:tcPr>
            <w:tcW w:w="2031" w:type="pct"/>
          </w:tcPr>
          <w:p w:rsidR="00502FC8" w:rsidRDefault="00502FC8" w:rsidP="00502FC8">
            <w:pPr>
              <w:jc w:val="both"/>
              <w:rPr>
                <w:szCs w:val="28"/>
              </w:rPr>
            </w:pPr>
            <w:r w:rsidRPr="00502FC8">
              <w:rPr>
                <w:szCs w:val="28"/>
              </w:rPr>
              <w:lastRenderedPageBreak/>
              <w:t xml:space="preserve">Категории </w:t>
            </w:r>
            <w:proofErr w:type="gramStart"/>
            <w:r w:rsidRPr="00502FC8">
              <w:rPr>
                <w:szCs w:val="28"/>
              </w:rPr>
              <w:t>и(</w:t>
            </w:r>
            <w:proofErr w:type="gramEnd"/>
            <w:r w:rsidRPr="00502FC8">
              <w:rPr>
                <w:szCs w:val="28"/>
              </w:rPr>
              <w:t>или) критериев отбора</w:t>
            </w:r>
          </w:p>
        </w:tc>
        <w:tc>
          <w:tcPr>
            <w:tcW w:w="2969" w:type="pct"/>
          </w:tcPr>
          <w:p w:rsidR="00502FC8" w:rsidRPr="00502FC8" w:rsidRDefault="00502FC8" w:rsidP="00502FC8">
            <w:pPr>
              <w:jc w:val="both"/>
            </w:pPr>
            <w:r w:rsidRPr="00502FC8">
              <w:rPr>
                <w:szCs w:val="28"/>
              </w:rPr>
              <w:t>Для предоставления субсидии в целях, указанных в подпункте 3.2 является:</w:t>
            </w:r>
            <w:r>
              <w:rPr>
                <w:sz w:val="28"/>
                <w:szCs w:val="28"/>
              </w:rPr>
              <w:t xml:space="preserve"> </w:t>
            </w:r>
            <w:r w:rsidRPr="00C3620B">
              <w:t xml:space="preserve">наличие фактически произведенных затрат, полученных </w:t>
            </w:r>
            <w:r w:rsidRPr="00C3620B">
              <w:br/>
              <w:t>при оказании населению города Ханты-Мансийска услуг муниципальных бань.</w:t>
            </w:r>
          </w:p>
        </w:tc>
      </w:tr>
      <w:tr w:rsidR="00D66A95" w:rsidRPr="00C57690" w:rsidTr="004E4034">
        <w:trPr>
          <w:trHeight w:val="832"/>
        </w:trPr>
        <w:tc>
          <w:tcPr>
            <w:tcW w:w="2031" w:type="pct"/>
          </w:tcPr>
          <w:p w:rsidR="00D66A95" w:rsidRPr="00C57690" w:rsidRDefault="00502FC8" w:rsidP="00502FC8">
            <w:pPr>
              <w:jc w:val="both"/>
            </w:pPr>
            <w:r>
              <w:rPr>
                <w:szCs w:val="28"/>
              </w:rPr>
              <w:t>П</w:t>
            </w:r>
            <w:r w:rsidRPr="00502FC8">
              <w:rPr>
                <w:szCs w:val="28"/>
              </w:rPr>
              <w:t>оряд</w:t>
            </w:r>
            <w:r>
              <w:rPr>
                <w:szCs w:val="28"/>
              </w:rPr>
              <w:t>ок</w:t>
            </w:r>
            <w:r w:rsidRPr="00502FC8">
              <w:rPr>
                <w:szCs w:val="28"/>
              </w:rPr>
              <w:t xml:space="preserve"> подачи заявок участниками отбора и требований, предъявляемых к форме, содержанию и оформлению заявок</w:t>
            </w:r>
          </w:p>
        </w:tc>
        <w:tc>
          <w:tcPr>
            <w:tcW w:w="2969" w:type="pct"/>
          </w:tcPr>
          <w:p w:rsidR="00502FC8" w:rsidRDefault="00502FC8" w:rsidP="00502FC8">
            <w:pPr>
              <w:autoSpaceDE w:val="0"/>
              <w:autoSpaceDN w:val="0"/>
              <w:adjustRightInd w:val="0"/>
              <w:ind w:firstLine="317"/>
              <w:jc w:val="both"/>
            </w:pPr>
            <w:r>
              <w:t>Инструкция по формированию, заполнению и подаче в системе «Электронный бюджет» заявки на участие в отборе размещается</w:t>
            </w:r>
            <w:r w:rsidR="009B6FCC">
              <w:t xml:space="preserve"> </w:t>
            </w:r>
            <w:r>
              <w:t xml:space="preserve">на портале предоставления мер финансовой государственной поддержки (https://promote.budget.gov.ru/) в разделе «Техническая поддержка». </w:t>
            </w:r>
          </w:p>
          <w:p w:rsidR="00502FC8" w:rsidRDefault="00502FC8" w:rsidP="00502FC8">
            <w:pPr>
              <w:autoSpaceDE w:val="0"/>
              <w:autoSpaceDN w:val="0"/>
              <w:adjustRightInd w:val="0"/>
              <w:ind w:firstLine="317"/>
              <w:jc w:val="both"/>
            </w:pPr>
            <w:r>
              <w:t>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</w:t>
            </w:r>
            <w:r w:rsidR="009B6FCC">
              <w:t xml:space="preserve"> </w:t>
            </w:r>
            <w:r>
              <w:t>на бумажном носителе, преобразованных в электронную форму путем сканирования), представление которых предусмотрено в объявлении</w:t>
            </w:r>
            <w:r w:rsidR="009B6FCC">
              <w:t xml:space="preserve"> </w:t>
            </w:r>
            <w:r>
              <w:t>о проведении отбора получателей субсидии.</w:t>
            </w:r>
          </w:p>
          <w:p w:rsidR="00D66A95" w:rsidRDefault="00502FC8" w:rsidP="00502FC8">
            <w:pPr>
              <w:autoSpaceDE w:val="0"/>
              <w:autoSpaceDN w:val="0"/>
              <w:adjustRightInd w:val="0"/>
              <w:ind w:firstLine="317"/>
              <w:jc w:val="both"/>
            </w:pPr>
            <w:r>
              <w:t>Электронные копии документов, представляемые в составе заявки,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</w:t>
            </w:r>
            <w:r w:rsidR="009B6FCC">
              <w:t xml:space="preserve"> </w:t>
            </w:r>
            <w:r>
              <w:t>не позволяющими осуществить ознакомление с их содержимым</w:t>
            </w:r>
            <w:r w:rsidR="009B6FCC">
              <w:t xml:space="preserve"> </w:t>
            </w:r>
            <w:r>
              <w:t>без специальных программных или технологических средств.</w:t>
            </w:r>
          </w:p>
          <w:p w:rsidR="00502FC8" w:rsidRDefault="00502FC8" w:rsidP="00502FC8">
            <w:pPr>
              <w:autoSpaceDE w:val="0"/>
              <w:autoSpaceDN w:val="0"/>
              <w:adjustRightInd w:val="0"/>
              <w:ind w:firstLine="317"/>
              <w:jc w:val="both"/>
            </w:pPr>
            <w:r>
              <w:t>Участники отбора для участия в отборе в целях, указанных</w:t>
            </w:r>
            <w:r w:rsidR="009B6FCC">
              <w:t xml:space="preserve"> </w:t>
            </w:r>
            <w:r>
              <w:t>в подпункте 3.2 пункта 3 раздела I настоящего порядка, представляют в систему «Электронный бюджет» электронные копии следующих документов:</w:t>
            </w:r>
          </w:p>
          <w:p w:rsidR="00502FC8" w:rsidRDefault="00502FC8" w:rsidP="00502FC8">
            <w:pPr>
              <w:autoSpaceDE w:val="0"/>
              <w:autoSpaceDN w:val="0"/>
              <w:adjustRightInd w:val="0"/>
              <w:ind w:firstLine="317"/>
              <w:jc w:val="both"/>
            </w:pPr>
            <w:r>
              <w:t>предложения по форме согласно приложению 3 к настоящему Порядку;</w:t>
            </w:r>
          </w:p>
          <w:p w:rsidR="00502FC8" w:rsidRDefault="00502FC8" w:rsidP="00502FC8">
            <w:pPr>
              <w:autoSpaceDE w:val="0"/>
              <w:autoSpaceDN w:val="0"/>
              <w:adjustRightInd w:val="0"/>
              <w:ind w:firstLine="317"/>
              <w:jc w:val="both"/>
            </w:pPr>
            <w:r>
              <w:t>описи представляемых документов;</w:t>
            </w:r>
          </w:p>
          <w:p w:rsidR="00502FC8" w:rsidRDefault="00502FC8" w:rsidP="00502FC8">
            <w:pPr>
              <w:autoSpaceDE w:val="0"/>
              <w:autoSpaceDN w:val="0"/>
              <w:adjustRightInd w:val="0"/>
              <w:ind w:firstLine="317"/>
              <w:jc w:val="both"/>
            </w:pPr>
            <w:r>
              <w:t xml:space="preserve">документа, устанавливающего полномочия руководителя участника отбора (в </w:t>
            </w:r>
            <w:r>
              <w:lastRenderedPageBreak/>
              <w:t>случае отсутствия данных сведений в Едином государственном реестре юридических лиц);</w:t>
            </w:r>
          </w:p>
          <w:p w:rsidR="00502FC8" w:rsidRDefault="00502FC8" w:rsidP="00502FC8">
            <w:pPr>
              <w:autoSpaceDE w:val="0"/>
              <w:autoSpaceDN w:val="0"/>
              <w:adjustRightInd w:val="0"/>
              <w:ind w:firstLine="317"/>
              <w:jc w:val="both"/>
            </w:pPr>
            <w:r>
              <w:t>доверенности (в случае представления интересов участника отбора представителем по доверенности);</w:t>
            </w:r>
          </w:p>
          <w:p w:rsidR="00502FC8" w:rsidRDefault="00502FC8" w:rsidP="00502FC8">
            <w:pPr>
              <w:autoSpaceDE w:val="0"/>
              <w:autoSpaceDN w:val="0"/>
              <w:adjustRightInd w:val="0"/>
              <w:ind w:firstLine="317"/>
              <w:jc w:val="both"/>
            </w:pPr>
            <w:r>
              <w:t>учредительных документов участника отбора;</w:t>
            </w:r>
          </w:p>
          <w:p w:rsidR="00502FC8" w:rsidRDefault="00502FC8" w:rsidP="00502FC8">
            <w:pPr>
              <w:autoSpaceDE w:val="0"/>
              <w:autoSpaceDN w:val="0"/>
              <w:adjustRightInd w:val="0"/>
              <w:ind w:firstLine="317"/>
              <w:jc w:val="both"/>
            </w:pPr>
            <w:r>
              <w:t>информационной карты по форме в соответствии с приложением 4</w:t>
            </w:r>
            <w:r w:rsidR="009B6FCC">
              <w:t xml:space="preserve"> </w:t>
            </w:r>
            <w:r>
              <w:t>к настоящему Порядку;</w:t>
            </w:r>
          </w:p>
          <w:p w:rsidR="00502FC8" w:rsidRDefault="00502FC8" w:rsidP="00502FC8">
            <w:pPr>
              <w:autoSpaceDE w:val="0"/>
              <w:autoSpaceDN w:val="0"/>
              <w:adjustRightInd w:val="0"/>
              <w:ind w:firstLine="317"/>
              <w:jc w:val="both"/>
            </w:pPr>
            <w:r>
              <w:t>документов, обосновывающих по состоянию на дату подачи заявки фактически полученные доходы и фактически произведенные затраты, указанные в абзаце седьмом пункта 2 раздела I настоящего Порядка</w:t>
            </w:r>
            <w:r w:rsidR="009B6FCC">
              <w:t xml:space="preserve"> </w:t>
            </w:r>
            <w:r>
              <w:t>(для возмещения затрат);</w:t>
            </w:r>
          </w:p>
          <w:p w:rsidR="00502FC8" w:rsidRPr="0044587C" w:rsidRDefault="00502FC8" w:rsidP="00502FC8">
            <w:pPr>
              <w:autoSpaceDE w:val="0"/>
              <w:autoSpaceDN w:val="0"/>
              <w:adjustRightInd w:val="0"/>
              <w:ind w:firstLine="317"/>
              <w:jc w:val="both"/>
            </w:pPr>
            <w:r>
              <w:t>документов, указанных в подпункте 27.3 пункта 27 раздела III настоящего Порядка (для возмещения недополученных доходов).</w:t>
            </w:r>
          </w:p>
        </w:tc>
      </w:tr>
      <w:tr w:rsidR="00D66A95" w:rsidRPr="00C57690" w:rsidTr="004E4034">
        <w:trPr>
          <w:trHeight w:val="157"/>
        </w:trPr>
        <w:tc>
          <w:tcPr>
            <w:tcW w:w="2031" w:type="pct"/>
          </w:tcPr>
          <w:p w:rsidR="00D66A95" w:rsidRPr="00C57690" w:rsidRDefault="008A035A" w:rsidP="00502FC8">
            <w:pPr>
              <w:jc w:val="both"/>
            </w:pPr>
            <w:r>
              <w:lastRenderedPageBreak/>
              <w:t>П</w:t>
            </w:r>
            <w:r w:rsidRPr="008A035A">
              <w:t xml:space="preserve">орядок </w:t>
            </w:r>
            <w:r w:rsidR="00502FC8" w:rsidRPr="00502FC8">
              <w:rPr>
                <w:szCs w:val="28"/>
              </w:rPr>
              <w:t xml:space="preserve">отзыва заявок, порядка их возврата, </w:t>
            </w:r>
            <w:proofErr w:type="gramStart"/>
            <w:r w:rsidR="00502FC8" w:rsidRPr="00502FC8">
              <w:rPr>
                <w:szCs w:val="28"/>
              </w:rPr>
              <w:t>определяющего</w:t>
            </w:r>
            <w:proofErr w:type="gramEnd"/>
            <w:r w:rsidR="00502FC8">
              <w:rPr>
                <w:szCs w:val="28"/>
              </w:rPr>
              <w:t xml:space="preserve"> </w:t>
            </w:r>
            <w:r w:rsidR="00502FC8" w:rsidRPr="00502FC8">
              <w:rPr>
                <w:szCs w:val="28"/>
              </w:rPr>
              <w:t>в том числе основания для возврата заявок, порядок внесения изменений</w:t>
            </w:r>
            <w:r w:rsidR="00502FC8">
              <w:rPr>
                <w:szCs w:val="28"/>
              </w:rPr>
              <w:t xml:space="preserve"> </w:t>
            </w:r>
            <w:r w:rsidR="00502FC8" w:rsidRPr="00502FC8">
              <w:rPr>
                <w:szCs w:val="28"/>
              </w:rPr>
              <w:t>в заявки</w:t>
            </w:r>
          </w:p>
        </w:tc>
        <w:tc>
          <w:tcPr>
            <w:tcW w:w="2969" w:type="pct"/>
          </w:tcPr>
          <w:p w:rsidR="00B3485B" w:rsidRDefault="00B3485B" w:rsidP="00B3485B">
            <w:pPr>
              <w:ind w:firstLine="317"/>
              <w:jc w:val="both"/>
            </w:pPr>
            <w:r>
              <w:t>Участник отбора не позднее срока окончания подачи заявок вправе внести изменения в заявку, отозвать заявку.</w:t>
            </w:r>
          </w:p>
          <w:p w:rsidR="00663FD9" w:rsidRPr="0044587C" w:rsidRDefault="00B3485B" w:rsidP="00B3485B">
            <w:pPr>
              <w:ind w:firstLine="317"/>
              <w:jc w:val="both"/>
            </w:pPr>
            <w:r>
              <w:t>Внесение изменений в заявку или отзыв заявки осуществляется                             в системе «Электронный бюджет» участником отбора в порядке, аналогичном порядку формирования заявки участником отбора, установленному подпунктами 10.2-10.5 пункта 10 настоящего раздела.</w:t>
            </w:r>
          </w:p>
        </w:tc>
      </w:tr>
      <w:tr w:rsidR="00D66A95" w:rsidRPr="00C57690" w:rsidTr="004E4034">
        <w:trPr>
          <w:trHeight w:val="157"/>
        </w:trPr>
        <w:tc>
          <w:tcPr>
            <w:tcW w:w="2031" w:type="pct"/>
          </w:tcPr>
          <w:p w:rsidR="00751BBD" w:rsidRPr="006C5556" w:rsidRDefault="00751BBD" w:rsidP="00751BBD">
            <w:pPr>
              <w:jc w:val="both"/>
              <w:rPr>
                <w:rFonts w:eastAsia="Calibri"/>
              </w:rPr>
            </w:pPr>
            <w:r w:rsidRPr="006C5556">
              <w:rPr>
                <w:rFonts w:eastAsia="Calibri"/>
              </w:rPr>
              <w:t>Правила ра</w:t>
            </w:r>
            <w:r w:rsidR="002B46DC">
              <w:rPr>
                <w:rFonts w:eastAsia="Calibri"/>
              </w:rPr>
              <w:t xml:space="preserve">ссмотрения </w:t>
            </w:r>
            <w:r w:rsidR="00B3485B">
              <w:rPr>
                <w:rFonts w:eastAsia="Calibri"/>
              </w:rPr>
              <w:t>заявок участников отбора</w:t>
            </w:r>
          </w:p>
          <w:p w:rsidR="00D66A95" w:rsidRPr="00C57690" w:rsidRDefault="00D66A95" w:rsidP="00423B77">
            <w:pPr>
              <w:jc w:val="both"/>
            </w:pPr>
          </w:p>
        </w:tc>
        <w:tc>
          <w:tcPr>
            <w:tcW w:w="2969" w:type="pct"/>
          </w:tcPr>
          <w:p w:rsidR="00B3485B" w:rsidRDefault="00B3485B" w:rsidP="00B3485B">
            <w:pPr>
              <w:tabs>
                <w:tab w:val="left" w:pos="912"/>
              </w:tabs>
              <w:ind w:firstLine="176"/>
              <w:jc w:val="both"/>
            </w:pPr>
            <w:r>
              <w:t>Главный распорядитель сре</w:t>
            </w:r>
            <w:proofErr w:type="gramStart"/>
            <w:r>
              <w:t>дств в т</w:t>
            </w:r>
            <w:proofErr w:type="gramEnd"/>
            <w:r>
              <w:t>ечение десяти рабочих дней</w:t>
            </w:r>
            <w:r w:rsidR="009B6FCC">
              <w:t xml:space="preserve"> </w:t>
            </w:r>
            <w:r>
              <w:t>со дня окончания приема заявок проводит проверку на соответствие участников отборов, документов ими представленных требованиям, установленным Порядком, а также правильности расчета заявленного размера субсидии.</w:t>
            </w:r>
          </w:p>
          <w:p w:rsidR="00B3485B" w:rsidRDefault="00B3485B" w:rsidP="00B3485B">
            <w:pPr>
              <w:tabs>
                <w:tab w:val="left" w:pos="912"/>
              </w:tabs>
              <w:ind w:firstLine="176"/>
              <w:jc w:val="both"/>
            </w:pPr>
            <w:proofErr w:type="gramStart"/>
            <w:r>
              <w:t>Проверка участника отбора на соответствие требованиям, установленным пунктом 9 настоящего раздела, осуществляется главным распорядителем средств автоматически в системе «Электронный бюджет» по данным государственных информационных систем, в том числе</w:t>
            </w:r>
            <w:r w:rsidR="009B6FCC">
              <w:t xml:space="preserve"> </w:t>
            </w:r>
            <w:r>
              <w:t>с использованием единой системы межведомственного электронного взаимодействия (при наличии технической возможности автоматической проверки).</w:t>
            </w:r>
            <w:proofErr w:type="gramEnd"/>
          </w:p>
          <w:p w:rsidR="00E159F9" w:rsidRPr="00C57690" w:rsidRDefault="00B3485B" w:rsidP="009B6FCC">
            <w:pPr>
              <w:tabs>
                <w:tab w:val="left" w:pos="912"/>
              </w:tabs>
              <w:ind w:firstLine="176"/>
              <w:jc w:val="both"/>
            </w:pPr>
            <w:r>
              <w:t>Подтверждение соответствия участника отбора требованиям, установленным пунктом 9 настоящего раздела, в случае отсутствия технической возможности осуществления автоматической проверки</w:t>
            </w:r>
            <w:r w:rsidR="009B6FCC">
              <w:t xml:space="preserve"> </w:t>
            </w:r>
            <w:r>
              <w:t>в системе «Электронный бюджет», производится путем проставления</w:t>
            </w:r>
            <w:r w:rsidR="009B6FCC">
              <w:t xml:space="preserve"> </w:t>
            </w:r>
            <w:r>
              <w:t>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      </w:r>
          </w:p>
        </w:tc>
      </w:tr>
      <w:tr w:rsidR="00B3485B" w:rsidRPr="00C57690" w:rsidTr="004E4034">
        <w:trPr>
          <w:trHeight w:val="157"/>
        </w:trPr>
        <w:tc>
          <w:tcPr>
            <w:tcW w:w="2031" w:type="pct"/>
          </w:tcPr>
          <w:p w:rsidR="00B3485B" w:rsidRPr="00B3485B" w:rsidRDefault="000D7759" w:rsidP="00751BBD">
            <w:pPr>
              <w:jc w:val="both"/>
              <w:rPr>
                <w:rFonts w:eastAsia="Calibri"/>
              </w:rPr>
            </w:pPr>
            <w:r>
              <w:rPr>
                <w:szCs w:val="28"/>
              </w:rPr>
              <w:t>П</w:t>
            </w:r>
            <w:r w:rsidR="00B3485B" w:rsidRPr="00B3485B">
              <w:rPr>
                <w:szCs w:val="28"/>
              </w:rPr>
              <w:t>орядка возврата заявок на доработку</w:t>
            </w:r>
          </w:p>
        </w:tc>
        <w:tc>
          <w:tcPr>
            <w:tcW w:w="2969" w:type="pct"/>
          </w:tcPr>
          <w:p w:rsidR="00B3485B" w:rsidRDefault="00B3485B" w:rsidP="00B3485B">
            <w:pPr>
              <w:tabs>
                <w:tab w:val="left" w:pos="912"/>
              </w:tabs>
              <w:ind w:firstLine="176"/>
              <w:jc w:val="both"/>
            </w:pPr>
            <w:r w:rsidRPr="00B3485B">
              <w:t xml:space="preserve">В случае отклонения заявки участника отбора по основаниям, установленным подпунктами 17.2-17.4 пункта 17 настоящего раздела, главным распорядителем средств до участников отбора доводится решение о возврате заявки на доработку с </w:t>
            </w:r>
            <w:r w:rsidRPr="00B3485B">
              <w:lastRenderedPageBreak/>
              <w:t>использованием системы «Электронный бюджет».</w:t>
            </w:r>
          </w:p>
          <w:p w:rsidR="00B3485B" w:rsidRDefault="00B3485B" w:rsidP="00B3485B">
            <w:pPr>
              <w:tabs>
                <w:tab w:val="left" w:pos="912"/>
              </w:tabs>
              <w:ind w:firstLine="176"/>
              <w:jc w:val="both"/>
            </w:pPr>
            <w:proofErr w:type="gramStart"/>
            <w:r>
              <w:t>Участник отбора в течение трех рабочих дней после получения</w:t>
            </w:r>
            <w:r w:rsidR="009B6FCC">
              <w:t xml:space="preserve"> </w:t>
            </w:r>
            <w:r>
              <w:t>в системе «Электронный бюджет» решения о возврате заявки на доработку вправе внести в нее изменения, необходимые для приведения</w:t>
            </w:r>
            <w:r w:rsidR="009B6FCC">
              <w:t xml:space="preserve"> </w:t>
            </w:r>
            <w:r>
              <w:t>в соответствие требованиям, установленным пунктом 10 настоящего раздела (далее – доработанная заявка), и повторно направить доработанную заявку в порядке, аналогичном порядку формирования заявки участником отбора получателей субсидий, установленному подпунктами 10.2-10.4 пункта 10 настоящего</w:t>
            </w:r>
            <w:proofErr w:type="gramEnd"/>
            <w:r>
              <w:t xml:space="preserve"> раздела.</w:t>
            </w:r>
          </w:p>
          <w:p w:rsidR="00B3485B" w:rsidRDefault="00B3485B" w:rsidP="00B3485B">
            <w:pPr>
              <w:tabs>
                <w:tab w:val="left" w:pos="912"/>
              </w:tabs>
              <w:ind w:firstLine="176"/>
              <w:jc w:val="both"/>
            </w:pPr>
            <w:r>
              <w:t>Датой и временем представления участником отбора доработанной заявки считаются дата и время подписания участником отбора доработанной заявки с присвоением ей регистрационного номера</w:t>
            </w:r>
            <w:r w:rsidR="009B6FCC">
              <w:t xml:space="preserve"> </w:t>
            </w:r>
            <w:r>
              <w:t>в системе «Электронный бюджет».</w:t>
            </w:r>
          </w:p>
          <w:p w:rsidR="00B3485B" w:rsidRDefault="00B3485B" w:rsidP="009B6FCC">
            <w:pPr>
              <w:tabs>
                <w:tab w:val="left" w:pos="912"/>
              </w:tabs>
              <w:ind w:firstLine="176"/>
              <w:jc w:val="both"/>
            </w:pPr>
            <w:r>
              <w:t xml:space="preserve">В случае </w:t>
            </w:r>
            <w:proofErr w:type="gramStart"/>
            <w:r>
              <w:t>не поступления</w:t>
            </w:r>
            <w:proofErr w:type="gramEnd"/>
            <w:r>
              <w:t xml:space="preserve"> в системе «Электронный бюджет»</w:t>
            </w:r>
            <w:r w:rsidR="009B6FCC">
              <w:t xml:space="preserve"> </w:t>
            </w:r>
            <w:r>
              <w:t>от участника отбора доработанной заявки в срок, установленный абзацем первым настоящего пункта, заявка считается отклоненной, положительное решение о предоставлении субсидии не принимается.</w:t>
            </w:r>
          </w:p>
        </w:tc>
      </w:tr>
      <w:tr w:rsidR="00B3485B" w:rsidRPr="00C57690" w:rsidTr="004E4034">
        <w:trPr>
          <w:trHeight w:val="157"/>
        </w:trPr>
        <w:tc>
          <w:tcPr>
            <w:tcW w:w="2031" w:type="pct"/>
          </w:tcPr>
          <w:p w:rsidR="00B3485B" w:rsidRPr="00B3485B" w:rsidRDefault="000D7759" w:rsidP="00B3485B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</w:t>
            </w:r>
            <w:r w:rsidR="00B3485B" w:rsidRPr="00B3485B">
              <w:rPr>
                <w:szCs w:val="28"/>
              </w:rPr>
              <w:t>орядка отклонения заявок, а также информации об основаниях</w:t>
            </w:r>
            <w:r w:rsidR="00B3485B">
              <w:rPr>
                <w:szCs w:val="28"/>
              </w:rPr>
              <w:t xml:space="preserve"> </w:t>
            </w:r>
            <w:r w:rsidR="00B3485B" w:rsidRPr="00B3485B">
              <w:rPr>
                <w:szCs w:val="28"/>
              </w:rPr>
              <w:t>их отклонения</w:t>
            </w:r>
          </w:p>
        </w:tc>
        <w:tc>
          <w:tcPr>
            <w:tcW w:w="2969" w:type="pct"/>
          </w:tcPr>
          <w:p w:rsidR="00B3485B" w:rsidRDefault="00B3485B" w:rsidP="00B3485B">
            <w:pPr>
              <w:tabs>
                <w:tab w:val="left" w:pos="912"/>
              </w:tabs>
              <w:ind w:firstLine="176"/>
              <w:jc w:val="both"/>
            </w:pPr>
            <w:r>
              <w:t>Основаниями для отклонения заявок участников отбора являются:</w:t>
            </w:r>
          </w:p>
          <w:p w:rsidR="00B3485B" w:rsidRDefault="00B3485B" w:rsidP="00B3485B">
            <w:pPr>
              <w:tabs>
                <w:tab w:val="left" w:pos="912"/>
              </w:tabs>
              <w:ind w:firstLine="176"/>
              <w:jc w:val="both"/>
            </w:pPr>
            <w:r>
              <w:t>Несоответствие участника отбора требованиям, установленным пунктом 2 (абзац третий), пунктом 4 раздела I, пунктом 9 настоящего раздела.</w:t>
            </w:r>
          </w:p>
          <w:p w:rsidR="00B3485B" w:rsidRDefault="00B3485B" w:rsidP="00B3485B">
            <w:pPr>
              <w:tabs>
                <w:tab w:val="left" w:pos="912"/>
              </w:tabs>
              <w:ind w:firstLine="176"/>
              <w:jc w:val="both"/>
            </w:pPr>
            <w:r>
              <w:t>Несоответствие представленных участником отбора документов требованиям к документам участников отбора, установленным</w:t>
            </w:r>
            <w:r w:rsidR="009B6FCC">
              <w:t xml:space="preserve"> </w:t>
            </w:r>
            <w:r>
              <w:t>в объявлении о проведении отбора, предусмотренных настоящим Порядком.</w:t>
            </w:r>
          </w:p>
          <w:p w:rsidR="00B3485B" w:rsidRDefault="00B3485B" w:rsidP="00B3485B">
            <w:pPr>
              <w:tabs>
                <w:tab w:val="left" w:pos="912"/>
              </w:tabs>
              <w:ind w:firstLine="176"/>
              <w:jc w:val="both"/>
            </w:pPr>
            <w:r>
              <w:t>Недостоверность представленной участником отбора информации, в том числе информации о месте нахождения и адресе юридического лица.</w:t>
            </w:r>
          </w:p>
          <w:p w:rsidR="00B3485B" w:rsidRDefault="00B3485B" w:rsidP="00B3485B">
            <w:pPr>
              <w:tabs>
                <w:tab w:val="left" w:pos="912"/>
              </w:tabs>
              <w:ind w:firstLine="176"/>
              <w:jc w:val="both"/>
            </w:pPr>
            <w:r>
              <w:t>Непредставление (представление не в полном объеме) документов, указанных в объявлении о проведении отбора, предусмотренных настоящим Порядком.</w:t>
            </w:r>
          </w:p>
          <w:p w:rsidR="00B3485B" w:rsidRDefault="00B3485B" w:rsidP="00B3485B">
            <w:pPr>
              <w:tabs>
                <w:tab w:val="left" w:pos="912"/>
              </w:tabs>
              <w:ind w:firstLine="176"/>
              <w:jc w:val="both"/>
            </w:pPr>
            <w:r>
              <w:t xml:space="preserve">Подача участником отбора заявки после даты </w:t>
            </w:r>
            <w:proofErr w:type="gramStart"/>
            <w:r>
              <w:t>и(</w:t>
            </w:r>
            <w:proofErr w:type="gramEnd"/>
            <w:r>
              <w:t>или) времени, определенных для подачи заявок.</w:t>
            </w:r>
          </w:p>
        </w:tc>
      </w:tr>
      <w:tr w:rsidR="00D66A95" w:rsidRPr="00C57690" w:rsidTr="004E4034">
        <w:trPr>
          <w:trHeight w:val="157"/>
        </w:trPr>
        <w:tc>
          <w:tcPr>
            <w:tcW w:w="2031" w:type="pct"/>
          </w:tcPr>
          <w:p w:rsidR="0056050D" w:rsidRPr="00C57690" w:rsidRDefault="00E03264" w:rsidP="00E03264">
            <w:pPr>
              <w:jc w:val="both"/>
            </w:pPr>
            <w:r>
              <w:t>Порядок</w:t>
            </w:r>
            <w:r w:rsidRPr="00E03264">
              <w:t xml:space="preserve">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2969" w:type="pct"/>
          </w:tcPr>
          <w:p w:rsidR="00E03264" w:rsidRDefault="00E03264" w:rsidP="00E03264">
            <w:pPr>
              <w:ind w:firstLine="142"/>
            </w:pPr>
            <w:r>
              <w:t>Участник отбора со дня размещения в системе «Электронный бюджет» объявления о проведении отбора не позднее двух рабочих дней до дня окончания приема заявок вправе направить главному распорядителю средств запрос о разъяснении положений объявления</w:t>
            </w:r>
            <w:r w:rsidR="009B6FCC">
              <w:t xml:space="preserve"> </w:t>
            </w:r>
            <w:r>
              <w:t>о проведении отбора путем формирования соответствующего запроса</w:t>
            </w:r>
            <w:r w:rsidR="009B6FCC">
              <w:t xml:space="preserve"> </w:t>
            </w:r>
            <w:r>
              <w:t>в системе «Электронный бюджет».</w:t>
            </w:r>
          </w:p>
          <w:p w:rsidR="00D66A95" w:rsidRPr="00C57690" w:rsidRDefault="00E03264" w:rsidP="009B6FCC">
            <w:pPr>
              <w:ind w:firstLine="142"/>
            </w:pPr>
            <w:r>
              <w:t>Главный распорядитель средств направляет участнику отбора разъяснение положений объявления о проведении отбора в течение одного рабочего дня, следующего за днем формирования участником отбора запроса, указанного в подпункте 10.7 пункта 10 настоящего раздела. Разъяснение положений объявления о проведении отбора формируется</w:t>
            </w:r>
            <w:r w:rsidR="009B6FCC">
              <w:t xml:space="preserve"> </w:t>
            </w:r>
            <w:r>
              <w:t>в системе «Электронный бюджет».</w:t>
            </w:r>
          </w:p>
        </w:tc>
      </w:tr>
      <w:tr w:rsidR="00D66A95" w:rsidRPr="00C57690" w:rsidTr="004E4034">
        <w:trPr>
          <w:trHeight w:val="861"/>
        </w:trPr>
        <w:tc>
          <w:tcPr>
            <w:tcW w:w="2031" w:type="pct"/>
          </w:tcPr>
          <w:p w:rsidR="00D66A95" w:rsidRPr="00C57690" w:rsidRDefault="006C5556" w:rsidP="002B46DC">
            <w:pPr>
              <w:jc w:val="both"/>
            </w:pPr>
            <w:r>
              <w:lastRenderedPageBreak/>
              <w:t>С</w:t>
            </w:r>
            <w:r w:rsidRPr="006C5556">
              <w:t>рок, в течение которого победитель отбора должен подписать соглашение о предоставлении субсидии (далее – соглашение)</w:t>
            </w:r>
          </w:p>
        </w:tc>
        <w:tc>
          <w:tcPr>
            <w:tcW w:w="2969" w:type="pct"/>
          </w:tcPr>
          <w:p w:rsidR="00D66A95" w:rsidRPr="00C57690" w:rsidRDefault="00E03264" w:rsidP="009B6FCC">
            <w:pPr>
              <w:tabs>
                <w:tab w:val="left" w:pos="1020"/>
              </w:tabs>
              <w:ind w:firstLine="176"/>
              <w:jc w:val="both"/>
            </w:pPr>
            <w:r w:rsidRPr="00E03264">
              <w:t>Получатель субсидии в течение пяти рабочих дней со дня                           получения от главного распорядителя средств в РЭБ Югры проекта соглашения о предоставлении субсидии заполняет его со своей стороны</w:t>
            </w:r>
            <w:r w:rsidR="009B6FCC">
              <w:t xml:space="preserve"> </w:t>
            </w:r>
            <w:r w:rsidRPr="00E03264">
              <w:t>и подписывает усиленной квалифицированной подписью руководителя</w:t>
            </w:r>
            <w:r w:rsidR="009B6FCC">
              <w:t xml:space="preserve"> </w:t>
            </w:r>
            <w:r w:rsidRPr="00E03264">
              <w:t>или уполномоченного лица и направляет главному распорядителю средств.</w:t>
            </w:r>
          </w:p>
        </w:tc>
      </w:tr>
      <w:tr w:rsidR="006C5556" w:rsidRPr="00C57690" w:rsidTr="004E4034">
        <w:trPr>
          <w:trHeight w:val="861"/>
        </w:trPr>
        <w:tc>
          <w:tcPr>
            <w:tcW w:w="2031" w:type="pct"/>
          </w:tcPr>
          <w:p w:rsidR="006C5556" w:rsidRDefault="006C5556" w:rsidP="005E3AD0">
            <w:pPr>
              <w:jc w:val="both"/>
            </w:pPr>
            <w:r>
              <w:t>У</w:t>
            </w:r>
            <w:r w:rsidRPr="006C5556">
              <w:t xml:space="preserve">словия признания победителя отбора, </w:t>
            </w:r>
            <w:proofErr w:type="gramStart"/>
            <w:r w:rsidRPr="006C5556">
              <w:t>уклони</w:t>
            </w:r>
            <w:r w:rsidR="007038B2">
              <w:t>вшимся</w:t>
            </w:r>
            <w:proofErr w:type="gramEnd"/>
            <w:r w:rsidR="007038B2">
              <w:t xml:space="preserve"> от заключения соглашения</w:t>
            </w:r>
          </w:p>
        </w:tc>
        <w:tc>
          <w:tcPr>
            <w:tcW w:w="2969" w:type="pct"/>
          </w:tcPr>
          <w:p w:rsidR="006C5556" w:rsidRPr="006C5556" w:rsidRDefault="00E03264" w:rsidP="009B6FCC">
            <w:pPr>
              <w:tabs>
                <w:tab w:val="left" w:pos="1020"/>
              </w:tabs>
              <w:ind w:firstLine="176"/>
              <w:jc w:val="both"/>
            </w:pPr>
            <w:r w:rsidRPr="00E03264">
              <w:t>Получатель субсидии признается уклонившимся от заключения соглашения о предоставлении субсидии в случае, если по истечении срока, установленного в соответствии с пунктом 29 настоящего раздела</w:t>
            </w:r>
            <w:r w:rsidR="009B6FCC">
              <w:t xml:space="preserve"> </w:t>
            </w:r>
            <w:r w:rsidRPr="00E03264">
              <w:t>на подписание, не направил главному распорядителю средств заполненное со своей стороны и подписанное соглашение, о чем получатель субсидии уведомляется главным распорядителем средств.</w:t>
            </w:r>
          </w:p>
        </w:tc>
      </w:tr>
      <w:tr w:rsidR="00E03264" w:rsidRPr="00C57690" w:rsidTr="004E4034">
        <w:trPr>
          <w:trHeight w:val="861"/>
        </w:trPr>
        <w:tc>
          <w:tcPr>
            <w:tcW w:w="2031" w:type="pct"/>
          </w:tcPr>
          <w:p w:rsidR="00E03264" w:rsidRDefault="000D7759" w:rsidP="005E3AD0">
            <w:pPr>
              <w:jc w:val="both"/>
            </w:pPr>
            <w:r>
              <w:rPr>
                <w:szCs w:val="28"/>
              </w:rPr>
              <w:t>О</w:t>
            </w:r>
            <w:r w:rsidR="00E03264" w:rsidRPr="00E03264">
              <w:rPr>
                <w:szCs w:val="28"/>
              </w:rPr>
              <w:t>бъема распределяемой субсидии в рамках отбора, порядка расчета размера субсидии, правил распределения субсидии по результатам отбора;</w:t>
            </w:r>
          </w:p>
        </w:tc>
        <w:tc>
          <w:tcPr>
            <w:tcW w:w="2969" w:type="pct"/>
          </w:tcPr>
          <w:p w:rsidR="00E03264" w:rsidRPr="00E03264" w:rsidRDefault="00E03264" w:rsidP="009B6FCC">
            <w:pPr>
              <w:tabs>
                <w:tab w:val="left" w:pos="1020"/>
              </w:tabs>
              <w:ind w:firstLine="176"/>
              <w:jc w:val="both"/>
            </w:pPr>
            <w:r w:rsidRPr="00E03264">
              <w:t>В случае предоставления субсидии на возмещение затрат главный распорядитель средств определяет объем субсидии согласно фактическим затратам получателя субсидии в пределах бюджетных ассигнований, предусмотренных в бюджете города Ханты-Мансийска</w:t>
            </w:r>
            <w:r w:rsidR="009B6FCC">
              <w:t xml:space="preserve"> </w:t>
            </w:r>
            <w:r w:rsidRPr="00E03264">
              <w:t>на соответствующий финансовый год и плановый период, и лимитов бюджетных обязательств, утвержденных в установленном порядке</w:t>
            </w:r>
            <w:r w:rsidR="009B6FCC">
              <w:t xml:space="preserve"> </w:t>
            </w:r>
            <w:r w:rsidRPr="00E03264">
              <w:t>на предоставление субсидии.</w:t>
            </w:r>
          </w:p>
        </w:tc>
      </w:tr>
      <w:tr w:rsidR="00E03264" w:rsidRPr="00C57690" w:rsidTr="004E4034">
        <w:trPr>
          <w:trHeight w:val="861"/>
        </w:trPr>
        <w:tc>
          <w:tcPr>
            <w:tcW w:w="2031" w:type="pct"/>
          </w:tcPr>
          <w:p w:rsidR="00E03264" w:rsidRDefault="000D7759" w:rsidP="00E03264">
            <w:pPr>
              <w:jc w:val="both"/>
            </w:pPr>
            <w:r>
              <w:t>С</w:t>
            </w:r>
            <w:r w:rsidR="00E03264" w:rsidRPr="00E03264">
              <w:t>роков размещения результатов отбора на едином портале</w:t>
            </w:r>
            <w:r w:rsidR="00E03264">
              <w:t xml:space="preserve"> </w:t>
            </w:r>
            <w:r w:rsidR="00E03264" w:rsidRPr="00E03264">
              <w:t>и Официальном портале, которые не могут быть позднее четырнадцатого дня, следующего за днем определения победителя (победителей) отбора</w:t>
            </w:r>
          </w:p>
        </w:tc>
        <w:tc>
          <w:tcPr>
            <w:tcW w:w="2969" w:type="pct"/>
          </w:tcPr>
          <w:p w:rsidR="00E03264" w:rsidRDefault="00E03264" w:rsidP="00E03264">
            <w:pPr>
              <w:tabs>
                <w:tab w:val="left" w:pos="1020"/>
              </w:tabs>
              <w:ind w:firstLine="176"/>
              <w:jc w:val="both"/>
            </w:pPr>
            <w:proofErr w:type="gramStart"/>
            <w:r>
              <w:t>Протокол подведения итогов отбора формируется на едином портале автоматически на основании результатов определения победителя (победителей) и подписывается усиленной квалифицированной электронной подписью руководителя главного распорядителя средств</w:t>
            </w:r>
            <w:r w:rsidR="009B6FCC">
              <w:t xml:space="preserve"> </w:t>
            </w:r>
            <w:r>
              <w:t>или уполномоченного им лица, а также размещается на едином портале</w:t>
            </w:r>
            <w:r w:rsidR="009B6FCC">
              <w:t xml:space="preserve"> </w:t>
            </w:r>
            <w:r>
              <w:t>не позднее первого рабочего дня, следующего за днем его подписания,</w:t>
            </w:r>
            <w:r w:rsidR="009B6FCC">
              <w:t xml:space="preserve"> </w:t>
            </w:r>
            <w:r>
              <w:t>но не позднее четырнадцатого дня, следующего за днем определения победителя (победителей) отбора.</w:t>
            </w:r>
            <w:proofErr w:type="gramEnd"/>
          </w:p>
          <w:p w:rsidR="00E03264" w:rsidRPr="00E03264" w:rsidRDefault="00E03264" w:rsidP="009B6FCC">
            <w:pPr>
              <w:tabs>
                <w:tab w:val="left" w:pos="1020"/>
              </w:tabs>
              <w:ind w:firstLine="176"/>
              <w:jc w:val="both"/>
            </w:pPr>
            <w:r>
              <w:t>Протокол подведения итогов отбора размещается главным распорядителем средств на Официальном портале одновременно</w:t>
            </w:r>
            <w:r w:rsidR="009B6FCC">
              <w:t xml:space="preserve"> </w:t>
            </w:r>
            <w:r>
              <w:t>с размещением на едином портале.</w:t>
            </w:r>
          </w:p>
        </w:tc>
      </w:tr>
    </w:tbl>
    <w:p w:rsidR="004E4034" w:rsidRPr="00B26B67" w:rsidRDefault="004E4034" w:rsidP="006C5556">
      <w:pPr>
        <w:rPr>
          <w:rFonts w:ascii="PT Astra Serif" w:hAnsi="PT Astra Serif"/>
          <w:sz w:val="28"/>
          <w:szCs w:val="28"/>
        </w:rPr>
      </w:pPr>
    </w:p>
    <w:p w:rsidR="004E4034" w:rsidRPr="00B26B67" w:rsidRDefault="004E4034" w:rsidP="004E4034">
      <w:pPr>
        <w:ind w:firstLine="709"/>
        <w:jc w:val="right"/>
        <w:rPr>
          <w:rFonts w:ascii="PT Astra Serif" w:hAnsi="PT Astra Serif"/>
          <w:sz w:val="28"/>
          <w:szCs w:val="28"/>
        </w:rPr>
        <w:sectPr w:rsidR="004E4034" w:rsidRPr="00B26B67" w:rsidSect="004E4034">
          <w:pgSz w:w="16838" w:h="11906" w:orient="landscape"/>
          <w:pgMar w:top="1134" w:right="709" w:bottom="424" w:left="851" w:header="708" w:footer="708" w:gutter="0"/>
          <w:cols w:space="708"/>
          <w:docGrid w:linePitch="360"/>
        </w:sectPr>
      </w:pPr>
    </w:p>
    <w:p w:rsidR="004E4034" w:rsidRPr="00B26B67" w:rsidRDefault="004E4034" w:rsidP="004E4034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4E4034" w:rsidRPr="00B95509" w:rsidRDefault="00F157E5" w:rsidP="004E4034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</w:t>
      </w:r>
      <w:r w:rsidR="00874C25">
        <w:rPr>
          <w:rFonts w:ascii="PT Astra Serif" w:hAnsi="PT Astra Serif"/>
        </w:rPr>
        <w:t xml:space="preserve"> 1</w:t>
      </w:r>
    </w:p>
    <w:p w:rsidR="004E4034" w:rsidRPr="00B95509" w:rsidRDefault="004E4034" w:rsidP="004E4034">
      <w:pPr>
        <w:ind w:firstLine="709"/>
        <w:jc w:val="right"/>
        <w:rPr>
          <w:rFonts w:ascii="PT Astra Serif" w:hAnsi="PT Astra Serif"/>
        </w:rPr>
      </w:pPr>
      <w:r w:rsidRPr="00B95509">
        <w:rPr>
          <w:rFonts w:ascii="PT Astra Serif" w:hAnsi="PT Astra Serif"/>
        </w:rPr>
        <w:t xml:space="preserve">                                  </w:t>
      </w:r>
      <w:r w:rsidRPr="00B95509">
        <w:rPr>
          <w:rFonts w:ascii="PT Astra Serif" w:hAnsi="PT Astra Serif"/>
        </w:rPr>
        <w:tab/>
      </w:r>
      <w:r w:rsidRPr="00B95509">
        <w:rPr>
          <w:rFonts w:ascii="PT Astra Serif" w:hAnsi="PT Astra Serif"/>
        </w:rPr>
        <w:tab/>
      </w:r>
      <w:r w:rsidRPr="00B95509">
        <w:rPr>
          <w:rFonts w:ascii="PT Astra Serif" w:hAnsi="PT Astra Serif"/>
        </w:rPr>
        <w:tab/>
        <w:t xml:space="preserve">                           к объявлению</w:t>
      </w:r>
    </w:p>
    <w:p w:rsidR="004E4034" w:rsidRPr="00B95509" w:rsidRDefault="004E4034" w:rsidP="004E4034">
      <w:pPr>
        <w:ind w:firstLine="709"/>
        <w:jc w:val="right"/>
        <w:rPr>
          <w:rFonts w:eastAsia="Calibri"/>
          <w:b/>
          <w:lang w:eastAsia="en-US"/>
        </w:rPr>
      </w:pPr>
    </w:p>
    <w:p w:rsidR="005646AC" w:rsidRDefault="005646AC" w:rsidP="005646AC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</w:pPr>
    </w:p>
    <w:p w:rsidR="005646AC" w:rsidRDefault="005646AC" w:rsidP="00874C25">
      <w:pPr>
        <w:ind w:firstLine="709"/>
        <w:jc w:val="right"/>
        <w:rPr>
          <w:rFonts w:ascii="PT Astra Serif" w:hAnsi="PT Astra Serif"/>
        </w:rPr>
      </w:pPr>
    </w:p>
    <w:p w:rsidR="009B6FCC" w:rsidRPr="009B6FCC" w:rsidRDefault="009B6FCC" w:rsidP="009B6FC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B6FCC">
        <w:rPr>
          <w:sz w:val="28"/>
          <w:szCs w:val="28"/>
        </w:rPr>
        <w:t xml:space="preserve">Предложение </w:t>
      </w:r>
    </w:p>
    <w:p w:rsidR="009B6FCC" w:rsidRPr="009B6FCC" w:rsidRDefault="009B6FCC" w:rsidP="009B6FC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B6FCC">
        <w:rPr>
          <w:sz w:val="28"/>
          <w:szCs w:val="28"/>
        </w:rPr>
        <w:t xml:space="preserve">на участие в отборе для предоставления субсидии </w:t>
      </w:r>
      <w:proofErr w:type="gramStart"/>
      <w:r w:rsidRPr="009B6FCC">
        <w:rPr>
          <w:sz w:val="28"/>
          <w:szCs w:val="28"/>
        </w:rPr>
        <w:t>на</w:t>
      </w:r>
      <w:proofErr w:type="gramEnd"/>
    </w:p>
    <w:p w:rsidR="009B6FCC" w:rsidRPr="009B6FCC" w:rsidRDefault="009B6FCC" w:rsidP="009B6FC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9B6FCC">
        <w:rPr>
          <w:sz w:val="20"/>
          <w:szCs w:val="20"/>
        </w:rPr>
        <w:t>__________________________________________________________________________________________</w:t>
      </w:r>
    </w:p>
    <w:p w:rsidR="009B6FCC" w:rsidRPr="009B6FCC" w:rsidRDefault="009B6FCC" w:rsidP="009B6FC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9B6FCC">
        <w:rPr>
          <w:sz w:val="20"/>
          <w:szCs w:val="20"/>
        </w:rPr>
        <w:t>(выбрать нужное: 1)возмещение затрат, возникших при оказании населению города Ханты-Мансийска услуг муниципальных бань;</w:t>
      </w:r>
    </w:p>
    <w:p w:rsidR="009B6FCC" w:rsidRPr="009B6FCC" w:rsidRDefault="009B6FCC" w:rsidP="009B6FC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9B6FCC">
        <w:rPr>
          <w:sz w:val="20"/>
          <w:szCs w:val="20"/>
        </w:rPr>
        <w:t>2)возмещение недополученных доходов, возникших в результате применения регулируемого тарифа                                       при оказании населению города Ханты-Мансийска услуг по водоснабжению и вывозу жидких бытовых отходов</w:t>
      </w:r>
    </w:p>
    <w:p w:rsidR="009B6FCC" w:rsidRPr="009B6FCC" w:rsidRDefault="009B6FCC" w:rsidP="009B6FC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9B6FCC">
        <w:rPr>
          <w:sz w:val="20"/>
          <w:szCs w:val="20"/>
        </w:rPr>
        <w:t>__________________________________________________________________________________________</w:t>
      </w:r>
    </w:p>
    <w:p w:rsidR="009B6FCC" w:rsidRPr="009B6FCC" w:rsidRDefault="009B6FCC" w:rsidP="009B6FC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9B6FCC">
        <w:rPr>
          <w:sz w:val="20"/>
          <w:szCs w:val="20"/>
        </w:rPr>
        <w:t>(наименование организации, ИНН, КПП, адрес)</w:t>
      </w:r>
    </w:p>
    <w:p w:rsidR="009B6FCC" w:rsidRPr="009B6FCC" w:rsidRDefault="009B6FCC" w:rsidP="009B6FC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9B6FCC" w:rsidRPr="009B6FCC" w:rsidRDefault="009B6FCC" w:rsidP="009B6FCC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9B6FCC">
        <w:rPr>
          <w:sz w:val="28"/>
          <w:szCs w:val="28"/>
        </w:rPr>
        <w:t xml:space="preserve">В соответствии с Порядком предоставления субсидий организациям, выполняющим работы и оказывающим услуги в сфере жилищно-коммунального, дорожного хозяйства (далее – Порядок предоставления субсидии), направляю для участия в отборе для предоставления субсидии </w:t>
      </w:r>
      <w:proofErr w:type="gramStart"/>
      <w:r w:rsidRPr="009B6FCC">
        <w:rPr>
          <w:sz w:val="28"/>
          <w:szCs w:val="28"/>
        </w:rPr>
        <w:t>на</w:t>
      </w:r>
      <w:proofErr w:type="gramEnd"/>
      <w:r w:rsidRPr="009B6FCC">
        <w:rPr>
          <w:sz w:val="28"/>
          <w:szCs w:val="28"/>
        </w:rPr>
        <w:t xml:space="preserve"> </w:t>
      </w:r>
      <w:r w:rsidRPr="009B6FCC">
        <w:rPr>
          <w:sz w:val="20"/>
          <w:szCs w:val="20"/>
        </w:rPr>
        <w:t>_______________________________________________________________________________________</w:t>
      </w:r>
    </w:p>
    <w:p w:rsidR="009B6FCC" w:rsidRPr="009B6FCC" w:rsidRDefault="009B6FCC" w:rsidP="009B6FC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9B6FCC">
        <w:rPr>
          <w:sz w:val="20"/>
          <w:szCs w:val="20"/>
        </w:rPr>
        <w:t>(выбрать нужное: 1)возмещение затрат, возникших при оказании населению города Ханты-Мансийска услуг муниципальных бань;</w:t>
      </w:r>
    </w:p>
    <w:p w:rsidR="009B6FCC" w:rsidRPr="009B6FCC" w:rsidRDefault="009B6FCC" w:rsidP="009B6FC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9B6FCC">
        <w:rPr>
          <w:sz w:val="20"/>
          <w:szCs w:val="20"/>
        </w:rPr>
        <w:t>2)возмещение недополученных доходов, возникших в результате применения регулируемого тарифа                                       при оказании населению города Ханты-Мансийска услуг по водоснабжению и вывозу жидких бытовых отходов</w:t>
      </w:r>
    </w:p>
    <w:p w:rsidR="009B6FCC" w:rsidRPr="009B6FCC" w:rsidRDefault="009B6FCC" w:rsidP="009B6FC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9B6FCC" w:rsidRPr="009B6FCC" w:rsidRDefault="009B6FCC" w:rsidP="009B6FCC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9B6FCC">
        <w:rPr>
          <w:sz w:val="28"/>
          <w:szCs w:val="28"/>
        </w:rPr>
        <w:t>Настоящим предложением ___________________________________:</w:t>
      </w:r>
    </w:p>
    <w:p w:rsidR="009B6FCC" w:rsidRPr="009B6FCC" w:rsidRDefault="009B6FCC" w:rsidP="009B6FCC">
      <w:pPr>
        <w:autoSpaceDE w:val="0"/>
        <w:autoSpaceDN w:val="0"/>
        <w:adjustRightInd w:val="0"/>
        <w:ind w:firstLine="284"/>
        <w:jc w:val="center"/>
        <w:outlineLvl w:val="0"/>
        <w:rPr>
          <w:sz w:val="20"/>
          <w:szCs w:val="20"/>
        </w:rPr>
      </w:pPr>
      <w:r w:rsidRPr="009B6FCC">
        <w:rPr>
          <w:sz w:val="20"/>
          <w:szCs w:val="20"/>
        </w:rPr>
        <w:t>(наименование организации)</w:t>
      </w:r>
    </w:p>
    <w:p w:rsidR="009B6FCC" w:rsidRPr="009B6FCC" w:rsidRDefault="009B6FCC" w:rsidP="009B6FCC">
      <w:pPr>
        <w:autoSpaceDE w:val="0"/>
        <w:autoSpaceDN w:val="0"/>
        <w:adjustRightInd w:val="0"/>
        <w:ind w:firstLine="284"/>
        <w:outlineLvl w:val="0"/>
        <w:rPr>
          <w:sz w:val="20"/>
          <w:szCs w:val="20"/>
        </w:rPr>
      </w:pPr>
    </w:p>
    <w:p w:rsidR="009B6FCC" w:rsidRPr="009B6FCC" w:rsidRDefault="009B6FCC" w:rsidP="009B6F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B6FCC">
        <w:rPr>
          <w:rFonts w:eastAsia="Calibri"/>
          <w:sz w:val="28"/>
          <w:szCs w:val="28"/>
        </w:rPr>
        <w:t>дает согласие на публикацию (размещение) в информационно-телекоммуникационной сети Интернет информации об организации,</w:t>
      </w:r>
      <w:r w:rsidR="000D7E32">
        <w:rPr>
          <w:rFonts w:eastAsia="Calibri"/>
          <w:sz w:val="28"/>
          <w:szCs w:val="28"/>
        </w:rPr>
        <w:t xml:space="preserve"> </w:t>
      </w:r>
      <w:r w:rsidRPr="009B6FCC">
        <w:rPr>
          <w:rFonts w:eastAsia="Calibri"/>
          <w:sz w:val="28"/>
          <w:szCs w:val="28"/>
        </w:rPr>
        <w:t>о подаваемом предложении, иной информации об организации, связанной с проведением отбора;</w:t>
      </w:r>
    </w:p>
    <w:p w:rsidR="009B6FCC" w:rsidRPr="009B6FCC" w:rsidRDefault="009B6FCC" w:rsidP="009B6F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B6FCC">
        <w:rPr>
          <w:rFonts w:eastAsia="Calibri"/>
          <w:sz w:val="28"/>
          <w:szCs w:val="28"/>
        </w:rPr>
        <w:t>подтверждает, что участник отбора соответствует требованиям, установленным Порядком предоставления субсидии;</w:t>
      </w:r>
    </w:p>
    <w:p w:rsidR="009B6FCC" w:rsidRPr="009B6FCC" w:rsidRDefault="009B6FCC" w:rsidP="009B6F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B6FCC">
        <w:rPr>
          <w:rFonts w:eastAsia="Calibri"/>
          <w:sz w:val="28"/>
          <w:szCs w:val="28"/>
        </w:rPr>
        <w:t>согласе</w:t>
      </w:r>
      <w:proofErr w:type="gramStart"/>
      <w:r w:rsidRPr="009B6FCC">
        <w:rPr>
          <w:rFonts w:eastAsia="Calibri"/>
          <w:sz w:val="28"/>
          <w:szCs w:val="28"/>
        </w:rPr>
        <w:t>н(</w:t>
      </w:r>
      <w:proofErr w:type="gramEnd"/>
      <w:r w:rsidRPr="009B6FCC">
        <w:rPr>
          <w:rFonts w:eastAsia="Calibri"/>
          <w:sz w:val="28"/>
          <w:szCs w:val="28"/>
        </w:rPr>
        <w:t>на) на осуществление главным распорядителем бюджетных средств проверок соблюдения условий и Порядка предоставления субсидии, в том числе в части достижения результатов предоставления</w:t>
      </w:r>
      <w:r w:rsidR="000D7E32">
        <w:rPr>
          <w:rFonts w:eastAsia="Calibri"/>
          <w:sz w:val="28"/>
          <w:szCs w:val="28"/>
        </w:rPr>
        <w:t xml:space="preserve"> </w:t>
      </w:r>
      <w:r w:rsidRPr="009B6FCC">
        <w:rPr>
          <w:rFonts w:eastAsia="Calibri"/>
          <w:sz w:val="28"/>
          <w:szCs w:val="28"/>
        </w:rPr>
        <w:t>субсидии, органами (государственного) муниципального финансового  контроля проверки в соответствии со статьями 268.1, 269.2 Бюджетного кодекса Российской Федерации;</w:t>
      </w:r>
    </w:p>
    <w:p w:rsidR="009B6FCC" w:rsidRPr="009B6FCC" w:rsidRDefault="009B6FCC" w:rsidP="009B6F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B6FCC">
        <w:rPr>
          <w:rFonts w:eastAsia="Calibri"/>
          <w:sz w:val="28"/>
          <w:szCs w:val="28"/>
        </w:rPr>
        <w:t>подтверждает, что все представленные участником отбора сведения и документы являются достоверными.</w:t>
      </w:r>
    </w:p>
    <w:p w:rsidR="009B6FCC" w:rsidRPr="009B6FCC" w:rsidRDefault="009B6FCC" w:rsidP="009B6F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B6FCC">
        <w:rPr>
          <w:rFonts w:eastAsia="Calibri"/>
          <w:sz w:val="28"/>
          <w:szCs w:val="28"/>
        </w:rPr>
        <w:t>Опись документов прилагается.</w:t>
      </w:r>
    </w:p>
    <w:p w:rsidR="009B6FCC" w:rsidRPr="009B6FCC" w:rsidRDefault="009B6FCC" w:rsidP="009B6F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B6FCC">
        <w:rPr>
          <w:rFonts w:eastAsia="Calibri"/>
          <w:sz w:val="28"/>
          <w:szCs w:val="28"/>
        </w:rPr>
        <w:t>Приложение: на ___ л. в электронном виде (ед. экз.).</w:t>
      </w:r>
    </w:p>
    <w:p w:rsidR="009B6FCC" w:rsidRPr="009B6FCC" w:rsidRDefault="009B6FCC" w:rsidP="009B6FC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9B6FCC" w:rsidRPr="009B6FCC" w:rsidRDefault="009B6FCC" w:rsidP="009B6FC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9B6FCC" w:rsidRPr="009B6FCC" w:rsidRDefault="009B6FCC" w:rsidP="009B6FC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9B6FCC" w:rsidRPr="009B6FCC" w:rsidRDefault="009B6FCC" w:rsidP="009B6FC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B6FCC">
        <w:rPr>
          <w:rFonts w:eastAsia="Calibri"/>
          <w:sz w:val="28"/>
          <w:szCs w:val="28"/>
        </w:rPr>
        <w:t>Руководитель организации _____________    _________________________</w:t>
      </w:r>
    </w:p>
    <w:p w:rsidR="009B6FCC" w:rsidRPr="009B6FCC" w:rsidRDefault="009B6FCC" w:rsidP="009B6FC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9B6FCC">
        <w:rPr>
          <w:rFonts w:eastAsia="Calibri"/>
          <w:sz w:val="20"/>
          <w:szCs w:val="20"/>
        </w:rPr>
        <w:t>(уполномоченное лицо)                                  (подпись)                            (расшифровка подписи)</w:t>
      </w:r>
    </w:p>
    <w:p w:rsidR="009B6FCC" w:rsidRPr="009B6FCC" w:rsidRDefault="009B6FCC" w:rsidP="009B6FC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9B6FCC">
        <w:rPr>
          <w:rFonts w:eastAsia="Calibri"/>
          <w:sz w:val="20"/>
          <w:szCs w:val="20"/>
        </w:rPr>
        <w:t xml:space="preserve">   </w:t>
      </w:r>
    </w:p>
    <w:p w:rsidR="009B6FCC" w:rsidRPr="009B6FCC" w:rsidRDefault="009B6FCC" w:rsidP="009B6FC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9B6FCC">
        <w:rPr>
          <w:rFonts w:eastAsia="Calibri"/>
          <w:sz w:val="20"/>
          <w:szCs w:val="20"/>
        </w:rPr>
        <w:t>М.П.</w:t>
      </w:r>
    </w:p>
    <w:p w:rsidR="009B6FCC" w:rsidRPr="009B6FCC" w:rsidRDefault="009B6FCC" w:rsidP="009B6FC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9B6FCC" w:rsidRPr="009B6FCC" w:rsidRDefault="009B6FCC" w:rsidP="009B6FC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B6FCC">
        <w:rPr>
          <w:rFonts w:eastAsia="Calibri"/>
          <w:sz w:val="28"/>
          <w:szCs w:val="28"/>
        </w:rPr>
        <w:t>«____» __________ 20___ года</w:t>
      </w:r>
    </w:p>
    <w:p w:rsidR="009B6FCC" w:rsidRPr="009B6FCC" w:rsidRDefault="009B6FCC" w:rsidP="009B6FC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874C25" w:rsidRPr="00B95509" w:rsidRDefault="00874C25" w:rsidP="00874C25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874C25" w:rsidRPr="00B95509" w:rsidRDefault="00874C25" w:rsidP="00874C25">
      <w:pPr>
        <w:ind w:firstLine="709"/>
        <w:jc w:val="right"/>
        <w:rPr>
          <w:rFonts w:ascii="PT Astra Serif" w:hAnsi="PT Astra Serif"/>
        </w:rPr>
      </w:pPr>
      <w:r w:rsidRPr="00B95509">
        <w:rPr>
          <w:rFonts w:ascii="PT Astra Serif" w:hAnsi="PT Astra Serif"/>
        </w:rPr>
        <w:t xml:space="preserve">                                  </w:t>
      </w:r>
      <w:r w:rsidRPr="00B95509">
        <w:rPr>
          <w:rFonts w:ascii="PT Astra Serif" w:hAnsi="PT Astra Serif"/>
        </w:rPr>
        <w:tab/>
      </w:r>
      <w:r w:rsidRPr="00B95509">
        <w:rPr>
          <w:rFonts w:ascii="PT Astra Serif" w:hAnsi="PT Astra Serif"/>
        </w:rPr>
        <w:tab/>
      </w:r>
      <w:r w:rsidRPr="00B95509">
        <w:rPr>
          <w:rFonts w:ascii="PT Astra Serif" w:hAnsi="PT Astra Serif"/>
        </w:rPr>
        <w:tab/>
        <w:t xml:space="preserve">                           к объявлению</w:t>
      </w:r>
    </w:p>
    <w:p w:rsidR="00F90562" w:rsidRDefault="00F90562" w:rsidP="00F90562">
      <w:pPr>
        <w:autoSpaceDE w:val="0"/>
        <w:autoSpaceDN w:val="0"/>
        <w:adjustRightInd w:val="0"/>
        <w:rPr>
          <w:rFonts w:ascii="Calibri" w:hAnsi="Calibri"/>
          <w:lang w:eastAsia="en-US"/>
        </w:rPr>
      </w:pPr>
    </w:p>
    <w:p w:rsidR="00F90562" w:rsidRPr="00F90562" w:rsidRDefault="00F90562" w:rsidP="00F90562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F90562">
        <w:rPr>
          <w:sz w:val="28"/>
          <w:szCs w:val="28"/>
          <w:lang w:eastAsia="en-US"/>
        </w:rPr>
        <w:t>Информационная карта получателя субсидии</w:t>
      </w:r>
    </w:p>
    <w:p w:rsidR="00F90562" w:rsidRPr="00F90562" w:rsidRDefault="00F90562" w:rsidP="00F9056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Сокращенное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Адрес регистрации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Адрес фактического местонахождения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Дата присвоения ОГРН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ИНН/КПП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A3642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hyperlink r:id="rId11" w:history="1">
              <w:r w:rsidR="00F90562" w:rsidRPr="00F90562">
                <w:rPr>
                  <w:sz w:val="28"/>
                  <w:szCs w:val="28"/>
                  <w:lang w:eastAsia="en-US"/>
                </w:rPr>
                <w:t>ОКФС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A3642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hyperlink r:id="rId12" w:history="1">
              <w:r w:rsidR="00F90562" w:rsidRPr="00F90562">
                <w:rPr>
                  <w:sz w:val="28"/>
                  <w:szCs w:val="28"/>
                  <w:lang w:eastAsia="en-US"/>
                </w:rPr>
                <w:t>ОКОПФ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A3642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hyperlink r:id="rId13" w:history="1">
              <w:r w:rsidR="00F90562" w:rsidRPr="00F90562">
                <w:rPr>
                  <w:sz w:val="28"/>
                  <w:szCs w:val="28"/>
                  <w:lang w:eastAsia="en-US"/>
                </w:rPr>
                <w:t>ОКВЭД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ОКПО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Электронный 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Электронная страница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Банковские реквизиты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Основной вид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Телефон, факс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F90562" w:rsidRPr="00F90562" w:rsidRDefault="00F90562" w:rsidP="00F9056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3"/>
        <w:gridCol w:w="1889"/>
        <w:gridCol w:w="4169"/>
      </w:tblGrid>
      <w:tr w:rsidR="00F90562" w:rsidRPr="00F90562">
        <w:tc>
          <w:tcPr>
            <w:tcW w:w="9071" w:type="dxa"/>
            <w:gridSpan w:val="3"/>
          </w:tcPr>
          <w:p w:rsidR="005646AC" w:rsidRDefault="00F905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Руководитель</w:t>
            </w:r>
          </w:p>
          <w:p w:rsidR="00F90562" w:rsidRPr="005646AC" w:rsidRDefault="005646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5646AC">
              <w:rPr>
                <w:sz w:val="22"/>
                <w:szCs w:val="28"/>
                <w:lang w:eastAsia="en-US"/>
              </w:rPr>
              <w:t>(уполномоченное им лицо)</w:t>
            </w:r>
          </w:p>
        </w:tc>
      </w:tr>
      <w:tr w:rsidR="00F90562" w:rsidRPr="00F90562">
        <w:tc>
          <w:tcPr>
            <w:tcW w:w="3013" w:type="dxa"/>
          </w:tcPr>
          <w:p w:rsidR="00F90562" w:rsidRPr="00F90562" w:rsidRDefault="00F90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____________________</w:t>
            </w:r>
          </w:p>
          <w:p w:rsidR="00F90562" w:rsidRPr="00F90562" w:rsidRDefault="00F90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1889" w:type="dxa"/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69" w:type="dxa"/>
          </w:tcPr>
          <w:p w:rsidR="00F90562" w:rsidRPr="00F90562" w:rsidRDefault="00F90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____________________________</w:t>
            </w:r>
          </w:p>
          <w:p w:rsidR="00F90562" w:rsidRPr="00F90562" w:rsidRDefault="00F90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(расшифровка подписи)</w:t>
            </w:r>
          </w:p>
        </w:tc>
      </w:tr>
      <w:tr w:rsidR="00F90562" w:rsidRPr="00F90562">
        <w:tc>
          <w:tcPr>
            <w:tcW w:w="9071" w:type="dxa"/>
            <w:gridSpan w:val="3"/>
          </w:tcPr>
          <w:p w:rsidR="00F90562" w:rsidRPr="00F90562" w:rsidRDefault="00F905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F90562">
              <w:rPr>
                <w:sz w:val="28"/>
                <w:szCs w:val="28"/>
                <w:lang w:eastAsia="en-US"/>
              </w:rPr>
              <w:t>м.п</w:t>
            </w:r>
            <w:proofErr w:type="spellEnd"/>
            <w:r w:rsidRPr="00F90562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6C40ED" w:rsidRPr="00F90562" w:rsidRDefault="006C40ED" w:rsidP="00562F60">
      <w:pPr>
        <w:pStyle w:val="ConsPlusNormal"/>
        <w:outlineLvl w:val="1"/>
        <w:rPr>
          <w:rFonts w:ascii="Times New Roman" w:hAnsi="Times New Roman" w:cs="Times New Roman"/>
        </w:rPr>
      </w:pPr>
    </w:p>
    <w:sectPr w:rsidR="006C40ED" w:rsidRPr="00F90562" w:rsidSect="00562F60">
      <w:headerReference w:type="default" r:id="rId14"/>
      <w:pgSz w:w="11906" w:h="16838"/>
      <w:pgMar w:top="709" w:right="425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11B" w:rsidRDefault="00AB711B" w:rsidP="006D20A2">
      <w:r>
        <w:separator/>
      </w:r>
    </w:p>
  </w:endnote>
  <w:endnote w:type="continuationSeparator" w:id="0">
    <w:p w:rsidR="00AB711B" w:rsidRDefault="00AB711B" w:rsidP="006D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11B" w:rsidRDefault="00AB711B" w:rsidP="006D20A2">
      <w:r>
        <w:separator/>
      </w:r>
    </w:p>
  </w:footnote>
  <w:footnote w:type="continuationSeparator" w:id="0">
    <w:p w:rsidR="00AB711B" w:rsidRDefault="00AB711B" w:rsidP="006D2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531" w:rsidRDefault="00F7253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36420">
      <w:rPr>
        <w:noProof/>
      </w:rPr>
      <w:t>8</w:t>
    </w:r>
    <w:r>
      <w:fldChar w:fldCharType="end"/>
    </w:r>
  </w:p>
  <w:p w:rsidR="00F72531" w:rsidRDefault="00F725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6A09"/>
    <w:multiLevelType w:val="hybridMultilevel"/>
    <w:tmpl w:val="F4424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C7B78"/>
    <w:multiLevelType w:val="multilevel"/>
    <w:tmpl w:val="075C9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B1"/>
    <w:rsid w:val="000001B3"/>
    <w:rsid w:val="000015AA"/>
    <w:rsid w:val="00003149"/>
    <w:rsid w:val="00010C67"/>
    <w:rsid w:val="00012749"/>
    <w:rsid w:val="00014158"/>
    <w:rsid w:val="00014C3A"/>
    <w:rsid w:val="00023F7C"/>
    <w:rsid w:val="0002543B"/>
    <w:rsid w:val="00027171"/>
    <w:rsid w:val="0003174E"/>
    <w:rsid w:val="0003443C"/>
    <w:rsid w:val="0004001B"/>
    <w:rsid w:val="00041BAA"/>
    <w:rsid w:val="000513F9"/>
    <w:rsid w:val="0006468F"/>
    <w:rsid w:val="00065626"/>
    <w:rsid w:val="000708C2"/>
    <w:rsid w:val="00072F08"/>
    <w:rsid w:val="00073FD3"/>
    <w:rsid w:val="00081255"/>
    <w:rsid w:val="00082683"/>
    <w:rsid w:val="000A2334"/>
    <w:rsid w:val="000A7C98"/>
    <w:rsid w:val="000B100E"/>
    <w:rsid w:val="000B4152"/>
    <w:rsid w:val="000B670E"/>
    <w:rsid w:val="000C06E7"/>
    <w:rsid w:val="000C499D"/>
    <w:rsid w:val="000C6915"/>
    <w:rsid w:val="000D0F7B"/>
    <w:rsid w:val="000D7759"/>
    <w:rsid w:val="000D7E32"/>
    <w:rsid w:val="000E0C81"/>
    <w:rsid w:val="000E44C2"/>
    <w:rsid w:val="000E60A2"/>
    <w:rsid w:val="000F6B1D"/>
    <w:rsid w:val="00103304"/>
    <w:rsid w:val="00111725"/>
    <w:rsid w:val="00111F2F"/>
    <w:rsid w:val="00112539"/>
    <w:rsid w:val="00125B20"/>
    <w:rsid w:val="00132B93"/>
    <w:rsid w:val="001366C2"/>
    <w:rsid w:val="00151088"/>
    <w:rsid w:val="00154754"/>
    <w:rsid w:val="00154FD5"/>
    <w:rsid w:val="001551DE"/>
    <w:rsid w:val="00156528"/>
    <w:rsid w:val="00165F47"/>
    <w:rsid w:val="00170BA6"/>
    <w:rsid w:val="001719DD"/>
    <w:rsid w:val="00173E3F"/>
    <w:rsid w:val="001758A9"/>
    <w:rsid w:val="001800E2"/>
    <w:rsid w:val="00181974"/>
    <w:rsid w:val="00181EC8"/>
    <w:rsid w:val="00181F19"/>
    <w:rsid w:val="00182EF1"/>
    <w:rsid w:val="00183B40"/>
    <w:rsid w:val="00191EA5"/>
    <w:rsid w:val="00193F73"/>
    <w:rsid w:val="0019586C"/>
    <w:rsid w:val="00197EA1"/>
    <w:rsid w:val="001A1EC5"/>
    <w:rsid w:val="001A5BDC"/>
    <w:rsid w:val="001A7516"/>
    <w:rsid w:val="001B74EC"/>
    <w:rsid w:val="001C05B4"/>
    <w:rsid w:val="001C177A"/>
    <w:rsid w:val="001D2369"/>
    <w:rsid w:val="001D3CE1"/>
    <w:rsid w:val="001F2E40"/>
    <w:rsid w:val="001F4FA2"/>
    <w:rsid w:val="00200B8C"/>
    <w:rsid w:val="00202EBA"/>
    <w:rsid w:val="002106DC"/>
    <w:rsid w:val="0022051A"/>
    <w:rsid w:val="00221E79"/>
    <w:rsid w:val="00224C90"/>
    <w:rsid w:val="00227087"/>
    <w:rsid w:val="00241A49"/>
    <w:rsid w:val="002443B0"/>
    <w:rsid w:val="00244CE4"/>
    <w:rsid w:val="00247288"/>
    <w:rsid w:val="00262FFF"/>
    <w:rsid w:val="0026715F"/>
    <w:rsid w:val="00267547"/>
    <w:rsid w:val="00270089"/>
    <w:rsid w:val="00284B08"/>
    <w:rsid w:val="00290A9A"/>
    <w:rsid w:val="002921EB"/>
    <w:rsid w:val="00292803"/>
    <w:rsid w:val="002A7FF5"/>
    <w:rsid w:val="002B2678"/>
    <w:rsid w:val="002B46DC"/>
    <w:rsid w:val="002C02C0"/>
    <w:rsid w:val="002C18AD"/>
    <w:rsid w:val="002C5F78"/>
    <w:rsid w:val="002D17C1"/>
    <w:rsid w:val="002E34EA"/>
    <w:rsid w:val="002E79DE"/>
    <w:rsid w:val="002F0893"/>
    <w:rsid w:val="002F3664"/>
    <w:rsid w:val="0030062B"/>
    <w:rsid w:val="00300C28"/>
    <w:rsid w:val="00302B4E"/>
    <w:rsid w:val="003038BD"/>
    <w:rsid w:val="00305808"/>
    <w:rsid w:val="00323A09"/>
    <w:rsid w:val="00324103"/>
    <w:rsid w:val="00340891"/>
    <w:rsid w:val="00344D4F"/>
    <w:rsid w:val="003468C8"/>
    <w:rsid w:val="00350075"/>
    <w:rsid w:val="0035036B"/>
    <w:rsid w:val="00352401"/>
    <w:rsid w:val="003538F8"/>
    <w:rsid w:val="0035455B"/>
    <w:rsid w:val="0035499E"/>
    <w:rsid w:val="003721E7"/>
    <w:rsid w:val="0037294C"/>
    <w:rsid w:val="00372E25"/>
    <w:rsid w:val="00376841"/>
    <w:rsid w:val="00384DBF"/>
    <w:rsid w:val="003872B6"/>
    <w:rsid w:val="00387C96"/>
    <w:rsid w:val="00387F66"/>
    <w:rsid w:val="003967BD"/>
    <w:rsid w:val="003A0C00"/>
    <w:rsid w:val="003B0321"/>
    <w:rsid w:val="003B26A3"/>
    <w:rsid w:val="003C3DB2"/>
    <w:rsid w:val="003D4FF7"/>
    <w:rsid w:val="003E090E"/>
    <w:rsid w:val="003E2897"/>
    <w:rsid w:val="003E5463"/>
    <w:rsid w:val="003E5A9C"/>
    <w:rsid w:val="003F5481"/>
    <w:rsid w:val="004161F1"/>
    <w:rsid w:val="0041785C"/>
    <w:rsid w:val="00423791"/>
    <w:rsid w:val="00423B77"/>
    <w:rsid w:val="00427BB1"/>
    <w:rsid w:val="004314B7"/>
    <w:rsid w:val="00432221"/>
    <w:rsid w:val="00435237"/>
    <w:rsid w:val="004372C6"/>
    <w:rsid w:val="00442CC8"/>
    <w:rsid w:val="0044587C"/>
    <w:rsid w:val="004512B3"/>
    <w:rsid w:val="00456B52"/>
    <w:rsid w:val="00460D4A"/>
    <w:rsid w:val="0046648A"/>
    <w:rsid w:val="004674E4"/>
    <w:rsid w:val="00470A57"/>
    <w:rsid w:val="00472770"/>
    <w:rsid w:val="0047530A"/>
    <w:rsid w:val="004755F6"/>
    <w:rsid w:val="00493DB7"/>
    <w:rsid w:val="004A04A5"/>
    <w:rsid w:val="004A3F46"/>
    <w:rsid w:val="004A7430"/>
    <w:rsid w:val="004B0C7D"/>
    <w:rsid w:val="004B7ADC"/>
    <w:rsid w:val="004C7F70"/>
    <w:rsid w:val="004D0B61"/>
    <w:rsid w:val="004D2538"/>
    <w:rsid w:val="004D3E50"/>
    <w:rsid w:val="004E2BBE"/>
    <w:rsid w:val="004E2FC4"/>
    <w:rsid w:val="004E3E4D"/>
    <w:rsid w:val="004E4034"/>
    <w:rsid w:val="004E4DFA"/>
    <w:rsid w:val="004E4F1A"/>
    <w:rsid w:val="004F00AD"/>
    <w:rsid w:val="004F1B27"/>
    <w:rsid w:val="004F228C"/>
    <w:rsid w:val="004F2443"/>
    <w:rsid w:val="00502FC8"/>
    <w:rsid w:val="005067F0"/>
    <w:rsid w:val="00507B0A"/>
    <w:rsid w:val="00513B6D"/>
    <w:rsid w:val="0052019B"/>
    <w:rsid w:val="00520E61"/>
    <w:rsid w:val="00531272"/>
    <w:rsid w:val="005429A3"/>
    <w:rsid w:val="00545064"/>
    <w:rsid w:val="00551746"/>
    <w:rsid w:val="00551F40"/>
    <w:rsid w:val="0055396F"/>
    <w:rsid w:val="00553B3A"/>
    <w:rsid w:val="0056050D"/>
    <w:rsid w:val="00562F60"/>
    <w:rsid w:val="005646AC"/>
    <w:rsid w:val="0056483D"/>
    <w:rsid w:val="00564E85"/>
    <w:rsid w:val="00566C85"/>
    <w:rsid w:val="00580A21"/>
    <w:rsid w:val="00584930"/>
    <w:rsid w:val="00586AEA"/>
    <w:rsid w:val="005916A0"/>
    <w:rsid w:val="00592D83"/>
    <w:rsid w:val="00594481"/>
    <w:rsid w:val="00596A2E"/>
    <w:rsid w:val="005A3BF8"/>
    <w:rsid w:val="005C43D0"/>
    <w:rsid w:val="005C6173"/>
    <w:rsid w:val="005D1C76"/>
    <w:rsid w:val="005E3AD0"/>
    <w:rsid w:val="005F1B70"/>
    <w:rsid w:val="005F7737"/>
    <w:rsid w:val="00600268"/>
    <w:rsid w:val="00600935"/>
    <w:rsid w:val="0060101B"/>
    <w:rsid w:val="00614AD5"/>
    <w:rsid w:val="00615EF8"/>
    <w:rsid w:val="00622225"/>
    <w:rsid w:val="00630213"/>
    <w:rsid w:val="00645845"/>
    <w:rsid w:val="0064588C"/>
    <w:rsid w:val="00654619"/>
    <w:rsid w:val="00660D3F"/>
    <w:rsid w:val="00661D80"/>
    <w:rsid w:val="00663414"/>
    <w:rsid w:val="00663FD9"/>
    <w:rsid w:val="00665718"/>
    <w:rsid w:val="00670E73"/>
    <w:rsid w:val="00672D80"/>
    <w:rsid w:val="00676AD3"/>
    <w:rsid w:val="00681AF1"/>
    <w:rsid w:val="00682A0C"/>
    <w:rsid w:val="00684F30"/>
    <w:rsid w:val="00685FD1"/>
    <w:rsid w:val="00695155"/>
    <w:rsid w:val="006A17F6"/>
    <w:rsid w:val="006C1BAA"/>
    <w:rsid w:val="006C40ED"/>
    <w:rsid w:val="006C4C34"/>
    <w:rsid w:val="006C5556"/>
    <w:rsid w:val="006C7514"/>
    <w:rsid w:val="006C794D"/>
    <w:rsid w:val="006D20A2"/>
    <w:rsid w:val="006D6230"/>
    <w:rsid w:val="006D7785"/>
    <w:rsid w:val="006E15B0"/>
    <w:rsid w:val="006E3FB4"/>
    <w:rsid w:val="006E7E23"/>
    <w:rsid w:val="006F4715"/>
    <w:rsid w:val="006F7295"/>
    <w:rsid w:val="006F7AB3"/>
    <w:rsid w:val="00701738"/>
    <w:rsid w:val="007020DD"/>
    <w:rsid w:val="007038B2"/>
    <w:rsid w:val="007105DC"/>
    <w:rsid w:val="00711258"/>
    <w:rsid w:val="007157AA"/>
    <w:rsid w:val="00722F68"/>
    <w:rsid w:val="00744960"/>
    <w:rsid w:val="00745757"/>
    <w:rsid w:val="00751BBD"/>
    <w:rsid w:val="00752425"/>
    <w:rsid w:val="00757BC8"/>
    <w:rsid w:val="0076124F"/>
    <w:rsid w:val="00770C12"/>
    <w:rsid w:val="00772EEE"/>
    <w:rsid w:val="0078707E"/>
    <w:rsid w:val="0078781D"/>
    <w:rsid w:val="0079159D"/>
    <w:rsid w:val="0079265A"/>
    <w:rsid w:val="00792E54"/>
    <w:rsid w:val="00794480"/>
    <w:rsid w:val="00794D65"/>
    <w:rsid w:val="00795308"/>
    <w:rsid w:val="00797E3D"/>
    <w:rsid w:val="007B25FF"/>
    <w:rsid w:val="007B50E8"/>
    <w:rsid w:val="007B749E"/>
    <w:rsid w:val="007B7EBC"/>
    <w:rsid w:val="007D0A7B"/>
    <w:rsid w:val="007E3D86"/>
    <w:rsid w:val="007E541D"/>
    <w:rsid w:val="007E7A77"/>
    <w:rsid w:val="007F190F"/>
    <w:rsid w:val="007F3B7E"/>
    <w:rsid w:val="007F3CBA"/>
    <w:rsid w:val="00802B38"/>
    <w:rsid w:val="008049E5"/>
    <w:rsid w:val="00805645"/>
    <w:rsid w:val="00812616"/>
    <w:rsid w:val="00815F07"/>
    <w:rsid w:val="008267FA"/>
    <w:rsid w:val="00850AF2"/>
    <w:rsid w:val="00855605"/>
    <w:rsid w:val="008626CC"/>
    <w:rsid w:val="00867E9F"/>
    <w:rsid w:val="00874C25"/>
    <w:rsid w:val="00877FBA"/>
    <w:rsid w:val="00882A78"/>
    <w:rsid w:val="00885942"/>
    <w:rsid w:val="00885BEB"/>
    <w:rsid w:val="00891782"/>
    <w:rsid w:val="00891E5E"/>
    <w:rsid w:val="00892293"/>
    <w:rsid w:val="00892C9E"/>
    <w:rsid w:val="0089522E"/>
    <w:rsid w:val="008A035A"/>
    <w:rsid w:val="008A098D"/>
    <w:rsid w:val="008A7992"/>
    <w:rsid w:val="008B126A"/>
    <w:rsid w:val="008B54B6"/>
    <w:rsid w:val="008B59BA"/>
    <w:rsid w:val="008B6987"/>
    <w:rsid w:val="008C1B44"/>
    <w:rsid w:val="008C234F"/>
    <w:rsid w:val="008D208E"/>
    <w:rsid w:val="008D6C8C"/>
    <w:rsid w:val="008E0E91"/>
    <w:rsid w:val="008E117B"/>
    <w:rsid w:val="008E6E03"/>
    <w:rsid w:val="008F13A6"/>
    <w:rsid w:val="008F1AF7"/>
    <w:rsid w:val="0090149F"/>
    <w:rsid w:val="00902EB6"/>
    <w:rsid w:val="009223E1"/>
    <w:rsid w:val="0093155B"/>
    <w:rsid w:val="0094243A"/>
    <w:rsid w:val="00951FF1"/>
    <w:rsid w:val="009541F4"/>
    <w:rsid w:val="009547CC"/>
    <w:rsid w:val="009568D8"/>
    <w:rsid w:val="00957449"/>
    <w:rsid w:val="00962BBA"/>
    <w:rsid w:val="00965E68"/>
    <w:rsid w:val="009703ED"/>
    <w:rsid w:val="00974B3E"/>
    <w:rsid w:val="00984272"/>
    <w:rsid w:val="0098588A"/>
    <w:rsid w:val="00987652"/>
    <w:rsid w:val="00991579"/>
    <w:rsid w:val="0099446E"/>
    <w:rsid w:val="009A3C02"/>
    <w:rsid w:val="009A4F7D"/>
    <w:rsid w:val="009B39BE"/>
    <w:rsid w:val="009B41C8"/>
    <w:rsid w:val="009B4873"/>
    <w:rsid w:val="009B4A63"/>
    <w:rsid w:val="009B6694"/>
    <w:rsid w:val="009B6FCC"/>
    <w:rsid w:val="009C118F"/>
    <w:rsid w:val="009C1B79"/>
    <w:rsid w:val="009C25BF"/>
    <w:rsid w:val="009C463C"/>
    <w:rsid w:val="009C6D53"/>
    <w:rsid w:val="009C7DB0"/>
    <w:rsid w:val="009E5272"/>
    <w:rsid w:val="009E5407"/>
    <w:rsid w:val="009E57F9"/>
    <w:rsid w:val="009E5F8D"/>
    <w:rsid w:val="009E6C6A"/>
    <w:rsid w:val="009F5639"/>
    <w:rsid w:val="00A03A00"/>
    <w:rsid w:val="00A12033"/>
    <w:rsid w:val="00A14E27"/>
    <w:rsid w:val="00A21A7D"/>
    <w:rsid w:val="00A22DAC"/>
    <w:rsid w:val="00A30E6B"/>
    <w:rsid w:val="00A31D09"/>
    <w:rsid w:val="00A31DBA"/>
    <w:rsid w:val="00A36420"/>
    <w:rsid w:val="00A37694"/>
    <w:rsid w:val="00A46717"/>
    <w:rsid w:val="00A529A7"/>
    <w:rsid w:val="00A56406"/>
    <w:rsid w:val="00A566DE"/>
    <w:rsid w:val="00A57373"/>
    <w:rsid w:val="00A6108B"/>
    <w:rsid w:val="00A6140C"/>
    <w:rsid w:val="00A66F38"/>
    <w:rsid w:val="00A72C5C"/>
    <w:rsid w:val="00A75884"/>
    <w:rsid w:val="00A76CCF"/>
    <w:rsid w:val="00A76EFE"/>
    <w:rsid w:val="00A76FE1"/>
    <w:rsid w:val="00A85DDE"/>
    <w:rsid w:val="00AB711B"/>
    <w:rsid w:val="00AC01A6"/>
    <w:rsid w:val="00AC5E03"/>
    <w:rsid w:val="00AD2129"/>
    <w:rsid w:val="00AD2EE9"/>
    <w:rsid w:val="00AD3807"/>
    <w:rsid w:val="00AD4B73"/>
    <w:rsid w:val="00AE564F"/>
    <w:rsid w:val="00AF55C6"/>
    <w:rsid w:val="00AF5816"/>
    <w:rsid w:val="00B10580"/>
    <w:rsid w:val="00B12BD0"/>
    <w:rsid w:val="00B15F91"/>
    <w:rsid w:val="00B173B8"/>
    <w:rsid w:val="00B238C9"/>
    <w:rsid w:val="00B26B67"/>
    <w:rsid w:val="00B3485B"/>
    <w:rsid w:val="00B355E0"/>
    <w:rsid w:val="00B41016"/>
    <w:rsid w:val="00B43BBC"/>
    <w:rsid w:val="00B51F36"/>
    <w:rsid w:val="00B57CFF"/>
    <w:rsid w:val="00B60D8D"/>
    <w:rsid w:val="00B61C28"/>
    <w:rsid w:val="00B7006B"/>
    <w:rsid w:val="00B741B2"/>
    <w:rsid w:val="00B77A55"/>
    <w:rsid w:val="00B92E10"/>
    <w:rsid w:val="00B95509"/>
    <w:rsid w:val="00BA1220"/>
    <w:rsid w:val="00BA2316"/>
    <w:rsid w:val="00BA2DF3"/>
    <w:rsid w:val="00BA68F0"/>
    <w:rsid w:val="00BB4627"/>
    <w:rsid w:val="00BB5484"/>
    <w:rsid w:val="00BB6C06"/>
    <w:rsid w:val="00BB7178"/>
    <w:rsid w:val="00BC3F93"/>
    <w:rsid w:val="00BD3E60"/>
    <w:rsid w:val="00BE00E2"/>
    <w:rsid w:val="00BE067F"/>
    <w:rsid w:val="00BE1ACB"/>
    <w:rsid w:val="00BE3A03"/>
    <w:rsid w:val="00BF1487"/>
    <w:rsid w:val="00BF38D2"/>
    <w:rsid w:val="00BF654C"/>
    <w:rsid w:val="00BF75F3"/>
    <w:rsid w:val="00C066BD"/>
    <w:rsid w:val="00C118D9"/>
    <w:rsid w:val="00C12825"/>
    <w:rsid w:val="00C1406C"/>
    <w:rsid w:val="00C15BB8"/>
    <w:rsid w:val="00C16FFE"/>
    <w:rsid w:val="00C2009E"/>
    <w:rsid w:val="00C266B2"/>
    <w:rsid w:val="00C27E11"/>
    <w:rsid w:val="00C31B42"/>
    <w:rsid w:val="00C3620B"/>
    <w:rsid w:val="00C371FE"/>
    <w:rsid w:val="00C403DB"/>
    <w:rsid w:val="00C43309"/>
    <w:rsid w:val="00C43A12"/>
    <w:rsid w:val="00C43C50"/>
    <w:rsid w:val="00C45DD5"/>
    <w:rsid w:val="00C50FA3"/>
    <w:rsid w:val="00C531CE"/>
    <w:rsid w:val="00C57690"/>
    <w:rsid w:val="00C65977"/>
    <w:rsid w:val="00C707CB"/>
    <w:rsid w:val="00C71575"/>
    <w:rsid w:val="00C72D4D"/>
    <w:rsid w:val="00C73E08"/>
    <w:rsid w:val="00C75948"/>
    <w:rsid w:val="00C84183"/>
    <w:rsid w:val="00C8426D"/>
    <w:rsid w:val="00C8749A"/>
    <w:rsid w:val="00C903BD"/>
    <w:rsid w:val="00C94003"/>
    <w:rsid w:val="00C947C1"/>
    <w:rsid w:val="00CA3C39"/>
    <w:rsid w:val="00CA3FA4"/>
    <w:rsid w:val="00CA6406"/>
    <w:rsid w:val="00CA6D81"/>
    <w:rsid w:val="00CB1D54"/>
    <w:rsid w:val="00CB3F90"/>
    <w:rsid w:val="00CB6F27"/>
    <w:rsid w:val="00CC090F"/>
    <w:rsid w:val="00CC1875"/>
    <w:rsid w:val="00CD106C"/>
    <w:rsid w:val="00CD258A"/>
    <w:rsid w:val="00CD386A"/>
    <w:rsid w:val="00CD61FE"/>
    <w:rsid w:val="00CD63BC"/>
    <w:rsid w:val="00CD7D93"/>
    <w:rsid w:val="00CE0EF3"/>
    <w:rsid w:val="00CE2175"/>
    <w:rsid w:val="00CE2C17"/>
    <w:rsid w:val="00CE68D1"/>
    <w:rsid w:val="00CE7D64"/>
    <w:rsid w:val="00CF1D1E"/>
    <w:rsid w:val="00CF1F9A"/>
    <w:rsid w:val="00CF5A75"/>
    <w:rsid w:val="00D01368"/>
    <w:rsid w:val="00D02F96"/>
    <w:rsid w:val="00D0456E"/>
    <w:rsid w:val="00D10E58"/>
    <w:rsid w:val="00D11419"/>
    <w:rsid w:val="00D1227F"/>
    <w:rsid w:val="00D12B70"/>
    <w:rsid w:val="00D13135"/>
    <w:rsid w:val="00D13BB9"/>
    <w:rsid w:val="00D158DB"/>
    <w:rsid w:val="00D20217"/>
    <w:rsid w:val="00D208E5"/>
    <w:rsid w:val="00D32A32"/>
    <w:rsid w:val="00D32A74"/>
    <w:rsid w:val="00D33D8D"/>
    <w:rsid w:val="00D34C7A"/>
    <w:rsid w:val="00D377EC"/>
    <w:rsid w:val="00D40536"/>
    <w:rsid w:val="00D41891"/>
    <w:rsid w:val="00D43929"/>
    <w:rsid w:val="00D447B7"/>
    <w:rsid w:val="00D46963"/>
    <w:rsid w:val="00D51454"/>
    <w:rsid w:val="00D56883"/>
    <w:rsid w:val="00D56D9B"/>
    <w:rsid w:val="00D60EDB"/>
    <w:rsid w:val="00D65B17"/>
    <w:rsid w:val="00D65C34"/>
    <w:rsid w:val="00D66A95"/>
    <w:rsid w:val="00D84435"/>
    <w:rsid w:val="00D84964"/>
    <w:rsid w:val="00D87B01"/>
    <w:rsid w:val="00D92BC3"/>
    <w:rsid w:val="00D9595F"/>
    <w:rsid w:val="00D9613A"/>
    <w:rsid w:val="00D9785D"/>
    <w:rsid w:val="00DA1917"/>
    <w:rsid w:val="00DA4691"/>
    <w:rsid w:val="00DA4B5B"/>
    <w:rsid w:val="00DB2942"/>
    <w:rsid w:val="00DB5C2A"/>
    <w:rsid w:val="00DD5E93"/>
    <w:rsid w:val="00DE030D"/>
    <w:rsid w:val="00DF1D40"/>
    <w:rsid w:val="00DF5AAC"/>
    <w:rsid w:val="00DF753A"/>
    <w:rsid w:val="00E009D4"/>
    <w:rsid w:val="00E03264"/>
    <w:rsid w:val="00E055C9"/>
    <w:rsid w:val="00E057A9"/>
    <w:rsid w:val="00E10860"/>
    <w:rsid w:val="00E150BD"/>
    <w:rsid w:val="00E159F9"/>
    <w:rsid w:val="00E166AD"/>
    <w:rsid w:val="00E2159C"/>
    <w:rsid w:val="00E2244C"/>
    <w:rsid w:val="00E224B1"/>
    <w:rsid w:val="00E227CB"/>
    <w:rsid w:val="00E249C6"/>
    <w:rsid w:val="00E26A36"/>
    <w:rsid w:val="00E275E9"/>
    <w:rsid w:val="00E30AB5"/>
    <w:rsid w:val="00E3652C"/>
    <w:rsid w:val="00E4272C"/>
    <w:rsid w:val="00E444BF"/>
    <w:rsid w:val="00E46352"/>
    <w:rsid w:val="00E54702"/>
    <w:rsid w:val="00E5555E"/>
    <w:rsid w:val="00E56A65"/>
    <w:rsid w:val="00E66601"/>
    <w:rsid w:val="00E66E58"/>
    <w:rsid w:val="00E7041F"/>
    <w:rsid w:val="00E70CB7"/>
    <w:rsid w:val="00E721A3"/>
    <w:rsid w:val="00E76FDC"/>
    <w:rsid w:val="00E870C6"/>
    <w:rsid w:val="00E87C09"/>
    <w:rsid w:val="00E87E54"/>
    <w:rsid w:val="00E91F07"/>
    <w:rsid w:val="00E91F8A"/>
    <w:rsid w:val="00E932FB"/>
    <w:rsid w:val="00E9733A"/>
    <w:rsid w:val="00EB4B98"/>
    <w:rsid w:val="00EC17A0"/>
    <w:rsid w:val="00EC470C"/>
    <w:rsid w:val="00EC580A"/>
    <w:rsid w:val="00EC73B1"/>
    <w:rsid w:val="00EC76A8"/>
    <w:rsid w:val="00ED3FDC"/>
    <w:rsid w:val="00EF2303"/>
    <w:rsid w:val="00EF31C7"/>
    <w:rsid w:val="00EF45D0"/>
    <w:rsid w:val="00F016D2"/>
    <w:rsid w:val="00F01FF4"/>
    <w:rsid w:val="00F02009"/>
    <w:rsid w:val="00F04A61"/>
    <w:rsid w:val="00F04FC4"/>
    <w:rsid w:val="00F05B56"/>
    <w:rsid w:val="00F05D55"/>
    <w:rsid w:val="00F0623D"/>
    <w:rsid w:val="00F065A0"/>
    <w:rsid w:val="00F06671"/>
    <w:rsid w:val="00F1554B"/>
    <w:rsid w:val="00F157E5"/>
    <w:rsid w:val="00F1732C"/>
    <w:rsid w:val="00F24C23"/>
    <w:rsid w:val="00F30595"/>
    <w:rsid w:val="00F34265"/>
    <w:rsid w:val="00F46333"/>
    <w:rsid w:val="00F573A0"/>
    <w:rsid w:val="00F6070C"/>
    <w:rsid w:val="00F62F62"/>
    <w:rsid w:val="00F63C6F"/>
    <w:rsid w:val="00F64991"/>
    <w:rsid w:val="00F72531"/>
    <w:rsid w:val="00F7407D"/>
    <w:rsid w:val="00F841E8"/>
    <w:rsid w:val="00F86348"/>
    <w:rsid w:val="00F90562"/>
    <w:rsid w:val="00F9064C"/>
    <w:rsid w:val="00F93035"/>
    <w:rsid w:val="00FB2258"/>
    <w:rsid w:val="00FB67F1"/>
    <w:rsid w:val="00FC32DB"/>
    <w:rsid w:val="00FE0AB7"/>
    <w:rsid w:val="00FE5AF1"/>
    <w:rsid w:val="00FE6C8C"/>
    <w:rsid w:val="00FE7663"/>
    <w:rsid w:val="00FF2270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A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D20A2"/>
    <w:rPr>
      <w:rFonts w:ascii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6D20A2"/>
    <w:rPr>
      <w:rFonts w:ascii="Calibri" w:hAnsi="Calibri" w:cs="Times New Roman"/>
      <w:sz w:val="20"/>
      <w:szCs w:val="20"/>
      <w:lang w:val="x-none" w:eastAsia="x-none"/>
    </w:rPr>
  </w:style>
  <w:style w:type="character" w:styleId="a5">
    <w:name w:val="footnote reference"/>
    <w:basedOn w:val="a0"/>
    <w:uiPriority w:val="99"/>
    <w:semiHidden/>
    <w:unhideWhenUsed/>
    <w:rsid w:val="006D20A2"/>
    <w:rPr>
      <w:rFonts w:cs="Times New Roman"/>
      <w:vertAlign w:val="superscript"/>
    </w:rPr>
  </w:style>
  <w:style w:type="character" w:customStyle="1" w:styleId="FontStyle15">
    <w:name w:val="Font Style15"/>
    <w:rsid w:val="00E2159C"/>
    <w:rPr>
      <w:rFonts w:ascii="Times New Roman" w:hAnsi="Times New Roman"/>
      <w:sz w:val="26"/>
    </w:rPr>
  </w:style>
  <w:style w:type="paragraph" w:styleId="a6">
    <w:name w:val="header"/>
    <w:basedOn w:val="a"/>
    <w:link w:val="a7"/>
    <w:uiPriority w:val="99"/>
    <w:unhideWhenUsed/>
    <w:rsid w:val="00DB5C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B5C2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DB5C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DB5C2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qFormat/>
    <w:rsid w:val="0055396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396F"/>
    <w:rPr>
      <w:rFonts w:ascii="Calibri" w:hAnsi="Calibri" w:cs="Calibri"/>
      <w:sz w:val="28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797E3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97E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97E3D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7E3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97E3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97E3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97E3D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CB6F27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745757"/>
    <w:rPr>
      <w:color w:val="0563C1" w:themeColor="hyperlink"/>
      <w:u w:val="single"/>
    </w:rPr>
  </w:style>
  <w:style w:type="paragraph" w:styleId="af3">
    <w:name w:val="No Spacing"/>
    <w:uiPriority w:val="1"/>
    <w:qFormat/>
    <w:rsid w:val="004E4034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ConsPlusNonformat">
    <w:name w:val="ConsPlusNonformat"/>
    <w:uiPriority w:val="99"/>
    <w:rsid w:val="004E4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40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A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D20A2"/>
    <w:rPr>
      <w:rFonts w:ascii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6D20A2"/>
    <w:rPr>
      <w:rFonts w:ascii="Calibri" w:hAnsi="Calibri" w:cs="Times New Roman"/>
      <w:sz w:val="20"/>
      <w:szCs w:val="20"/>
      <w:lang w:val="x-none" w:eastAsia="x-none"/>
    </w:rPr>
  </w:style>
  <w:style w:type="character" w:styleId="a5">
    <w:name w:val="footnote reference"/>
    <w:basedOn w:val="a0"/>
    <w:uiPriority w:val="99"/>
    <w:semiHidden/>
    <w:unhideWhenUsed/>
    <w:rsid w:val="006D20A2"/>
    <w:rPr>
      <w:rFonts w:cs="Times New Roman"/>
      <w:vertAlign w:val="superscript"/>
    </w:rPr>
  </w:style>
  <w:style w:type="character" w:customStyle="1" w:styleId="FontStyle15">
    <w:name w:val="Font Style15"/>
    <w:rsid w:val="00E2159C"/>
    <w:rPr>
      <w:rFonts w:ascii="Times New Roman" w:hAnsi="Times New Roman"/>
      <w:sz w:val="26"/>
    </w:rPr>
  </w:style>
  <w:style w:type="paragraph" w:styleId="a6">
    <w:name w:val="header"/>
    <w:basedOn w:val="a"/>
    <w:link w:val="a7"/>
    <w:uiPriority w:val="99"/>
    <w:unhideWhenUsed/>
    <w:rsid w:val="00DB5C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B5C2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DB5C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DB5C2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qFormat/>
    <w:rsid w:val="0055396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396F"/>
    <w:rPr>
      <w:rFonts w:ascii="Calibri" w:hAnsi="Calibri" w:cs="Calibri"/>
      <w:sz w:val="28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797E3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97E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97E3D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7E3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97E3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97E3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97E3D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CB6F27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745757"/>
    <w:rPr>
      <w:color w:val="0563C1" w:themeColor="hyperlink"/>
      <w:u w:val="single"/>
    </w:rPr>
  </w:style>
  <w:style w:type="paragraph" w:styleId="af3">
    <w:name w:val="No Spacing"/>
    <w:uiPriority w:val="1"/>
    <w:qFormat/>
    <w:rsid w:val="004E4034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ConsPlusNonformat">
    <w:name w:val="ConsPlusNonformat"/>
    <w:uiPriority w:val="99"/>
    <w:rsid w:val="004E4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40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28A2605B79B903CEA880B45E51E203A45DD821B71BBB08DC35945FFE357730A1A177A9C686FA5F75A9FC62285H2ND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28A2605B79B903CEA880B45E51E203A45DD861973BDB08DC35945FFE357730A1A177A9C686FA5F75A9FC62285H2N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28A2605B79B903CEA880B45E51E203A40DE8F1E73BDB08DC35945FFE357730A081722906966BBF7538A9073C37A645FA287FA93D4A5C9B8H9N8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romote.budget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hmansy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1C573-A757-49CB-ADFE-D2E38412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2022</Words>
  <Characters>16550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Руслан Анатольевич</dc:creator>
  <cp:lastModifiedBy>Ошева Линда Расилевна</cp:lastModifiedBy>
  <cp:revision>2</cp:revision>
  <cp:lastPrinted>2022-01-21T04:38:00Z</cp:lastPrinted>
  <dcterms:created xsi:type="dcterms:W3CDTF">2025-05-13T11:53:00Z</dcterms:created>
  <dcterms:modified xsi:type="dcterms:W3CDTF">2025-05-13T11:53:00Z</dcterms:modified>
</cp:coreProperties>
</file>