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AA" w:rsidRPr="00DD48AA" w:rsidRDefault="00DD48AA" w:rsidP="00DD48AA">
      <w:pPr>
        <w:spacing w:line="276" w:lineRule="auto"/>
        <w:jc w:val="center"/>
        <w:rPr>
          <w:b/>
          <w:sz w:val="28"/>
          <w:szCs w:val="28"/>
        </w:rPr>
      </w:pPr>
      <w:r>
        <w:rPr>
          <w:rFonts w:ascii="Calibri" w:eastAsia="Calibri" w:hAnsi="Calibri"/>
          <w:b/>
          <w:i/>
          <w:noProof/>
          <w:sz w:val="28"/>
          <w:szCs w:val="28"/>
        </w:rPr>
        <w:drawing>
          <wp:inline distT="0" distB="0" distL="0" distR="0">
            <wp:extent cx="581025" cy="704850"/>
            <wp:effectExtent l="0" t="0" r="0" b="0"/>
            <wp:docPr id="1" name="Рисунок 1" descr="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48AA" w:rsidRPr="00DD48AA" w:rsidRDefault="00DD48AA" w:rsidP="00DD48AA">
      <w:pPr>
        <w:spacing w:line="276" w:lineRule="auto"/>
        <w:jc w:val="center"/>
        <w:rPr>
          <w:b/>
          <w:sz w:val="28"/>
          <w:szCs w:val="28"/>
        </w:rPr>
      </w:pPr>
      <w:r w:rsidRPr="00DD48AA">
        <w:rPr>
          <w:b/>
          <w:sz w:val="28"/>
          <w:szCs w:val="28"/>
        </w:rPr>
        <w:t>Муниципальное образование</w:t>
      </w:r>
    </w:p>
    <w:p w:rsidR="00DD48AA" w:rsidRPr="00DD48AA" w:rsidRDefault="00DD48AA" w:rsidP="00DD48AA">
      <w:pPr>
        <w:spacing w:line="276" w:lineRule="auto"/>
        <w:jc w:val="center"/>
        <w:rPr>
          <w:b/>
          <w:sz w:val="28"/>
          <w:szCs w:val="28"/>
        </w:rPr>
      </w:pPr>
      <w:r w:rsidRPr="00DD48AA">
        <w:rPr>
          <w:b/>
          <w:sz w:val="28"/>
          <w:szCs w:val="28"/>
        </w:rPr>
        <w:t>Ханты-Мансийского автономного округа – Югры</w:t>
      </w:r>
    </w:p>
    <w:p w:rsidR="00DD48AA" w:rsidRPr="00DD48AA" w:rsidRDefault="00DD48AA" w:rsidP="00DD48AA">
      <w:pPr>
        <w:spacing w:line="276" w:lineRule="auto"/>
        <w:jc w:val="center"/>
        <w:rPr>
          <w:b/>
          <w:sz w:val="28"/>
          <w:szCs w:val="28"/>
        </w:rPr>
      </w:pPr>
      <w:r w:rsidRPr="00DD48AA">
        <w:rPr>
          <w:b/>
          <w:sz w:val="28"/>
          <w:szCs w:val="28"/>
        </w:rPr>
        <w:t>городской округ город Ханты-Мансийск</w:t>
      </w:r>
    </w:p>
    <w:p w:rsidR="00DD48AA" w:rsidRPr="00DD48AA" w:rsidRDefault="00DD48AA" w:rsidP="00DD48AA">
      <w:pPr>
        <w:jc w:val="center"/>
        <w:rPr>
          <w:bCs/>
          <w:sz w:val="20"/>
          <w:szCs w:val="20"/>
        </w:rPr>
      </w:pPr>
    </w:p>
    <w:p w:rsidR="00DD48AA" w:rsidRPr="00DD48AA" w:rsidRDefault="00DD48AA" w:rsidP="00DD48AA">
      <w:pPr>
        <w:spacing w:line="276" w:lineRule="auto"/>
        <w:jc w:val="center"/>
        <w:rPr>
          <w:b/>
          <w:sz w:val="32"/>
          <w:szCs w:val="32"/>
        </w:rPr>
      </w:pPr>
      <w:r w:rsidRPr="00DD48AA">
        <w:rPr>
          <w:b/>
          <w:sz w:val="32"/>
          <w:szCs w:val="32"/>
        </w:rPr>
        <w:t>ДУМА ГОРОДА ХАНТЫ-МАНСИЙСКА</w:t>
      </w:r>
    </w:p>
    <w:p w:rsidR="00DD48AA" w:rsidRPr="00DD48AA" w:rsidRDefault="00DD48AA" w:rsidP="00DD48AA">
      <w:pPr>
        <w:jc w:val="center"/>
        <w:rPr>
          <w:sz w:val="28"/>
          <w:szCs w:val="28"/>
        </w:rPr>
      </w:pPr>
    </w:p>
    <w:p w:rsidR="00DD48AA" w:rsidRPr="00DD48AA" w:rsidRDefault="00DD48AA" w:rsidP="00DD48AA">
      <w:pPr>
        <w:spacing w:line="276" w:lineRule="auto"/>
        <w:jc w:val="center"/>
        <w:rPr>
          <w:b/>
          <w:bCs/>
          <w:sz w:val="32"/>
          <w:szCs w:val="32"/>
        </w:rPr>
      </w:pPr>
      <w:r w:rsidRPr="00DD48AA">
        <w:rPr>
          <w:b/>
          <w:bCs/>
          <w:sz w:val="32"/>
          <w:szCs w:val="32"/>
        </w:rPr>
        <w:t>РЕШЕНИЕ</w:t>
      </w:r>
    </w:p>
    <w:p w:rsidR="00DD48AA" w:rsidRPr="00DD48AA" w:rsidRDefault="00DD48AA" w:rsidP="00DD48AA">
      <w:pPr>
        <w:jc w:val="center"/>
        <w:rPr>
          <w:sz w:val="28"/>
          <w:szCs w:val="28"/>
        </w:rPr>
      </w:pPr>
    </w:p>
    <w:p w:rsidR="00DD48AA" w:rsidRPr="00DD48AA" w:rsidRDefault="00DD48AA" w:rsidP="00DD48AA">
      <w:pPr>
        <w:spacing w:line="276" w:lineRule="auto"/>
        <w:jc w:val="center"/>
        <w:rPr>
          <w:bCs/>
          <w:i/>
          <w:iCs/>
          <w:sz w:val="28"/>
          <w:szCs w:val="28"/>
        </w:rPr>
      </w:pP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</w:r>
      <w:r w:rsidRPr="00DD48AA">
        <w:rPr>
          <w:bCs/>
          <w:i/>
          <w:iCs/>
          <w:sz w:val="28"/>
          <w:szCs w:val="28"/>
        </w:rPr>
        <w:tab/>
        <w:t xml:space="preserve">                       Принято</w:t>
      </w:r>
    </w:p>
    <w:p w:rsidR="00DD48AA" w:rsidRPr="00DD48AA" w:rsidRDefault="00DD48AA" w:rsidP="00DD48AA">
      <w:pPr>
        <w:spacing w:line="276" w:lineRule="auto"/>
        <w:jc w:val="right"/>
        <w:rPr>
          <w:bCs/>
          <w:i/>
          <w:iCs/>
          <w:sz w:val="28"/>
          <w:szCs w:val="28"/>
        </w:rPr>
      </w:pPr>
      <w:r w:rsidRPr="00DD48AA">
        <w:rPr>
          <w:bCs/>
          <w:i/>
          <w:iCs/>
          <w:sz w:val="28"/>
          <w:szCs w:val="28"/>
        </w:rPr>
        <w:t>25 сентября 2015 года</w:t>
      </w:r>
    </w:p>
    <w:p w:rsidR="003926BF" w:rsidRDefault="003926BF" w:rsidP="003926BF">
      <w:pPr>
        <w:shd w:val="clear" w:color="auto" w:fill="FFFFFF"/>
        <w:spacing w:before="269" w:line="276" w:lineRule="auto"/>
        <w:ind w:right="38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</w:t>
      </w:r>
      <w:proofErr w:type="gramStart"/>
      <w:r>
        <w:rPr>
          <w:bCs/>
          <w:color w:val="000000"/>
          <w:spacing w:val="-1"/>
          <w:sz w:val="28"/>
          <w:szCs w:val="28"/>
        </w:rPr>
        <w:t>из</w:t>
      </w:r>
      <w:proofErr w:type="gramEnd"/>
    </w:p>
    <w:p w:rsidR="003926BF" w:rsidRDefault="003926BF" w:rsidP="003926BF">
      <w:pPr>
        <w:shd w:val="clear" w:color="auto" w:fill="FFFFFF"/>
        <w:spacing w:line="276" w:lineRule="auto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регионального фонда финансовой поддержки поселений</w:t>
      </w:r>
    </w:p>
    <w:p w:rsidR="003926BF" w:rsidRDefault="003926BF" w:rsidP="003926BF">
      <w:pPr>
        <w:shd w:val="clear" w:color="auto" w:fill="FFFFFF"/>
        <w:spacing w:line="276" w:lineRule="auto"/>
        <w:ind w:right="29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и из регионального фонда финансовой поддержки</w:t>
      </w:r>
    </w:p>
    <w:p w:rsidR="003926BF" w:rsidRDefault="003926BF" w:rsidP="003926BF">
      <w:pPr>
        <w:shd w:val="clear" w:color="auto" w:fill="FFFFFF"/>
        <w:spacing w:line="276" w:lineRule="auto"/>
        <w:ind w:right="29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муниципальных районов (городских </w:t>
      </w:r>
      <w:r>
        <w:rPr>
          <w:bCs/>
          <w:color w:val="000000"/>
          <w:spacing w:val="-1"/>
          <w:sz w:val="28"/>
          <w:szCs w:val="28"/>
        </w:rPr>
        <w:t>округов)</w:t>
      </w:r>
    </w:p>
    <w:p w:rsidR="003926BF" w:rsidRDefault="003926BF" w:rsidP="003926BF">
      <w:pPr>
        <w:shd w:val="clear" w:color="auto" w:fill="FFFFFF"/>
        <w:spacing w:line="276" w:lineRule="auto"/>
        <w:ind w:right="29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дополнительными нормативами отчислений</w:t>
      </w:r>
    </w:p>
    <w:p w:rsidR="003926BF" w:rsidRDefault="003926BF" w:rsidP="003926BF">
      <w:pPr>
        <w:shd w:val="clear" w:color="auto" w:fill="FFFFFF"/>
        <w:spacing w:line="276" w:lineRule="auto"/>
        <w:ind w:right="10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от налога на доходы физических лиц на 201</w:t>
      </w:r>
      <w:r w:rsidR="00111A0B">
        <w:rPr>
          <w:bCs/>
          <w:color w:val="000000"/>
          <w:spacing w:val="-1"/>
          <w:sz w:val="28"/>
          <w:szCs w:val="28"/>
        </w:rPr>
        <w:t>6</w:t>
      </w:r>
      <w:r>
        <w:rPr>
          <w:bCs/>
          <w:color w:val="000000"/>
          <w:spacing w:val="-1"/>
          <w:sz w:val="28"/>
          <w:szCs w:val="28"/>
        </w:rPr>
        <w:t xml:space="preserve"> год</w:t>
      </w:r>
    </w:p>
    <w:p w:rsidR="003926BF" w:rsidRDefault="003926BF" w:rsidP="003926BF">
      <w:pPr>
        <w:shd w:val="clear" w:color="auto" w:fill="FFFFFF"/>
        <w:spacing w:line="276" w:lineRule="auto"/>
        <w:ind w:right="10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и плановый период 201</w:t>
      </w:r>
      <w:r w:rsidR="00111A0B">
        <w:rPr>
          <w:bCs/>
          <w:color w:val="000000"/>
          <w:spacing w:val="-1"/>
          <w:sz w:val="28"/>
          <w:szCs w:val="28"/>
        </w:rPr>
        <w:t xml:space="preserve">7 </w:t>
      </w:r>
      <w:r>
        <w:rPr>
          <w:bCs/>
          <w:color w:val="000000"/>
          <w:spacing w:val="-1"/>
          <w:sz w:val="28"/>
          <w:szCs w:val="28"/>
        </w:rPr>
        <w:t>и 201</w:t>
      </w:r>
      <w:r w:rsidR="00111A0B">
        <w:rPr>
          <w:bCs/>
          <w:color w:val="000000"/>
          <w:spacing w:val="-1"/>
          <w:sz w:val="28"/>
          <w:szCs w:val="28"/>
        </w:rPr>
        <w:t>8</w:t>
      </w:r>
      <w:r>
        <w:rPr>
          <w:bCs/>
          <w:color w:val="000000"/>
          <w:spacing w:val="-1"/>
          <w:sz w:val="28"/>
          <w:szCs w:val="28"/>
        </w:rPr>
        <w:t xml:space="preserve"> годов</w:t>
      </w:r>
    </w:p>
    <w:p w:rsidR="003926BF" w:rsidRDefault="003926BF" w:rsidP="00AC71B6">
      <w:pPr>
        <w:shd w:val="clear" w:color="auto" w:fill="FFFFFF"/>
        <w:spacing w:before="259" w:line="276" w:lineRule="auto"/>
        <w:ind w:right="19" w:firstLine="701"/>
        <w:jc w:val="both"/>
        <w:rPr>
          <w:bCs/>
          <w:snapToGrid w:val="0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В </w:t>
      </w:r>
      <w:proofErr w:type="gramStart"/>
      <w:r>
        <w:rPr>
          <w:color w:val="000000"/>
          <w:spacing w:val="-2"/>
          <w:sz w:val="28"/>
          <w:szCs w:val="28"/>
        </w:rPr>
        <w:t>соответствии</w:t>
      </w:r>
      <w:proofErr w:type="gramEnd"/>
      <w:r>
        <w:rPr>
          <w:color w:val="000000"/>
          <w:spacing w:val="-2"/>
          <w:sz w:val="28"/>
          <w:szCs w:val="28"/>
        </w:rPr>
        <w:t xml:space="preserve"> со статьями 137, 138 Бюджетного кодекса Российской Федерации, </w:t>
      </w:r>
      <w:r>
        <w:rPr>
          <w:color w:val="000000"/>
          <w:spacing w:val="-1"/>
          <w:sz w:val="28"/>
          <w:szCs w:val="28"/>
        </w:rPr>
        <w:t xml:space="preserve">статьями 5, 6 Закона Ханты-Мансийского автономного округа-Югры от 10 ноября 2008 года № 132-оз «О межбюджетных </w:t>
      </w:r>
      <w:r>
        <w:rPr>
          <w:color w:val="000000"/>
          <w:spacing w:val="-2"/>
          <w:sz w:val="28"/>
          <w:szCs w:val="28"/>
        </w:rPr>
        <w:t xml:space="preserve">отношениях </w:t>
      </w:r>
      <w:proofErr w:type="gramStart"/>
      <w:r>
        <w:rPr>
          <w:color w:val="000000"/>
          <w:spacing w:val="-2"/>
          <w:sz w:val="28"/>
          <w:szCs w:val="28"/>
        </w:rPr>
        <w:t>в</w:t>
      </w:r>
      <w:proofErr w:type="gramEnd"/>
      <w:r w:rsidR="00A444C6">
        <w:rPr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color w:val="000000"/>
          <w:spacing w:val="-2"/>
          <w:sz w:val="28"/>
          <w:szCs w:val="28"/>
        </w:rPr>
        <w:t>Ханты-Мансийском</w:t>
      </w:r>
      <w:proofErr w:type="gramEnd"/>
      <w:r>
        <w:rPr>
          <w:color w:val="000000"/>
          <w:spacing w:val="-2"/>
          <w:sz w:val="28"/>
          <w:szCs w:val="28"/>
        </w:rPr>
        <w:t xml:space="preserve"> автономном округе - Югре»</w:t>
      </w:r>
      <w:r>
        <w:rPr>
          <w:color w:val="000000"/>
          <w:spacing w:val="-1"/>
          <w:sz w:val="28"/>
          <w:szCs w:val="28"/>
        </w:rPr>
        <w:t xml:space="preserve">, </w:t>
      </w:r>
      <w:r>
        <w:rPr>
          <w:bCs/>
          <w:snapToGrid w:val="0"/>
          <w:sz w:val="28"/>
          <w:szCs w:val="28"/>
        </w:rPr>
        <w:t>руководствуясь частью 1 статьи 69 Устава города Ханты-Мансийска,</w:t>
      </w:r>
    </w:p>
    <w:p w:rsidR="00AC71B6" w:rsidRDefault="00AC71B6" w:rsidP="00AC71B6">
      <w:pPr>
        <w:shd w:val="clear" w:color="auto" w:fill="FFFFFF"/>
        <w:spacing w:before="259" w:line="276" w:lineRule="auto"/>
        <w:ind w:right="19" w:firstLine="701"/>
        <w:jc w:val="both"/>
        <w:rPr>
          <w:sz w:val="28"/>
          <w:szCs w:val="28"/>
        </w:rPr>
      </w:pPr>
    </w:p>
    <w:p w:rsidR="003926BF" w:rsidRDefault="00CF2739" w:rsidP="00AC71B6">
      <w:pPr>
        <w:pStyle w:val="2"/>
        <w:spacing w:line="276" w:lineRule="auto"/>
        <w:ind w:firstLine="720"/>
        <w:jc w:val="center"/>
        <w:outlineLvl w:val="0"/>
        <w:rPr>
          <w:b w:val="0"/>
          <w:bCs/>
          <w:i w:val="0"/>
          <w:snapToGrid w:val="0"/>
          <w:sz w:val="28"/>
          <w:szCs w:val="28"/>
        </w:rPr>
      </w:pPr>
      <w:r w:rsidRPr="00CF2739">
        <w:rPr>
          <w:b w:val="0"/>
          <w:i w:val="0"/>
          <w:sz w:val="28"/>
          <w:szCs w:val="28"/>
        </w:rPr>
        <w:t xml:space="preserve">Дума города Ханты-Мансийска </w:t>
      </w:r>
      <w:r w:rsidR="003926BF">
        <w:rPr>
          <w:b w:val="0"/>
          <w:bCs/>
          <w:i w:val="0"/>
          <w:snapToGrid w:val="0"/>
          <w:sz w:val="28"/>
          <w:szCs w:val="28"/>
        </w:rPr>
        <w:t>РЕШИЛА:</w:t>
      </w:r>
    </w:p>
    <w:p w:rsidR="003926BF" w:rsidRDefault="003926BF" w:rsidP="00DF7114">
      <w:pPr>
        <w:shd w:val="clear" w:color="auto" w:fill="FFFFFF"/>
        <w:tabs>
          <w:tab w:val="left" w:pos="998"/>
        </w:tabs>
        <w:spacing w:before="288" w:line="276" w:lineRule="auto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1. </w:t>
      </w:r>
      <w:proofErr w:type="gramStart"/>
      <w:r>
        <w:rPr>
          <w:color w:val="000000"/>
          <w:spacing w:val="4"/>
          <w:sz w:val="28"/>
          <w:szCs w:val="28"/>
        </w:rPr>
        <w:t>Согласовать в 201</w:t>
      </w:r>
      <w:r w:rsidR="00111A0B">
        <w:rPr>
          <w:color w:val="000000"/>
          <w:spacing w:val="4"/>
          <w:sz w:val="28"/>
          <w:szCs w:val="28"/>
        </w:rPr>
        <w:t>6</w:t>
      </w:r>
      <w:r>
        <w:rPr>
          <w:color w:val="000000"/>
          <w:spacing w:val="4"/>
          <w:sz w:val="28"/>
          <w:szCs w:val="28"/>
        </w:rPr>
        <w:t xml:space="preserve"> году полную замену дотаций </w:t>
      </w:r>
      <w:r w:rsidR="00111A0B">
        <w:rPr>
          <w:color w:val="000000"/>
          <w:spacing w:val="4"/>
          <w:sz w:val="28"/>
          <w:szCs w:val="28"/>
        </w:rPr>
        <w:t xml:space="preserve">городу Ханты-Мансийску </w:t>
      </w:r>
      <w:r>
        <w:rPr>
          <w:color w:val="000000"/>
          <w:spacing w:val="4"/>
          <w:sz w:val="28"/>
          <w:szCs w:val="28"/>
        </w:rPr>
        <w:t xml:space="preserve">из </w:t>
      </w:r>
      <w:r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111A0B">
        <w:rPr>
          <w:color w:val="000000"/>
          <w:spacing w:val="1"/>
          <w:sz w:val="28"/>
          <w:szCs w:val="28"/>
        </w:rPr>
        <w:t>150 340,4</w:t>
      </w:r>
      <w:r w:rsidR="000B407F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 xml:space="preserve">тыс. рублей </w:t>
      </w:r>
      <w:r>
        <w:rPr>
          <w:color w:val="000000"/>
          <w:spacing w:val="-1"/>
          <w:sz w:val="28"/>
          <w:szCs w:val="28"/>
        </w:rPr>
        <w:t xml:space="preserve">год и </w:t>
      </w:r>
      <w:r>
        <w:rPr>
          <w:color w:val="000000"/>
          <w:spacing w:val="4"/>
          <w:sz w:val="28"/>
          <w:szCs w:val="28"/>
        </w:rPr>
        <w:t xml:space="preserve">из регионального фонда </w:t>
      </w:r>
      <w:r>
        <w:rPr>
          <w:color w:val="000000"/>
          <w:spacing w:val="2"/>
          <w:sz w:val="28"/>
          <w:szCs w:val="28"/>
        </w:rPr>
        <w:t xml:space="preserve">финансовой поддержки муниципальных районов (городских округов) в сумме </w:t>
      </w:r>
      <w:r w:rsidR="00111A0B">
        <w:rPr>
          <w:color w:val="000000"/>
          <w:spacing w:val="2"/>
          <w:sz w:val="28"/>
          <w:szCs w:val="28"/>
        </w:rPr>
        <w:t>400 273,9</w:t>
      </w:r>
      <w:r w:rsidR="000B40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тыс. рублей</w:t>
      </w:r>
      <w:r w:rsidR="000B407F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 xml:space="preserve">дополнительными </w:t>
      </w:r>
      <w:r>
        <w:rPr>
          <w:color w:val="000000"/>
          <w:spacing w:val="-1"/>
          <w:sz w:val="28"/>
          <w:szCs w:val="28"/>
        </w:rPr>
        <w:t xml:space="preserve">нормативами отчислений в бюджет города Ханты-Мансийска от налога на доходы физических лиц </w:t>
      </w:r>
      <w:r>
        <w:rPr>
          <w:color w:val="000000"/>
          <w:spacing w:val="5"/>
          <w:sz w:val="28"/>
          <w:szCs w:val="28"/>
        </w:rPr>
        <w:t xml:space="preserve">в размере </w:t>
      </w:r>
      <w:r w:rsidR="00111A0B">
        <w:rPr>
          <w:sz w:val="28"/>
          <w:szCs w:val="28"/>
        </w:rPr>
        <w:t>12,3</w:t>
      </w:r>
      <w:r>
        <w:rPr>
          <w:sz w:val="28"/>
          <w:szCs w:val="28"/>
        </w:rPr>
        <w:t xml:space="preserve"> </w:t>
      </w:r>
      <w:r w:rsidR="00DC5005">
        <w:rPr>
          <w:color w:val="000000"/>
          <w:sz w:val="28"/>
          <w:szCs w:val="28"/>
        </w:rPr>
        <w:t>процента</w:t>
      </w:r>
      <w:r>
        <w:rPr>
          <w:color w:val="000000"/>
          <w:spacing w:val="-4"/>
          <w:sz w:val="28"/>
          <w:szCs w:val="28"/>
        </w:rPr>
        <w:t>.</w:t>
      </w:r>
      <w:proofErr w:type="gramEnd"/>
    </w:p>
    <w:p w:rsidR="003926BF" w:rsidRDefault="00AC71B6" w:rsidP="00DF7114">
      <w:pPr>
        <w:shd w:val="clear" w:color="auto" w:fill="FFFFFF"/>
        <w:tabs>
          <w:tab w:val="left" w:pos="998"/>
        </w:tabs>
        <w:spacing w:line="276" w:lineRule="auto"/>
        <w:jc w:val="both"/>
        <w:rPr>
          <w:color w:val="000000"/>
          <w:spacing w:val="5"/>
          <w:sz w:val="28"/>
          <w:szCs w:val="28"/>
        </w:rPr>
      </w:pPr>
      <w:r>
        <w:rPr>
          <w:color w:val="000000"/>
          <w:spacing w:val="4"/>
          <w:sz w:val="28"/>
          <w:szCs w:val="28"/>
        </w:rPr>
        <w:tab/>
        <w:t xml:space="preserve">2. </w:t>
      </w:r>
      <w:proofErr w:type="gramStart"/>
      <w:r w:rsidR="003926BF">
        <w:rPr>
          <w:color w:val="000000"/>
          <w:spacing w:val="4"/>
          <w:sz w:val="28"/>
          <w:szCs w:val="28"/>
        </w:rPr>
        <w:t xml:space="preserve">Согласовать полную замену дотаций городу Ханты-Мансийску из </w:t>
      </w:r>
      <w:r w:rsidR="003926BF">
        <w:rPr>
          <w:color w:val="000000"/>
          <w:spacing w:val="1"/>
          <w:sz w:val="28"/>
          <w:szCs w:val="28"/>
        </w:rPr>
        <w:t xml:space="preserve">регионального фонда финансовой поддержки поселений в сумме </w:t>
      </w:r>
      <w:r w:rsidR="00111A0B">
        <w:rPr>
          <w:color w:val="000000"/>
          <w:spacing w:val="-1"/>
          <w:sz w:val="28"/>
          <w:szCs w:val="28"/>
        </w:rPr>
        <w:t>150 340,4</w:t>
      </w:r>
      <w:r w:rsidR="000B407F">
        <w:rPr>
          <w:color w:val="000000"/>
          <w:spacing w:val="-1"/>
          <w:sz w:val="28"/>
          <w:szCs w:val="28"/>
        </w:rPr>
        <w:t xml:space="preserve"> </w:t>
      </w:r>
      <w:r w:rsidR="003926BF">
        <w:rPr>
          <w:color w:val="000000"/>
          <w:spacing w:val="-1"/>
          <w:sz w:val="28"/>
          <w:szCs w:val="28"/>
        </w:rPr>
        <w:t xml:space="preserve"> тыс. рублей на 201</w:t>
      </w:r>
      <w:r w:rsidR="00111A0B">
        <w:rPr>
          <w:color w:val="000000"/>
          <w:spacing w:val="-1"/>
          <w:sz w:val="28"/>
          <w:szCs w:val="28"/>
        </w:rPr>
        <w:t>7</w:t>
      </w:r>
      <w:r w:rsidR="003926BF">
        <w:rPr>
          <w:color w:val="000000"/>
          <w:spacing w:val="-1"/>
          <w:sz w:val="28"/>
          <w:szCs w:val="28"/>
        </w:rPr>
        <w:t xml:space="preserve">  год, </w:t>
      </w:r>
      <w:r w:rsidR="00111A0B">
        <w:rPr>
          <w:color w:val="000000"/>
          <w:spacing w:val="-1"/>
          <w:sz w:val="28"/>
          <w:szCs w:val="28"/>
        </w:rPr>
        <w:t>150 340,4</w:t>
      </w:r>
      <w:r w:rsidR="000B407F">
        <w:rPr>
          <w:color w:val="000000"/>
          <w:spacing w:val="-1"/>
          <w:sz w:val="28"/>
          <w:szCs w:val="28"/>
        </w:rPr>
        <w:t xml:space="preserve"> </w:t>
      </w:r>
      <w:r w:rsidR="003926BF">
        <w:rPr>
          <w:color w:val="000000"/>
          <w:spacing w:val="-1"/>
          <w:sz w:val="28"/>
          <w:szCs w:val="28"/>
        </w:rPr>
        <w:t xml:space="preserve"> тыс. рублей на 201</w:t>
      </w:r>
      <w:r w:rsidR="00111A0B">
        <w:rPr>
          <w:color w:val="000000"/>
          <w:spacing w:val="-1"/>
          <w:sz w:val="28"/>
          <w:szCs w:val="28"/>
        </w:rPr>
        <w:t>8</w:t>
      </w:r>
      <w:r w:rsidR="003926BF">
        <w:rPr>
          <w:color w:val="000000"/>
          <w:spacing w:val="-1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и </w:t>
      </w:r>
      <w:r w:rsidR="003926BF">
        <w:rPr>
          <w:color w:val="000000"/>
          <w:spacing w:val="4"/>
          <w:sz w:val="28"/>
          <w:szCs w:val="28"/>
        </w:rPr>
        <w:t xml:space="preserve">из регионального фонда </w:t>
      </w:r>
      <w:r w:rsidR="003926BF">
        <w:rPr>
          <w:color w:val="000000"/>
          <w:spacing w:val="2"/>
          <w:sz w:val="28"/>
          <w:szCs w:val="28"/>
        </w:rPr>
        <w:lastRenderedPageBreak/>
        <w:t xml:space="preserve">финансовой поддержки муниципальных районов (городских округов) в сумме </w:t>
      </w:r>
      <w:r w:rsidR="00111A0B">
        <w:rPr>
          <w:color w:val="000000"/>
          <w:spacing w:val="2"/>
          <w:sz w:val="28"/>
          <w:szCs w:val="28"/>
        </w:rPr>
        <w:t>418 435,1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>тыс. рублей на 201</w:t>
      </w:r>
      <w:r w:rsidR="00111A0B">
        <w:rPr>
          <w:color w:val="000000"/>
          <w:spacing w:val="2"/>
          <w:sz w:val="28"/>
          <w:szCs w:val="28"/>
        </w:rPr>
        <w:t>7</w:t>
      </w:r>
      <w:r w:rsidR="003926BF">
        <w:rPr>
          <w:color w:val="000000"/>
          <w:spacing w:val="2"/>
          <w:sz w:val="28"/>
          <w:szCs w:val="28"/>
        </w:rPr>
        <w:t xml:space="preserve"> год, </w:t>
      </w:r>
      <w:r w:rsidR="00111A0B">
        <w:rPr>
          <w:color w:val="000000"/>
          <w:spacing w:val="2"/>
          <w:sz w:val="28"/>
          <w:szCs w:val="28"/>
        </w:rPr>
        <w:t>464 430,4</w:t>
      </w:r>
      <w:r w:rsidR="000B407F">
        <w:rPr>
          <w:color w:val="000000"/>
          <w:spacing w:val="2"/>
          <w:sz w:val="28"/>
          <w:szCs w:val="28"/>
        </w:rPr>
        <w:t xml:space="preserve"> </w:t>
      </w:r>
      <w:r w:rsidR="003926BF">
        <w:rPr>
          <w:color w:val="000000"/>
          <w:spacing w:val="2"/>
          <w:sz w:val="28"/>
          <w:szCs w:val="28"/>
        </w:rPr>
        <w:t xml:space="preserve"> тыс. рублей на 201</w:t>
      </w:r>
      <w:r w:rsidR="00111A0B">
        <w:rPr>
          <w:color w:val="000000"/>
          <w:spacing w:val="2"/>
          <w:sz w:val="28"/>
          <w:szCs w:val="28"/>
        </w:rPr>
        <w:t>8</w:t>
      </w:r>
      <w:r w:rsidR="003926BF">
        <w:rPr>
          <w:color w:val="000000"/>
          <w:spacing w:val="2"/>
          <w:sz w:val="28"/>
          <w:szCs w:val="28"/>
        </w:rPr>
        <w:t xml:space="preserve"> год</w:t>
      </w:r>
      <w:r w:rsidR="003926BF">
        <w:rPr>
          <w:color w:val="000000"/>
          <w:spacing w:val="-2"/>
          <w:sz w:val="28"/>
          <w:szCs w:val="28"/>
        </w:rPr>
        <w:t xml:space="preserve"> рублей дополнительными </w:t>
      </w:r>
      <w:r w:rsidR="003926BF">
        <w:rPr>
          <w:color w:val="000000"/>
          <w:spacing w:val="-1"/>
          <w:sz w:val="28"/>
          <w:szCs w:val="28"/>
        </w:rPr>
        <w:t>нормативами отчислений в бюджет</w:t>
      </w:r>
      <w:proofErr w:type="gramEnd"/>
      <w:r w:rsidR="003926BF">
        <w:rPr>
          <w:color w:val="000000"/>
          <w:spacing w:val="-1"/>
          <w:sz w:val="28"/>
          <w:szCs w:val="28"/>
        </w:rPr>
        <w:t xml:space="preserve"> города Ханты-Мансийска от налога на доходы физических лиц </w:t>
      </w:r>
      <w:r w:rsidR="003926BF">
        <w:rPr>
          <w:color w:val="000000"/>
          <w:spacing w:val="5"/>
          <w:sz w:val="28"/>
          <w:szCs w:val="28"/>
        </w:rPr>
        <w:t>в размере:</w:t>
      </w:r>
    </w:p>
    <w:p w:rsidR="003926BF" w:rsidRDefault="003926BF" w:rsidP="00DF7114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111A0B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год – </w:t>
      </w:r>
      <w:r w:rsidR="00FF3637">
        <w:rPr>
          <w:color w:val="000000"/>
          <w:sz w:val="28"/>
          <w:szCs w:val="28"/>
        </w:rPr>
        <w:t>12,</w:t>
      </w:r>
      <w:r w:rsidR="00111A0B">
        <w:rPr>
          <w:color w:val="000000"/>
          <w:sz w:val="28"/>
          <w:szCs w:val="28"/>
        </w:rPr>
        <w:t>1</w:t>
      </w:r>
      <w:r w:rsidR="00DC5005">
        <w:rPr>
          <w:color w:val="000000"/>
          <w:sz w:val="28"/>
          <w:szCs w:val="28"/>
        </w:rPr>
        <w:t xml:space="preserve"> процента;</w:t>
      </w:r>
    </w:p>
    <w:p w:rsidR="00A576B9" w:rsidRDefault="003926BF" w:rsidP="00A576B9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111A0B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год – </w:t>
      </w:r>
      <w:r w:rsidR="00111A0B">
        <w:rPr>
          <w:color w:val="000000"/>
          <w:sz w:val="28"/>
          <w:szCs w:val="28"/>
        </w:rPr>
        <w:t>12,3</w:t>
      </w:r>
      <w:r w:rsidR="00DC5005">
        <w:rPr>
          <w:color w:val="000000"/>
          <w:sz w:val="28"/>
          <w:szCs w:val="28"/>
        </w:rPr>
        <w:t xml:space="preserve"> процента</w:t>
      </w:r>
      <w:r>
        <w:rPr>
          <w:color w:val="000000"/>
          <w:spacing w:val="-4"/>
          <w:sz w:val="28"/>
          <w:szCs w:val="28"/>
        </w:rPr>
        <w:t>.</w:t>
      </w:r>
    </w:p>
    <w:p w:rsidR="003926BF" w:rsidRPr="00A576B9" w:rsidRDefault="00AC71B6" w:rsidP="00A576B9">
      <w:pPr>
        <w:shd w:val="clear" w:color="auto" w:fill="FFFFFF"/>
        <w:tabs>
          <w:tab w:val="left" w:pos="998"/>
        </w:tabs>
        <w:spacing w:line="276" w:lineRule="auto"/>
        <w:ind w:firstLine="710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3.</w:t>
      </w:r>
      <w:r w:rsidR="000B407F">
        <w:rPr>
          <w:color w:val="000000"/>
          <w:spacing w:val="-4"/>
          <w:sz w:val="28"/>
          <w:szCs w:val="28"/>
        </w:rPr>
        <w:t xml:space="preserve"> </w:t>
      </w:r>
      <w:proofErr w:type="gramStart"/>
      <w:r w:rsidR="003926BF">
        <w:rPr>
          <w:bCs/>
          <w:color w:val="000000"/>
          <w:spacing w:val="-1"/>
          <w:sz w:val="28"/>
          <w:szCs w:val="28"/>
        </w:rPr>
        <w:t xml:space="preserve">Пункт 2 Решения Думы города Ханты-Мансийска от </w:t>
      </w:r>
      <w:r w:rsidR="000D7B74">
        <w:rPr>
          <w:bCs/>
          <w:color w:val="000000"/>
          <w:spacing w:val="-1"/>
          <w:sz w:val="28"/>
          <w:szCs w:val="28"/>
        </w:rPr>
        <w:t>31</w:t>
      </w:r>
      <w:r w:rsidR="00A74099">
        <w:rPr>
          <w:bCs/>
          <w:color w:val="000000"/>
          <w:spacing w:val="-1"/>
          <w:sz w:val="28"/>
          <w:szCs w:val="28"/>
        </w:rPr>
        <w:t xml:space="preserve"> </w:t>
      </w:r>
      <w:r w:rsidR="000D7B74">
        <w:rPr>
          <w:bCs/>
          <w:color w:val="000000"/>
          <w:spacing w:val="-1"/>
          <w:sz w:val="28"/>
          <w:szCs w:val="28"/>
        </w:rPr>
        <w:t>октября</w:t>
      </w:r>
      <w:r w:rsidR="000B407F">
        <w:rPr>
          <w:bCs/>
          <w:color w:val="000000"/>
          <w:spacing w:val="-1"/>
          <w:sz w:val="28"/>
          <w:szCs w:val="28"/>
        </w:rPr>
        <w:t xml:space="preserve"> </w:t>
      </w:r>
      <w:r w:rsidR="003926BF">
        <w:rPr>
          <w:bCs/>
          <w:color w:val="000000"/>
          <w:spacing w:val="-1"/>
          <w:sz w:val="28"/>
          <w:szCs w:val="28"/>
        </w:rPr>
        <w:t xml:space="preserve"> 201</w:t>
      </w:r>
      <w:r w:rsidR="000D7B74">
        <w:rPr>
          <w:bCs/>
          <w:color w:val="000000"/>
          <w:spacing w:val="-1"/>
          <w:sz w:val="28"/>
          <w:szCs w:val="28"/>
        </w:rPr>
        <w:t>4</w:t>
      </w:r>
      <w:r w:rsidR="003926BF">
        <w:rPr>
          <w:bCs/>
          <w:color w:val="000000"/>
          <w:spacing w:val="-1"/>
          <w:sz w:val="28"/>
          <w:szCs w:val="28"/>
        </w:rPr>
        <w:t xml:space="preserve"> года </w:t>
      </w:r>
      <w:r w:rsidR="000B407F">
        <w:rPr>
          <w:bCs/>
          <w:iCs/>
          <w:sz w:val="28"/>
          <w:szCs w:val="28"/>
        </w:rPr>
        <w:t xml:space="preserve">№ </w:t>
      </w:r>
      <w:r w:rsidR="000D7B74">
        <w:rPr>
          <w:bCs/>
          <w:iCs/>
          <w:sz w:val="28"/>
          <w:szCs w:val="28"/>
        </w:rPr>
        <w:t>552</w:t>
      </w:r>
      <w:r w:rsidR="000B407F">
        <w:rPr>
          <w:bCs/>
          <w:iCs/>
          <w:sz w:val="28"/>
          <w:szCs w:val="28"/>
        </w:rPr>
        <w:t xml:space="preserve"> – </w:t>
      </w:r>
      <w:r w:rsidR="000B407F">
        <w:rPr>
          <w:bCs/>
          <w:iCs/>
          <w:sz w:val="28"/>
          <w:szCs w:val="28"/>
          <w:lang w:val="en-US"/>
        </w:rPr>
        <w:t>V</w:t>
      </w:r>
      <w:r w:rsidR="00F96253">
        <w:rPr>
          <w:bCs/>
          <w:iCs/>
          <w:sz w:val="28"/>
          <w:szCs w:val="28"/>
        </w:rPr>
        <w:t xml:space="preserve"> </w:t>
      </w:r>
      <w:r w:rsidR="000B407F">
        <w:rPr>
          <w:bCs/>
          <w:iCs/>
          <w:sz w:val="28"/>
          <w:szCs w:val="28"/>
        </w:rPr>
        <w:t xml:space="preserve">РД </w:t>
      </w:r>
      <w:r w:rsidR="000B407F">
        <w:rPr>
          <w:bCs/>
          <w:color w:val="000000"/>
          <w:spacing w:val="-1"/>
          <w:sz w:val="28"/>
          <w:szCs w:val="28"/>
        </w:rPr>
        <w:t xml:space="preserve"> </w:t>
      </w:r>
      <w:r w:rsidR="003926BF">
        <w:rPr>
          <w:bCs/>
          <w:color w:val="000000"/>
          <w:spacing w:val="-1"/>
          <w:sz w:val="28"/>
          <w:szCs w:val="28"/>
        </w:rPr>
        <w:t>«</w:t>
      </w:r>
      <w:r w:rsidR="000B407F">
        <w:rPr>
          <w:bCs/>
          <w:color w:val="000000"/>
          <w:spacing w:val="-1"/>
          <w:sz w:val="28"/>
          <w:szCs w:val="28"/>
        </w:rPr>
        <w:t xml:space="preserve">О согласовании полной замены дотаций из регионального фонда финансовой поддержки поселений </w:t>
      </w:r>
      <w:r w:rsidR="000B407F">
        <w:rPr>
          <w:bCs/>
          <w:color w:val="000000"/>
          <w:spacing w:val="-2"/>
          <w:sz w:val="28"/>
          <w:szCs w:val="28"/>
        </w:rPr>
        <w:t xml:space="preserve">и из регионального фонда финансовой поддержки муниципальных районов (городских </w:t>
      </w:r>
      <w:r w:rsidR="000B407F">
        <w:rPr>
          <w:bCs/>
          <w:color w:val="000000"/>
          <w:spacing w:val="-1"/>
          <w:sz w:val="28"/>
          <w:szCs w:val="28"/>
        </w:rPr>
        <w:t>округов) дополнительными нормативами отчислений от налога на доходы физических лиц на 201</w:t>
      </w:r>
      <w:r w:rsidR="0030692B">
        <w:rPr>
          <w:bCs/>
          <w:color w:val="000000"/>
          <w:spacing w:val="-1"/>
          <w:sz w:val="28"/>
          <w:szCs w:val="28"/>
        </w:rPr>
        <w:t>5</w:t>
      </w:r>
      <w:r w:rsidR="000B407F">
        <w:rPr>
          <w:bCs/>
          <w:color w:val="000000"/>
          <w:spacing w:val="-1"/>
          <w:sz w:val="28"/>
          <w:szCs w:val="28"/>
        </w:rPr>
        <w:t xml:space="preserve"> год</w:t>
      </w:r>
      <w:r w:rsidR="00F96253">
        <w:rPr>
          <w:bCs/>
          <w:color w:val="000000"/>
          <w:spacing w:val="-1"/>
          <w:sz w:val="28"/>
          <w:szCs w:val="28"/>
        </w:rPr>
        <w:t xml:space="preserve"> </w:t>
      </w:r>
      <w:r w:rsidR="000B407F">
        <w:rPr>
          <w:bCs/>
          <w:color w:val="000000"/>
          <w:spacing w:val="-1"/>
          <w:sz w:val="28"/>
          <w:szCs w:val="28"/>
        </w:rPr>
        <w:t xml:space="preserve">и плановый период </w:t>
      </w:r>
      <w:r w:rsidR="00A74099">
        <w:rPr>
          <w:bCs/>
          <w:color w:val="000000"/>
          <w:spacing w:val="-1"/>
          <w:sz w:val="28"/>
          <w:szCs w:val="28"/>
        </w:rPr>
        <w:t xml:space="preserve"> </w:t>
      </w:r>
      <w:r w:rsidR="000B407F">
        <w:rPr>
          <w:bCs/>
          <w:color w:val="000000"/>
          <w:spacing w:val="-1"/>
          <w:sz w:val="28"/>
          <w:szCs w:val="28"/>
        </w:rPr>
        <w:t>201</w:t>
      </w:r>
      <w:r w:rsidR="0030692B">
        <w:rPr>
          <w:bCs/>
          <w:color w:val="000000"/>
          <w:spacing w:val="-1"/>
          <w:sz w:val="28"/>
          <w:szCs w:val="28"/>
        </w:rPr>
        <w:t>6</w:t>
      </w:r>
      <w:r w:rsidR="000B407F">
        <w:rPr>
          <w:bCs/>
          <w:color w:val="000000"/>
          <w:spacing w:val="-1"/>
          <w:sz w:val="28"/>
          <w:szCs w:val="28"/>
        </w:rPr>
        <w:t xml:space="preserve"> и 201</w:t>
      </w:r>
      <w:r w:rsidR="0030692B">
        <w:rPr>
          <w:bCs/>
          <w:color w:val="000000"/>
          <w:spacing w:val="-1"/>
          <w:sz w:val="28"/>
          <w:szCs w:val="28"/>
        </w:rPr>
        <w:t>7</w:t>
      </w:r>
      <w:r w:rsidR="000B407F">
        <w:rPr>
          <w:bCs/>
          <w:color w:val="000000"/>
          <w:spacing w:val="-1"/>
          <w:sz w:val="28"/>
          <w:szCs w:val="28"/>
        </w:rPr>
        <w:t xml:space="preserve"> годов</w:t>
      </w:r>
      <w:r w:rsidR="003926BF">
        <w:rPr>
          <w:bCs/>
          <w:color w:val="000000"/>
          <w:spacing w:val="-1"/>
          <w:sz w:val="28"/>
          <w:szCs w:val="28"/>
        </w:rPr>
        <w:t>» признать утратившим силу.</w:t>
      </w:r>
      <w:proofErr w:type="gramEnd"/>
    </w:p>
    <w:p w:rsidR="003926BF" w:rsidRDefault="002B5EA2" w:rsidP="002B5EA2">
      <w:pPr>
        <w:shd w:val="clear" w:color="auto" w:fill="FFFFFF"/>
        <w:tabs>
          <w:tab w:val="left" w:pos="709"/>
        </w:tabs>
        <w:spacing w:before="19" w:line="276" w:lineRule="auto"/>
        <w:jc w:val="both"/>
        <w:rPr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ab/>
      </w:r>
      <w:r w:rsidR="00AC71B6">
        <w:rPr>
          <w:color w:val="000000"/>
          <w:spacing w:val="-9"/>
          <w:sz w:val="28"/>
          <w:szCs w:val="28"/>
        </w:rPr>
        <w:t xml:space="preserve">4. </w:t>
      </w:r>
      <w:r w:rsidR="003926BF">
        <w:rPr>
          <w:color w:val="000000"/>
          <w:spacing w:val="3"/>
          <w:sz w:val="28"/>
          <w:szCs w:val="28"/>
        </w:rPr>
        <w:t xml:space="preserve">Направить настоящее Решение в Департамент финансов Ханты-Мансийского </w:t>
      </w:r>
      <w:r w:rsidR="003926BF">
        <w:rPr>
          <w:color w:val="000000"/>
          <w:spacing w:val="-3"/>
          <w:sz w:val="28"/>
          <w:szCs w:val="28"/>
        </w:rPr>
        <w:t>автономного округа - Югры.</w:t>
      </w:r>
    </w:p>
    <w:p w:rsidR="009C50E6" w:rsidRDefault="00AC71B6" w:rsidP="000A02A2">
      <w:pPr>
        <w:shd w:val="clear" w:color="auto" w:fill="FFFFFF"/>
        <w:tabs>
          <w:tab w:val="left" w:pos="1075"/>
        </w:tabs>
        <w:spacing w:before="10" w:line="276" w:lineRule="auto"/>
        <w:ind w:left="19"/>
        <w:jc w:val="both"/>
        <w:rPr>
          <w:b/>
          <w:bCs/>
          <w:iCs/>
          <w:sz w:val="28"/>
          <w:szCs w:val="28"/>
        </w:rPr>
      </w:pPr>
      <w:r>
        <w:rPr>
          <w:color w:val="000000"/>
          <w:spacing w:val="-14"/>
          <w:sz w:val="28"/>
          <w:szCs w:val="28"/>
        </w:rPr>
        <w:tab/>
      </w:r>
    </w:p>
    <w:p w:rsidR="00460C29" w:rsidRPr="00271D0A" w:rsidRDefault="00460C29" w:rsidP="004F200C">
      <w:pPr>
        <w:rPr>
          <w:b/>
          <w:bCs/>
          <w:iCs/>
          <w:sz w:val="28"/>
          <w:szCs w:val="28"/>
        </w:rPr>
      </w:pPr>
    </w:p>
    <w:p w:rsidR="00C54D80" w:rsidRDefault="009C50E6" w:rsidP="00615302">
      <w:pPr>
        <w:jc w:val="both"/>
        <w:rPr>
          <w:b/>
          <w:bCs/>
          <w:snapToGrid w:val="0"/>
          <w:sz w:val="28"/>
          <w:szCs w:val="20"/>
        </w:rPr>
      </w:pPr>
      <w:r w:rsidRPr="00407A16">
        <w:rPr>
          <w:b/>
          <w:bCs/>
          <w:snapToGrid w:val="0"/>
          <w:sz w:val="28"/>
          <w:szCs w:val="20"/>
        </w:rPr>
        <w:t xml:space="preserve">Глава города Ханты-Мансийска                               </w:t>
      </w:r>
      <w:r w:rsidR="00A576B9">
        <w:rPr>
          <w:b/>
          <w:bCs/>
          <w:snapToGrid w:val="0"/>
          <w:sz w:val="28"/>
          <w:szCs w:val="20"/>
        </w:rPr>
        <w:t xml:space="preserve">       </w:t>
      </w:r>
      <w:r w:rsidRPr="00407A16">
        <w:rPr>
          <w:b/>
          <w:bCs/>
          <w:snapToGrid w:val="0"/>
          <w:sz w:val="28"/>
          <w:szCs w:val="20"/>
        </w:rPr>
        <w:t xml:space="preserve">  </w:t>
      </w:r>
      <w:r w:rsidR="002B5EA2">
        <w:rPr>
          <w:b/>
          <w:bCs/>
          <w:snapToGrid w:val="0"/>
          <w:sz w:val="28"/>
          <w:szCs w:val="20"/>
        </w:rPr>
        <w:t xml:space="preserve">      </w:t>
      </w:r>
      <w:r w:rsidRPr="00407A16">
        <w:rPr>
          <w:b/>
          <w:bCs/>
          <w:snapToGrid w:val="0"/>
          <w:sz w:val="28"/>
          <w:szCs w:val="20"/>
        </w:rPr>
        <w:t xml:space="preserve">       В.А. Филипенко</w:t>
      </w:r>
    </w:p>
    <w:p w:rsidR="003D2F4C" w:rsidRPr="00615302" w:rsidRDefault="003D2F4C" w:rsidP="00615302">
      <w:pPr>
        <w:jc w:val="both"/>
        <w:rPr>
          <w:b/>
          <w:bCs/>
          <w:snapToGrid w:val="0"/>
          <w:sz w:val="28"/>
          <w:szCs w:val="20"/>
        </w:rPr>
      </w:pPr>
    </w:p>
    <w:p w:rsidR="004F200C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/>
          <w:bCs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>Подписано</w:t>
      </w:r>
    </w:p>
    <w:p w:rsidR="004F200C" w:rsidRPr="00A576B9" w:rsidRDefault="004F200C" w:rsidP="004F200C">
      <w:pPr>
        <w:jc w:val="righ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</w:r>
      <w:r w:rsidR="000B407F" w:rsidRPr="00A576B9">
        <w:rPr>
          <w:bCs/>
          <w:i/>
          <w:iCs/>
          <w:sz w:val="28"/>
          <w:szCs w:val="28"/>
        </w:rPr>
        <w:t xml:space="preserve">                   </w:t>
      </w:r>
      <w:r w:rsidR="001D61F6">
        <w:rPr>
          <w:bCs/>
          <w:i/>
          <w:iCs/>
          <w:sz w:val="28"/>
          <w:szCs w:val="28"/>
        </w:rPr>
        <w:t>28 сентября 2015 года</w:t>
      </w:r>
    </w:p>
    <w:p w:rsidR="004F200C" w:rsidRDefault="004F200C" w:rsidP="00C54D80">
      <w:pPr>
        <w:jc w:val="center"/>
        <w:rPr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</w:p>
    <w:p w:rsidR="004F200C" w:rsidRDefault="004F200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Ханты–</w:t>
      </w:r>
      <w:proofErr w:type="spellStart"/>
      <w:r>
        <w:rPr>
          <w:bCs/>
          <w:iCs/>
          <w:sz w:val="28"/>
          <w:szCs w:val="28"/>
        </w:rPr>
        <w:t>Мансийск</w:t>
      </w:r>
      <w:proofErr w:type="spellEnd"/>
    </w:p>
    <w:p w:rsidR="00615302" w:rsidRPr="00A576B9" w:rsidRDefault="001D61F6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28 сентября 2015 года</w:t>
      </w:r>
    </w:p>
    <w:p w:rsidR="004F200C" w:rsidRDefault="000F0D6C" w:rsidP="004F200C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№ </w:t>
      </w:r>
      <w:bookmarkStart w:id="0" w:name="_GoBack"/>
      <w:bookmarkEnd w:id="0"/>
      <w:r w:rsidR="001D61F6">
        <w:rPr>
          <w:bCs/>
          <w:iCs/>
          <w:sz w:val="28"/>
          <w:szCs w:val="28"/>
        </w:rPr>
        <w:t>692 -</w:t>
      </w:r>
      <w:r w:rsidR="00DC5005">
        <w:rPr>
          <w:bCs/>
          <w:iCs/>
          <w:sz w:val="28"/>
          <w:szCs w:val="28"/>
        </w:rPr>
        <w:t xml:space="preserve"> </w:t>
      </w:r>
      <w:r w:rsidR="009C50E6">
        <w:rPr>
          <w:bCs/>
          <w:iCs/>
          <w:sz w:val="28"/>
          <w:szCs w:val="28"/>
          <w:lang w:val="en-US"/>
        </w:rPr>
        <w:t>V</w:t>
      </w:r>
      <w:r w:rsidR="002B5EA2">
        <w:rPr>
          <w:bCs/>
          <w:iCs/>
          <w:sz w:val="28"/>
          <w:szCs w:val="28"/>
        </w:rPr>
        <w:t xml:space="preserve"> </w:t>
      </w:r>
      <w:r w:rsidR="004F200C">
        <w:rPr>
          <w:bCs/>
          <w:iCs/>
          <w:sz w:val="28"/>
          <w:szCs w:val="28"/>
        </w:rPr>
        <w:t>РД</w:t>
      </w:r>
    </w:p>
    <w:p w:rsidR="00243A40" w:rsidRDefault="00243A40" w:rsidP="004F200C">
      <w:pPr>
        <w:rPr>
          <w:bCs/>
          <w:iCs/>
          <w:sz w:val="28"/>
          <w:szCs w:val="28"/>
        </w:rPr>
      </w:pPr>
    </w:p>
    <w:sectPr w:rsidR="00243A40" w:rsidSect="004F20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51DF8"/>
    <w:multiLevelType w:val="hybridMultilevel"/>
    <w:tmpl w:val="553EBB46"/>
    <w:lvl w:ilvl="0" w:tplc="8FB6D106">
      <w:start w:val="1"/>
      <w:numFmt w:val="decimal"/>
      <w:lvlText w:val="%1."/>
      <w:lvlJc w:val="left"/>
      <w:pPr>
        <w:tabs>
          <w:tab w:val="num" w:pos="1572"/>
        </w:tabs>
        <w:ind w:left="1572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2"/>
        </w:tabs>
        <w:ind w:left="17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2"/>
        </w:tabs>
        <w:ind w:left="24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2"/>
        </w:tabs>
        <w:ind w:left="38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2"/>
        </w:tabs>
        <w:ind w:left="46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2"/>
        </w:tabs>
        <w:ind w:left="60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2"/>
        </w:tabs>
        <w:ind w:left="6762" w:hanging="180"/>
      </w:pPr>
      <w:rPr>
        <w:rFonts w:cs="Times New Roman"/>
      </w:rPr>
    </w:lvl>
  </w:abstractNum>
  <w:abstractNum w:abstractNumId="1">
    <w:nsid w:val="739C7BEB"/>
    <w:multiLevelType w:val="hybridMultilevel"/>
    <w:tmpl w:val="9536BE68"/>
    <w:lvl w:ilvl="0" w:tplc="9E54989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5D1D"/>
    <w:rsid w:val="0001137C"/>
    <w:rsid w:val="00022CC1"/>
    <w:rsid w:val="000368CA"/>
    <w:rsid w:val="00051D7B"/>
    <w:rsid w:val="000A02A2"/>
    <w:rsid w:val="000A526F"/>
    <w:rsid w:val="000B407F"/>
    <w:rsid w:val="000D7B74"/>
    <w:rsid w:val="000F0D6C"/>
    <w:rsid w:val="00111A0B"/>
    <w:rsid w:val="00177D2A"/>
    <w:rsid w:val="001B4F8C"/>
    <w:rsid w:val="001D61F6"/>
    <w:rsid w:val="002337BC"/>
    <w:rsid w:val="00243A40"/>
    <w:rsid w:val="00271D0A"/>
    <w:rsid w:val="002A7C36"/>
    <w:rsid w:val="002B5EA2"/>
    <w:rsid w:val="0030692B"/>
    <w:rsid w:val="00314BE9"/>
    <w:rsid w:val="003402B2"/>
    <w:rsid w:val="00377369"/>
    <w:rsid w:val="003926BF"/>
    <w:rsid w:val="003B26E5"/>
    <w:rsid w:val="003D2F4C"/>
    <w:rsid w:val="00427978"/>
    <w:rsid w:val="00431DCB"/>
    <w:rsid w:val="00435AB1"/>
    <w:rsid w:val="00460C29"/>
    <w:rsid w:val="00471C4C"/>
    <w:rsid w:val="004C7076"/>
    <w:rsid w:val="004D6B45"/>
    <w:rsid w:val="004E799F"/>
    <w:rsid w:val="004F200C"/>
    <w:rsid w:val="005447AA"/>
    <w:rsid w:val="005E6B75"/>
    <w:rsid w:val="00615302"/>
    <w:rsid w:val="00651572"/>
    <w:rsid w:val="00706FC3"/>
    <w:rsid w:val="00723197"/>
    <w:rsid w:val="00810AFB"/>
    <w:rsid w:val="00816FBC"/>
    <w:rsid w:val="00825EC0"/>
    <w:rsid w:val="00936669"/>
    <w:rsid w:val="009C50E6"/>
    <w:rsid w:val="009F5222"/>
    <w:rsid w:val="00A444C6"/>
    <w:rsid w:val="00A45918"/>
    <w:rsid w:val="00A576B9"/>
    <w:rsid w:val="00A74099"/>
    <w:rsid w:val="00AC6540"/>
    <w:rsid w:val="00AC71B6"/>
    <w:rsid w:val="00AE53C5"/>
    <w:rsid w:val="00B51FCA"/>
    <w:rsid w:val="00B826E5"/>
    <w:rsid w:val="00C54D80"/>
    <w:rsid w:val="00CC5F27"/>
    <w:rsid w:val="00CD7219"/>
    <w:rsid w:val="00CE6078"/>
    <w:rsid w:val="00CF2739"/>
    <w:rsid w:val="00DB2532"/>
    <w:rsid w:val="00DC5005"/>
    <w:rsid w:val="00DD48AA"/>
    <w:rsid w:val="00DF08B7"/>
    <w:rsid w:val="00DF7114"/>
    <w:rsid w:val="00E510AB"/>
    <w:rsid w:val="00E64ACE"/>
    <w:rsid w:val="00EC5A1C"/>
    <w:rsid w:val="00EF4A1B"/>
    <w:rsid w:val="00F73233"/>
    <w:rsid w:val="00F75D1D"/>
    <w:rsid w:val="00F80973"/>
    <w:rsid w:val="00F866DE"/>
    <w:rsid w:val="00F96253"/>
    <w:rsid w:val="00FF36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0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B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semiHidden/>
    <w:unhideWhenUsed/>
    <w:qFormat/>
    <w:rsid w:val="004F200C"/>
    <w:pPr>
      <w:keepNext/>
      <w:jc w:val="center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semiHidden/>
    <w:rsid w:val="004F200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F200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F200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200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B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5">
    <w:name w:val="Hyperlink"/>
    <w:basedOn w:val="a0"/>
    <w:semiHidden/>
    <w:unhideWhenUsed/>
    <w:rsid w:val="00314BE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C50E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Body Text 2"/>
    <w:basedOn w:val="a"/>
    <w:link w:val="20"/>
    <w:rsid w:val="00651572"/>
    <w:pPr>
      <w:jc w:val="both"/>
    </w:pPr>
    <w:rPr>
      <w:b/>
      <w:i/>
      <w:szCs w:val="20"/>
    </w:rPr>
  </w:style>
  <w:style w:type="character" w:customStyle="1" w:styleId="20">
    <w:name w:val="Основной текст 2 Знак"/>
    <w:basedOn w:val="a0"/>
    <w:link w:val="2"/>
    <w:rsid w:val="0065157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65157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AC65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61560-E0BA-4F22-969D-D90C15301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Юлия В. Федорова</cp:lastModifiedBy>
  <cp:revision>14</cp:revision>
  <cp:lastPrinted>2015-09-17T09:39:00Z</cp:lastPrinted>
  <dcterms:created xsi:type="dcterms:W3CDTF">2015-09-10T05:07:00Z</dcterms:created>
  <dcterms:modified xsi:type="dcterms:W3CDTF">2015-09-28T11:46:00Z</dcterms:modified>
</cp:coreProperties>
</file>