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EF" w:rsidRPr="00023794" w:rsidRDefault="009559EF" w:rsidP="009559EF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023794">
        <w:rPr>
          <w:rFonts w:eastAsia="Calibri"/>
          <w:sz w:val="26"/>
          <w:szCs w:val="26"/>
          <w:lang w:eastAsia="en-US"/>
        </w:rPr>
        <w:t>Приложение 21</w:t>
      </w:r>
    </w:p>
    <w:p w:rsidR="009559EF" w:rsidRPr="00023794" w:rsidRDefault="009559EF" w:rsidP="009559EF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023794">
        <w:rPr>
          <w:rFonts w:eastAsia="Calibri"/>
          <w:sz w:val="26"/>
          <w:szCs w:val="26"/>
          <w:lang w:eastAsia="en-US"/>
        </w:rPr>
        <w:t>к Решению Думы города Ханты-Мансийска</w:t>
      </w:r>
    </w:p>
    <w:p w:rsidR="009559EF" w:rsidRPr="00023794" w:rsidRDefault="009559EF" w:rsidP="009559EF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</w:t>
      </w:r>
      <w:r w:rsidRPr="00023794">
        <w:rPr>
          <w:sz w:val="26"/>
          <w:szCs w:val="26"/>
        </w:rPr>
        <w:t xml:space="preserve"> декабря 2020 года № </w:t>
      </w:r>
      <w:r>
        <w:rPr>
          <w:bCs/>
          <w:iCs/>
          <w:sz w:val="26"/>
          <w:szCs w:val="26"/>
        </w:rPr>
        <w:t>467</w:t>
      </w:r>
      <w:r w:rsidRPr="00023794">
        <w:rPr>
          <w:bCs/>
          <w:iCs/>
          <w:sz w:val="26"/>
          <w:szCs w:val="26"/>
        </w:rPr>
        <w:t xml:space="preserve"> -</w:t>
      </w:r>
      <w:r w:rsidRPr="00023794">
        <w:rPr>
          <w:bCs/>
          <w:iCs/>
          <w:sz w:val="26"/>
          <w:szCs w:val="26"/>
          <w:lang w:val="en-US"/>
        </w:rPr>
        <w:t>VI</w:t>
      </w:r>
      <w:r w:rsidRPr="00023794">
        <w:rPr>
          <w:bCs/>
          <w:iCs/>
          <w:sz w:val="26"/>
          <w:szCs w:val="26"/>
        </w:rPr>
        <w:t xml:space="preserve"> РД</w:t>
      </w:r>
    </w:p>
    <w:p w:rsidR="009559EF" w:rsidRPr="00520CF8" w:rsidRDefault="009559EF" w:rsidP="009559EF">
      <w:pPr>
        <w:spacing w:line="276" w:lineRule="auto"/>
        <w:jc w:val="center"/>
        <w:rPr>
          <w:sz w:val="26"/>
          <w:szCs w:val="26"/>
        </w:rPr>
      </w:pPr>
    </w:p>
    <w:p w:rsidR="009559EF" w:rsidRPr="00520CF8" w:rsidRDefault="009559EF" w:rsidP="009559EF">
      <w:pPr>
        <w:spacing w:line="276" w:lineRule="auto"/>
        <w:jc w:val="center"/>
        <w:rPr>
          <w:sz w:val="28"/>
          <w:szCs w:val="28"/>
        </w:rPr>
      </w:pPr>
      <w:r w:rsidRPr="00520CF8">
        <w:rPr>
          <w:sz w:val="28"/>
          <w:szCs w:val="28"/>
        </w:rPr>
        <w:t xml:space="preserve">Программа </w:t>
      </w:r>
      <w:r w:rsidRPr="00520CF8">
        <w:rPr>
          <w:sz w:val="28"/>
          <w:szCs w:val="28"/>
        </w:rPr>
        <w:br/>
        <w:t>муниципальных гарантий города Ханты-Мансийска на 20</w:t>
      </w:r>
      <w:r>
        <w:rPr>
          <w:sz w:val="28"/>
          <w:szCs w:val="28"/>
        </w:rPr>
        <w:t xml:space="preserve">21 </w:t>
      </w:r>
      <w:r w:rsidRPr="00520CF8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Pr="00520CF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20CF8">
        <w:rPr>
          <w:sz w:val="28"/>
          <w:szCs w:val="28"/>
        </w:rPr>
        <w:t xml:space="preserve"> годов</w:t>
      </w:r>
    </w:p>
    <w:p w:rsidR="009559EF" w:rsidRPr="00520CF8" w:rsidRDefault="009559EF" w:rsidP="009559EF">
      <w:pPr>
        <w:spacing w:line="276" w:lineRule="auto"/>
        <w:jc w:val="center"/>
      </w:pPr>
      <w:r w:rsidRPr="00520CF8">
        <w:rPr>
          <w:sz w:val="26"/>
          <w:szCs w:val="26"/>
        </w:rPr>
        <w:t xml:space="preserve">  </w:t>
      </w:r>
    </w:p>
    <w:p w:rsidR="009559EF" w:rsidRPr="00520CF8" w:rsidRDefault="009559EF" w:rsidP="009559EF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I. Действующая муниципальная гарантия</w:t>
      </w:r>
    </w:p>
    <w:p w:rsidR="009559EF" w:rsidRPr="00520CF8" w:rsidRDefault="009559EF" w:rsidP="009559EF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126"/>
        <w:gridCol w:w="1843"/>
        <w:gridCol w:w="1559"/>
        <w:gridCol w:w="1418"/>
        <w:gridCol w:w="1417"/>
      </w:tblGrid>
      <w:tr w:rsidR="009559EF" w:rsidRPr="00C8793C" w:rsidTr="00745838">
        <w:tc>
          <w:tcPr>
            <w:tcW w:w="2694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Год возникновения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 на дату возникновения обязательства (рублей)</w:t>
            </w:r>
          </w:p>
        </w:tc>
        <w:tc>
          <w:tcPr>
            <w:tcW w:w="4820" w:type="dxa"/>
            <w:gridSpan w:val="3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</w:t>
            </w:r>
          </w:p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(рублей)</w:t>
            </w:r>
          </w:p>
        </w:tc>
        <w:tc>
          <w:tcPr>
            <w:tcW w:w="1417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</w:tr>
      <w:tr w:rsidR="009559EF" w:rsidRPr="00C8793C" w:rsidTr="00745838">
        <w:tc>
          <w:tcPr>
            <w:tcW w:w="2694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</w:t>
            </w:r>
            <w:r>
              <w:t>21</w:t>
            </w:r>
            <w:r w:rsidRPr="00C8793C">
              <w:t xml:space="preserve"> года</w:t>
            </w:r>
          </w:p>
        </w:tc>
        <w:tc>
          <w:tcPr>
            <w:tcW w:w="1559" w:type="dxa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>
              <w:t>2</w:t>
            </w:r>
            <w:r w:rsidRPr="00C8793C">
              <w:t xml:space="preserve"> года</w:t>
            </w:r>
          </w:p>
        </w:tc>
        <w:tc>
          <w:tcPr>
            <w:tcW w:w="1418" w:type="dxa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>
              <w:t>3</w:t>
            </w:r>
            <w:r w:rsidRPr="00C8793C">
              <w:t xml:space="preserve"> года</w:t>
            </w:r>
          </w:p>
        </w:tc>
        <w:tc>
          <w:tcPr>
            <w:tcW w:w="1417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</w:tr>
      <w:tr w:rsidR="009559EF" w:rsidRPr="00C8793C" w:rsidTr="00745838">
        <w:tc>
          <w:tcPr>
            <w:tcW w:w="2694" w:type="dxa"/>
            <w:tcBorders>
              <w:bottom w:val="single" w:sz="4" w:space="0" w:color="auto"/>
            </w:tcBorders>
          </w:tcPr>
          <w:p w:rsidR="009559EF" w:rsidRDefault="009559EF" w:rsidP="00745838">
            <w:pPr>
              <w:widowControl w:val="0"/>
              <w:autoSpaceDE w:val="0"/>
              <w:autoSpaceDN w:val="0"/>
            </w:pPr>
            <w:r w:rsidRPr="00C8793C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</w:t>
            </w:r>
            <w:r>
              <w:t>,</w:t>
            </w:r>
          </w:p>
          <w:p w:rsidR="009559EF" w:rsidRDefault="009559EF" w:rsidP="00745838">
            <w:pPr>
              <w:widowControl w:val="0"/>
              <w:autoSpaceDE w:val="0"/>
              <w:autoSpaceDN w:val="0"/>
            </w:pPr>
          </w:p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t xml:space="preserve"> в том числе:</w:t>
            </w:r>
            <w:r w:rsidRPr="00C8793C">
              <w:t xml:space="preserve"> </w:t>
            </w:r>
          </w:p>
          <w:p w:rsidR="009559EF" w:rsidRPr="00C8793C" w:rsidRDefault="009559EF" w:rsidP="00745838">
            <w:pPr>
              <w:widowControl w:val="0"/>
              <w:autoSpaceDE w:val="0"/>
              <w:autoSpaceDN w:val="0"/>
            </w:pPr>
          </w:p>
          <w:p w:rsidR="009559EF" w:rsidRPr="00C8793C" w:rsidRDefault="009559EF" w:rsidP="0074583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59EF" w:rsidRDefault="009559EF" w:rsidP="00745838">
            <w:pPr>
              <w:autoSpaceDE w:val="0"/>
              <w:autoSpaceDN w:val="0"/>
              <w:adjustRightInd w:val="0"/>
            </w:pPr>
            <w:r>
              <w:t>Ю</w:t>
            </w:r>
            <w:r w:rsidRPr="00C8793C">
              <w:t>ридические лица, соответствующие требованиям, установленным постановлением Администрации города Ханты-Мансийска от 07 августа 2014 года № 730 «Об утверждении Порядка предоставления муниципальных гарантий города Ханты-Мансийска»</w:t>
            </w:r>
            <w:r>
              <w:t>,</w:t>
            </w:r>
          </w:p>
          <w:p w:rsidR="009559EF" w:rsidRDefault="009559EF" w:rsidP="00745838">
            <w:pPr>
              <w:autoSpaceDE w:val="0"/>
              <w:autoSpaceDN w:val="0"/>
              <w:adjustRightInd w:val="0"/>
            </w:pPr>
          </w:p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  <w:r>
              <w:t>в том числе:</w:t>
            </w:r>
          </w:p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</w:p>
          <w:p w:rsidR="009559EF" w:rsidRDefault="009559EF" w:rsidP="00745838">
            <w:pPr>
              <w:widowControl w:val="0"/>
              <w:autoSpaceDE w:val="0"/>
              <w:autoSpaceDN w:val="0"/>
              <w:jc w:val="right"/>
            </w:pPr>
          </w:p>
          <w:p w:rsidR="009559EF" w:rsidRPr="00C8793C" w:rsidRDefault="009559EF" w:rsidP="00745838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800 000 000</w:t>
            </w:r>
            <w:r w:rsidRPr="00C8793C"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right"/>
            </w:pPr>
            <w:r>
              <w:t>800 000 000</w:t>
            </w:r>
            <w:r w:rsidRPr="00C8793C"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t xml:space="preserve">       0,00</w:t>
            </w:r>
          </w:p>
        </w:tc>
        <w:tc>
          <w:tcPr>
            <w:tcW w:w="1417" w:type="dxa"/>
          </w:tcPr>
          <w:p w:rsidR="009559EF" w:rsidRDefault="009559EF" w:rsidP="00745838">
            <w:pPr>
              <w:widowControl w:val="0"/>
              <w:autoSpaceDE w:val="0"/>
              <w:autoSpaceDN w:val="0"/>
            </w:pPr>
            <w:r>
              <w:t xml:space="preserve">         да</w:t>
            </w:r>
          </w:p>
        </w:tc>
      </w:tr>
      <w:tr w:rsidR="009559EF" w:rsidRPr="00C8793C" w:rsidTr="00745838">
        <w:trPr>
          <w:trHeight w:val="2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lastRenderedPageBreak/>
              <w:t>Н</w:t>
            </w:r>
            <w:r w:rsidRPr="00C8793C">
              <w:t>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9559EF" w:rsidRPr="00C8793C" w:rsidRDefault="009559EF" w:rsidP="0074583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  <w:r w:rsidRPr="00C8793C">
              <w:t>Акционерное общество «Управление теплоснабжения и инженерных сетей»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275 000 000,0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275 000 000,0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t>да</w:t>
            </w:r>
          </w:p>
        </w:tc>
      </w:tr>
      <w:tr w:rsidR="009559EF" w:rsidRPr="00C8793C" w:rsidTr="007458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lastRenderedPageBreak/>
              <w:t>Н</w:t>
            </w:r>
            <w:r w:rsidRPr="00C8793C">
              <w:t xml:space="preserve">а развитие улично-дорожной сети </w:t>
            </w:r>
            <w:r w:rsidRPr="00C8793C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C8793C">
              <w:br/>
              <w:t>и закупку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  <w:r w:rsidRPr="00C8793C">
              <w:t>Муниципальное дорожно-эксплуатационное предприятие муниципального образования город Ханты-Мансийск</w:t>
            </w:r>
          </w:p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225 000 000,0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225 000 000,0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559EF" w:rsidRPr="00C8793C" w:rsidTr="00745838">
        <w:trPr>
          <w:trHeight w:val="22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t>На формирование и развитие инфраструктуры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  <w:r>
              <w:t>Общество с ограниченной ответственностью Ханты-Мансийские городские электрические сети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t xml:space="preserve">      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300 000 000,00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300 000 000,00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F" w:rsidRDefault="009559EF" w:rsidP="00745838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</w:tbl>
    <w:p w:rsidR="009559EF" w:rsidRPr="00C8793C" w:rsidRDefault="009559EF" w:rsidP="009559EF">
      <w:pPr>
        <w:widowControl w:val="0"/>
        <w:autoSpaceDE w:val="0"/>
        <w:autoSpaceDN w:val="0"/>
        <w:jc w:val="both"/>
      </w:pPr>
    </w:p>
    <w:p w:rsidR="009559EF" w:rsidRDefault="009559EF" w:rsidP="009559EF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9559EF" w:rsidRPr="00C8793C" w:rsidRDefault="009559EF" w:rsidP="009559EF">
      <w:pPr>
        <w:widowControl w:val="0"/>
        <w:autoSpaceDE w:val="0"/>
        <w:autoSpaceDN w:val="0"/>
        <w:jc w:val="center"/>
        <w:outlineLvl w:val="0"/>
        <w:rPr>
          <w:b/>
        </w:rPr>
      </w:pPr>
      <w:r w:rsidRPr="00C8793C">
        <w:rPr>
          <w:b/>
        </w:rPr>
        <w:lastRenderedPageBreak/>
        <w:t>II. Предоставляемая муниципальная гарантия</w:t>
      </w:r>
    </w:p>
    <w:p w:rsidR="009559EF" w:rsidRPr="00C8793C" w:rsidRDefault="009559EF" w:rsidP="009559EF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1843"/>
        <w:gridCol w:w="1417"/>
        <w:gridCol w:w="1701"/>
        <w:gridCol w:w="3469"/>
      </w:tblGrid>
      <w:tr w:rsidR="009559EF" w:rsidRPr="00C8793C" w:rsidTr="00745838">
        <w:tc>
          <w:tcPr>
            <w:tcW w:w="2694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  <w:r w:rsidRPr="00C8793C">
              <w:t>принципала</w:t>
            </w:r>
          </w:p>
        </w:tc>
        <w:tc>
          <w:tcPr>
            <w:tcW w:w="4961" w:type="dxa"/>
            <w:gridSpan w:val="3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Общий объем  гарантий (рублей)</w:t>
            </w:r>
          </w:p>
        </w:tc>
        <w:tc>
          <w:tcPr>
            <w:tcW w:w="1701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  <w:tc>
          <w:tcPr>
            <w:tcW w:w="3469" w:type="dxa"/>
            <w:vMerge w:val="restart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Иные условия предоставления и исполнения гарантий</w:t>
            </w:r>
          </w:p>
        </w:tc>
      </w:tr>
      <w:tr w:rsidR="009559EF" w:rsidRPr="00C8793C" w:rsidTr="00745838">
        <w:tc>
          <w:tcPr>
            <w:tcW w:w="2694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20</w:t>
            </w:r>
            <w:r>
              <w:t>21</w:t>
            </w:r>
            <w:r w:rsidRPr="00C8793C">
              <w:t xml:space="preserve"> год</w:t>
            </w:r>
          </w:p>
        </w:tc>
        <w:tc>
          <w:tcPr>
            <w:tcW w:w="1843" w:type="dxa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>
              <w:t>2</w:t>
            </w:r>
            <w:r w:rsidRPr="00C8793C">
              <w:t xml:space="preserve"> год</w:t>
            </w:r>
          </w:p>
        </w:tc>
        <w:tc>
          <w:tcPr>
            <w:tcW w:w="1417" w:type="dxa"/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>
              <w:t>3</w:t>
            </w:r>
            <w:r w:rsidRPr="00C8793C">
              <w:t xml:space="preserve"> год</w:t>
            </w:r>
          </w:p>
        </w:tc>
        <w:tc>
          <w:tcPr>
            <w:tcW w:w="1701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  <w:tc>
          <w:tcPr>
            <w:tcW w:w="3469" w:type="dxa"/>
            <w:vMerge/>
          </w:tcPr>
          <w:p w:rsidR="009559EF" w:rsidRPr="00C8793C" w:rsidRDefault="009559EF" w:rsidP="00745838">
            <w:pPr>
              <w:spacing w:after="200" w:line="276" w:lineRule="auto"/>
            </w:pPr>
          </w:p>
        </w:tc>
      </w:tr>
      <w:tr w:rsidR="009559EF" w:rsidRPr="00C8793C" w:rsidTr="00745838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C8793C">
              <w:t>7</w:t>
            </w:r>
          </w:p>
        </w:tc>
      </w:tr>
      <w:tr w:rsidR="009559EF" w:rsidRPr="00C8793C" w:rsidTr="00745838">
        <w:tc>
          <w:tcPr>
            <w:tcW w:w="2694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</w:pPr>
            <w:r>
              <w:t xml:space="preserve">           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9559EF" w:rsidRPr="00C8793C" w:rsidRDefault="009559EF" w:rsidP="00745838">
            <w:pPr>
              <w:autoSpaceDE w:val="0"/>
              <w:autoSpaceDN w:val="0"/>
              <w:adjustRightInd w:val="0"/>
            </w:pPr>
          </w:p>
        </w:tc>
      </w:tr>
    </w:tbl>
    <w:p w:rsidR="009559EF" w:rsidRPr="00C8793C" w:rsidRDefault="009559EF" w:rsidP="009559EF">
      <w:pPr>
        <w:spacing w:line="276" w:lineRule="auto"/>
        <w:jc w:val="center"/>
      </w:pPr>
    </w:p>
    <w:p w:rsidR="009559EF" w:rsidRPr="00520CF8" w:rsidRDefault="009559EF" w:rsidP="009559EF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III. Объем бюджетных ассигнований, предусмотренных</w:t>
      </w:r>
    </w:p>
    <w:p w:rsidR="009559EF" w:rsidRPr="00520CF8" w:rsidRDefault="009559EF" w:rsidP="009559EF">
      <w:pPr>
        <w:widowControl w:val="0"/>
        <w:autoSpaceDE w:val="0"/>
        <w:autoSpaceDN w:val="0"/>
        <w:jc w:val="center"/>
        <w:rPr>
          <w:b/>
        </w:rPr>
      </w:pPr>
      <w:r w:rsidRPr="00520CF8">
        <w:rPr>
          <w:b/>
        </w:rPr>
        <w:t>на исполнение муниципальных гарантий</w:t>
      </w:r>
    </w:p>
    <w:p w:rsidR="009559EF" w:rsidRPr="00520CF8" w:rsidRDefault="009559EF" w:rsidP="009559EF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9559EF" w:rsidRPr="00520CF8" w:rsidTr="00745838">
        <w:tc>
          <w:tcPr>
            <w:tcW w:w="5732" w:type="dxa"/>
            <w:vAlign w:val="center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520CF8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520CF8">
              <w:t>Общий объем бюджетных ассигнований (рублей)</w:t>
            </w:r>
          </w:p>
        </w:tc>
      </w:tr>
      <w:tr w:rsidR="009559EF" w:rsidRPr="00520CF8" w:rsidTr="00745838">
        <w:tc>
          <w:tcPr>
            <w:tcW w:w="5732" w:type="dxa"/>
            <w:vMerge w:val="restart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</w:pPr>
            <w:r w:rsidRPr="00520CF8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520CF8">
              <w:t>20</w:t>
            </w:r>
            <w:r>
              <w:t>21</w:t>
            </w:r>
            <w:r w:rsidRPr="00520CF8">
              <w:t xml:space="preserve"> год</w:t>
            </w:r>
          </w:p>
        </w:tc>
        <w:tc>
          <w:tcPr>
            <w:tcW w:w="2835" w:type="dxa"/>
            <w:vAlign w:val="center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>
              <w:t>2</w:t>
            </w:r>
            <w:r w:rsidRPr="00520CF8">
              <w:t xml:space="preserve"> год</w:t>
            </w:r>
          </w:p>
        </w:tc>
        <w:tc>
          <w:tcPr>
            <w:tcW w:w="3118" w:type="dxa"/>
            <w:vAlign w:val="center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>
              <w:t>3</w:t>
            </w:r>
            <w:r w:rsidRPr="00520CF8">
              <w:t xml:space="preserve"> год</w:t>
            </w:r>
          </w:p>
        </w:tc>
      </w:tr>
      <w:tr w:rsidR="009559EF" w:rsidRPr="00520CF8" w:rsidTr="00745838">
        <w:tc>
          <w:tcPr>
            <w:tcW w:w="5732" w:type="dxa"/>
            <w:vMerge/>
          </w:tcPr>
          <w:p w:rsidR="009559EF" w:rsidRPr="00520CF8" w:rsidRDefault="009559EF" w:rsidP="00745838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 xml:space="preserve"> 800 000 00</w:t>
            </w:r>
            <w:r w:rsidRPr="00520CF8">
              <w:t>0,0</w:t>
            </w:r>
            <w:r>
              <w:t>0</w:t>
            </w:r>
          </w:p>
        </w:tc>
        <w:tc>
          <w:tcPr>
            <w:tcW w:w="2835" w:type="dxa"/>
            <w:vAlign w:val="bottom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Pr="00520CF8">
              <w:t>,0</w:t>
            </w:r>
            <w:r>
              <w:t>0</w:t>
            </w:r>
          </w:p>
        </w:tc>
        <w:tc>
          <w:tcPr>
            <w:tcW w:w="3118" w:type="dxa"/>
            <w:vAlign w:val="bottom"/>
          </w:tcPr>
          <w:p w:rsidR="009559EF" w:rsidRPr="00520CF8" w:rsidRDefault="009559EF" w:rsidP="00745838">
            <w:pPr>
              <w:widowControl w:val="0"/>
              <w:autoSpaceDE w:val="0"/>
              <w:autoSpaceDN w:val="0"/>
              <w:jc w:val="center"/>
            </w:pPr>
            <w:r w:rsidRPr="00520CF8">
              <w:t>0,0</w:t>
            </w:r>
            <w:r>
              <w:t>0</w:t>
            </w:r>
          </w:p>
        </w:tc>
      </w:tr>
    </w:tbl>
    <w:p w:rsidR="009559EF" w:rsidRDefault="009559EF" w:rsidP="009559EF">
      <w:pPr>
        <w:spacing w:line="276" w:lineRule="auto"/>
        <w:rPr>
          <w:bCs/>
          <w:i/>
          <w:iCs/>
          <w:sz w:val="28"/>
          <w:szCs w:val="28"/>
        </w:rPr>
      </w:pPr>
    </w:p>
    <w:p w:rsidR="009B6842" w:rsidRDefault="009B6842">
      <w:bookmarkStart w:id="0" w:name="_GoBack"/>
      <w:bookmarkEnd w:id="0"/>
    </w:p>
    <w:sectPr w:rsidR="009B6842" w:rsidSect="0021323B">
      <w:pgSz w:w="16838" w:h="11906" w:orient="landscape"/>
      <w:pgMar w:top="1418" w:right="1134" w:bottom="567" w:left="851" w:header="709" w:footer="709" w:gutter="0"/>
      <w:pgNumType w:start="53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EF"/>
    <w:rsid w:val="009559EF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BDCB-D96D-4803-8557-36BDD4EB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2021-01-11T09:12:00Z</dcterms:created>
  <dcterms:modified xsi:type="dcterms:W3CDTF">2021-01-11T09:12:00Z</dcterms:modified>
</cp:coreProperties>
</file>