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503320">
        <w:rPr>
          <w:b/>
          <w:sz w:val="28"/>
          <w:szCs w:val="28"/>
        </w:rPr>
        <w:t>сентябрь</w:t>
      </w:r>
      <w:r w:rsidRPr="00843C2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A55AA4" w:rsidRPr="00D858B4" w:rsidTr="00902A21">
        <w:trPr>
          <w:trHeight w:val="1144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902A2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902A21">
        <w:tc>
          <w:tcPr>
            <w:tcW w:w="532" w:type="dxa"/>
          </w:tcPr>
          <w:p w:rsidR="00A55AA4" w:rsidRDefault="001B4186" w:rsidP="00902A21">
            <w:r>
              <w:t>1</w:t>
            </w:r>
          </w:p>
        </w:tc>
        <w:tc>
          <w:tcPr>
            <w:tcW w:w="4682" w:type="dxa"/>
          </w:tcPr>
          <w:p w:rsidR="00F460A2" w:rsidRPr="00420980" w:rsidRDefault="00F460A2" w:rsidP="00F460A2">
            <w:r>
              <w:t xml:space="preserve">Приказ Министерства финансов Российской Федерации от 4 июля 2016 г. № 104н «О порядке взаимодействия Федерального казначейства с субъектами контроля, указанными в пунктах 3 и 6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A55AA4" w:rsidRPr="00420980" w:rsidRDefault="00A55AA4" w:rsidP="00F460A2"/>
        </w:tc>
        <w:tc>
          <w:tcPr>
            <w:tcW w:w="7935" w:type="dxa"/>
          </w:tcPr>
          <w:p w:rsidR="00F460A2" w:rsidRDefault="00F460A2" w:rsidP="00F460A2">
            <w:r>
              <w:t xml:space="preserve">Определен порядок взаимодействия Казначейства России с заказчиками при осуществлении контроля. </w:t>
            </w:r>
          </w:p>
          <w:p w:rsidR="00F460A2" w:rsidRDefault="00F460A2" w:rsidP="00F460A2">
            <w:proofErr w:type="gramStart"/>
            <w:r>
              <w:t xml:space="preserve">Порядок установлен в целях реализации ч. 6 ст. 99 Закона № 44-ФЗ и во исполнение п. 12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РФ от 12 декабря 2015 г. № 1367. </w:t>
            </w:r>
            <w:proofErr w:type="gramEnd"/>
          </w:p>
          <w:p w:rsidR="00F460A2" w:rsidRDefault="00F460A2" w:rsidP="00F460A2">
            <w:r>
              <w:t xml:space="preserve">Порядок предусматривает механизм взаимодействия Федерального казначейства при размещении субъектами контроля в ЕИС или направлении на согласование в Федеральное казначейство документов, определенных Законом № 44-ФЗ в целях осуществления казначейского контроля (ч. 5 ст. 99 Закона № 44-ФЗ). </w:t>
            </w:r>
          </w:p>
          <w:p w:rsidR="00F460A2" w:rsidRDefault="00F460A2" w:rsidP="00F460A2">
            <w:r>
              <w:t xml:space="preserve">Так, уведомление о начале проведения контроля с указанием в нем даты и времени проведения контроля направляется Федеральным казначейством посредством системы «Электронный бюджет». </w:t>
            </w:r>
          </w:p>
          <w:p w:rsidR="00F460A2" w:rsidRDefault="00F460A2" w:rsidP="00F460A2">
            <w:r>
              <w:t xml:space="preserve">Кроме этого, утверждены формы для предоставления сведений на бумажном носителе о закрытых объектах контроля. </w:t>
            </w:r>
          </w:p>
          <w:p w:rsidR="00F460A2" w:rsidRDefault="00F460A2" w:rsidP="00F460A2">
            <w:r>
              <w:t xml:space="preserve">Приказ зарегистрирован в </w:t>
            </w:r>
            <w:proofErr w:type="gramStart"/>
            <w:r>
              <w:t>Минюсте</w:t>
            </w:r>
            <w:proofErr w:type="gramEnd"/>
            <w:r>
              <w:t xml:space="preserve"> России 16 сентября 2016 г. за № 43683 и опубликован на интернет-портале www.pravo.gov.ru 19 сентября 2016 г. </w:t>
            </w:r>
          </w:p>
          <w:p w:rsidR="00A55AA4" w:rsidRDefault="00F460A2" w:rsidP="00F460A2">
            <w:r>
              <w:t>Приказ применяется к правоотношениям, связанным с размещением планов закупок и планов-графиков закупок на 2017 год.</w:t>
            </w:r>
          </w:p>
        </w:tc>
        <w:tc>
          <w:tcPr>
            <w:tcW w:w="2552" w:type="dxa"/>
          </w:tcPr>
          <w:p w:rsidR="00A55AA4" w:rsidRDefault="00F460A2" w:rsidP="00902A21">
            <w:pPr>
              <w:jc w:val="center"/>
            </w:pPr>
            <w:r>
              <w:t>01.01.2017</w:t>
            </w:r>
          </w:p>
        </w:tc>
      </w:tr>
      <w:tr w:rsidR="001B4186" w:rsidTr="00902A21">
        <w:tc>
          <w:tcPr>
            <w:tcW w:w="532" w:type="dxa"/>
          </w:tcPr>
          <w:p w:rsidR="001B4186" w:rsidRDefault="001B4186" w:rsidP="00902A21">
            <w:r>
              <w:t>2</w:t>
            </w:r>
          </w:p>
        </w:tc>
        <w:tc>
          <w:tcPr>
            <w:tcW w:w="4682" w:type="dxa"/>
          </w:tcPr>
          <w:p w:rsidR="00503320" w:rsidRDefault="00503320" w:rsidP="00503320">
            <w:r>
              <w:t xml:space="preserve">Постановление Правительства Российской Федерации от 26 сентября 2016 г. № 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</w:t>
            </w:r>
            <w:r w:rsidR="00A023A6" w:rsidRPr="00A023A6">
              <w:rPr>
                <w:b/>
                <w:u w:val="single"/>
              </w:rPr>
              <w:t>НЕОБХОДИМО ОБРАТИТЬ ОСОБОЕ ВНИМАНИЕ!!!</w:t>
            </w:r>
          </w:p>
          <w:p w:rsidR="001B4186" w:rsidRDefault="001B4186" w:rsidP="00503320"/>
        </w:tc>
        <w:tc>
          <w:tcPr>
            <w:tcW w:w="7935" w:type="dxa"/>
          </w:tcPr>
          <w:p w:rsidR="00503320" w:rsidRDefault="00503320" w:rsidP="00503320">
            <w:r>
              <w:t>На основании ст. 14 Закона № 44-ФЗ утверждён перечень радиоэлектронной продукции, происходящей из иностранных государств, в отношении которой устанавливаются ограничения и условия допуска при осуществлении государственных и муниципальных закупок.</w:t>
            </w:r>
          </w:p>
          <w:p w:rsidR="00503320" w:rsidRDefault="00503320" w:rsidP="00503320">
            <w:proofErr w:type="gramStart"/>
            <w:r>
              <w:t xml:space="preserve">В число такой продукции вошли светодиоды, компьютеры, в том числе портативные, банкоматы, принтеры, сканеры, телевизоры, запоминающие устройства, телефонные аппараты, видеокамеры, электрические светильники и др. </w:t>
            </w:r>
            <w:proofErr w:type="gramEnd"/>
          </w:p>
          <w:p w:rsidR="00503320" w:rsidRDefault="00503320" w:rsidP="00503320">
            <w:r>
              <w:t>Согласно документу подлежат отклонению заявки, содержащие предложения о поставке радиоэлектронной продукции, происходящей из любых иностранных государств, при условии, что на участие в закупке подано не менее 2 удовлетворяющих требованиям извещения и (или) документации о закупке заявок, которые одновременно:</w:t>
            </w:r>
          </w:p>
          <w:p w:rsidR="00503320" w:rsidRDefault="00503320" w:rsidP="00503320">
            <w:r>
              <w:t xml:space="preserve">содержат предложения о поставке радиоэлектронной продукции, включенной в перечень и производимой на территории России; </w:t>
            </w:r>
          </w:p>
          <w:p w:rsidR="00503320" w:rsidRDefault="00503320" w:rsidP="00503320">
            <w:r>
              <w:lastRenderedPageBreak/>
              <w:t xml:space="preserve">не содержат предложений о поставке одного и того же вида радиоэлектронной продукции одного производителя. </w:t>
            </w:r>
          </w:p>
          <w:p w:rsidR="00503320" w:rsidRDefault="00503320" w:rsidP="00503320">
            <w:r>
              <w:t xml:space="preserve">Документ также устанавливает еще одно правило: подлежат отклонению заявки, содержащие предложения о поставке радиоэлектронной продукции, происходящей из иностранных государств (за исключением государств - членов Евразийского экономического союза), при условии, что на участие в закупке подано не менее 2 удовлетворяющих требованиям извещения и (или) документации о закупке заявок, которые одновременно: </w:t>
            </w:r>
          </w:p>
          <w:p w:rsidR="00503320" w:rsidRDefault="00503320" w:rsidP="00503320">
            <w:r>
              <w:t xml:space="preserve">содержат предложения о поставке радиоэлектронной продукции, включенной в перечень и производимой на территории государств - членов Евразийского экономического союза); </w:t>
            </w:r>
          </w:p>
          <w:p w:rsidR="00503320" w:rsidRDefault="00503320" w:rsidP="00503320">
            <w:r>
              <w:t xml:space="preserve">не содержат предложений о поставке одного и того же вида радиоэлектронной продукции одного производителя. </w:t>
            </w:r>
          </w:p>
          <w:p w:rsidR="00503320" w:rsidRDefault="00503320" w:rsidP="00503320">
            <w:r>
              <w:t xml:space="preserve"> Кроме этого, постановление содержит условия для признания продукции произведённой на территории РФ, и документы, подтверждающие этот факт для включения в состав заявки. </w:t>
            </w:r>
          </w:p>
          <w:p w:rsidR="00503320" w:rsidRDefault="00503320" w:rsidP="00503320">
            <w:r>
              <w:t xml:space="preserve">Постановление вступает в силу со дня официального опубликования, за исключением отдельных положений. </w:t>
            </w:r>
          </w:p>
          <w:p w:rsidR="001B4186" w:rsidRDefault="00503320" w:rsidP="00503320">
            <w:r>
              <w:t xml:space="preserve">Документ опубликован 30 сентября 2016 г. на </w:t>
            </w:r>
            <w:proofErr w:type="gramStart"/>
            <w:r>
              <w:t>официальном</w:t>
            </w:r>
            <w:proofErr w:type="gramEnd"/>
            <w:r>
              <w:t xml:space="preserve"> интернет-портале правовой информации www.pravo.gov.ru.</w:t>
            </w:r>
          </w:p>
        </w:tc>
        <w:tc>
          <w:tcPr>
            <w:tcW w:w="2552" w:type="dxa"/>
          </w:tcPr>
          <w:p w:rsidR="001B4186" w:rsidRDefault="00503320" w:rsidP="00902A21">
            <w:pPr>
              <w:jc w:val="center"/>
            </w:pPr>
            <w:r>
              <w:lastRenderedPageBreak/>
              <w:t>30.09.2016</w:t>
            </w:r>
          </w:p>
        </w:tc>
      </w:tr>
      <w:tr w:rsidR="001C2CEC" w:rsidTr="00902A21">
        <w:trPr>
          <w:trHeight w:val="1025"/>
        </w:trPr>
        <w:tc>
          <w:tcPr>
            <w:tcW w:w="15701" w:type="dxa"/>
            <w:gridSpan w:val="4"/>
            <w:vAlign w:val="center"/>
          </w:tcPr>
          <w:p w:rsidR="001C2CEC" w:rsidRPr="00E91747" w:rsidRDefault="001C2CEC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lastRenderedPageBreak/>
              <w:t>Федеральный закон от 18.07.2011 № 223-ФЗ</w:t>
            </w:r>
          </w:p>
          <w:p w:rsidR="001C2CEC" w:rsidRPr="00980A5F" w:rsidRDefault="001C2CEC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закупках товаров, работ, услуг отдельными видами юридических лиц»</w:t>
            </w:r>
          </w:p>
        </w:tc>
      </w:tr>
      <w:tr w:rsidR="001C2CEC" w:rsidTr="00902A21">
        <w:tc>
          <w:tcPr>
            <w:tcW w:w="532" w:type="dxa"/>
          </w:tcPr>
          <w:p w:rsidR="001C2CEC" w:rsidRDefault="001C2CEC" w:rsidP="00902A21">
            <w:r>
              <w:t>1</w:t>
            </w:r>
          </w:p>
        </w:tc>
        <w:tc>
          <w:tcPr>
            <w:tcW w:w="4682" w:type="dxa"/>
          </w:tcPr>
          <w:p w:rsidR="00F460A2" w:rsidRDefault="00F460A2" w:rsidP="00F460A2">
            <w:r>
              <w:t>Постановление Правительства РФ от 16 сентября 2016 г. № 925 «О приоритете товаров российского происхождения, работ, услуг, выполняемых, оказываемых российскими лицами, по отношению</w:t>
            </w:r>
          </w:p>
          <w:p w:rsidR="00F460A2" w:rsidRPr="005509C0" w:rsidRDefault="00F460A2" w:rsidP="00F460A2">
            <w:r>
              <w:t>к товарам, происходящим из иностранного государства, работам, услугам, выполняемым, оказываемым иностранными лицами»</w:t>
            </w:r>
          </w:p>
          <w:p w:rsidR="001C2CEC" w:rsidRPr="005509C0" w:rsidRDefault="001C2CEC" w:rsidP="00F460A2"/>
        </w:tc>
        <w:tc>
          <w:tcPr>
            <w:tcW w:w="7935" w:type="dxa"/>
          </w:tcPr>
          <w:p w:rsidR="00F460A2" w:rsidRDefault="00F460A2" w:rsidP="00F460A2">
            <w:r>
              <w:t xml:space="preserve">Установлен приоритет российских товаров, а также работ и услуг, оказываемых российскими лицами, по отношению к иностранным товарам, работам и услугам, выполняемым, оказываемым иностранными лицами, при осуществлении закупок по Закону № 223-ФЗ. </w:t>
            </w:r>
          </w:p>
          <w:p w:rsidR="00F460A2" w:rsidRDefault="00F460A2" w:rsidP="00F460A2">
            <w:proofErr w:type="gramStart"/>
            <w:r>
              <w:t xml:space="preserve">В отличие от большинства подобных актов, принятых в рамках Закона № 44-ФЗ, рассматриваемое постановление, во-первых, не содержит закрытого перечня продукции, на который распространяется его действие, во-вторых, прямо не предусматривает предоставления аналогичного приоритета продукции, происходящей из стран ЕАЭС. </w:t>
            </w:r>
            <w:proofErr w:type="gramEnd"/>
          </w:p>
          <w:p w:rsidR="00F460A2" w:rsidRDefault="00F460A2" w:rsidP="00F460A2">
            <w:proofErr w:type="gramStart"/>
            <w:r>
              <w:t xml:space="preserve">Механизм предоставления приоритета сходен с механизмом, заложенным в приказе Минэкономразвития России от 25 марта 2014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нужд»: </w:t>
            </w:r>
            <w:proofErr w:type="gramEnd"/>
          </w:p>
          <w:p w:rsidR="00F460A2" w:rsidRDefault="00F460A2" w:rsidP="00F460A2">
            <w:proofErr w:type="gramStart"/>
            <w:r>
              <w:t xml:space="preserve">- в аукционе и иных способах закупки, предусматривающих «пошаговый» торг путем снижения начальной (максимальной) цены договора заключение договора с лицом, предложившим иностранный товар (предложившим выполнение работ, оказание услуг иностранными лицами), осуществляется по цене, сниженной на 15 % от предложенной им цены договора; </w:t>
            </w:r>
            <w:proofErr w:type="gramEnd"/>
          </w:p>
          <w:p w:rsidR="001C2CEC" w:rsidRPr="005509C0" w:rsidRDefault="00F460A2" w:rsidP="00F460A2">
            <w:r>
              <w:t xml:space="preserve">- в </w:t>
            </w:r>
            <w:proofErr w:type="gramStart"/>
            <w:r>
              <w:t>конкурсе</w:t>
            </w:r>
            <w:proofErr w:type="gramEnd"/>
            <w:r>
              <w:t xml:space="preserve"> и иных конкурентных способах закупки, предусматривающих </w:t>
            </w:r>
            <w:proofErr w:type="spellStart"/>
            <w:r>
              <w:t>критериальную</w:t>
            </w:r>
            <w:proofErr w:type="spellEnd"/>
            <w:r>
              <w:t xml:space="preserve"> оценку заявок, оценка «российских» заявок производится с применением </w:t>
            </w:r>
            <w:r>
              <w:lastRenderedPageBreak/>
              <w:t xml:space="preserve">к предложенной цене понижающего коэффициента – 15%, при этом договор заключается по предложенной цене. </w:t>
            </w:r>
          </w:p>
        </w:tc>
        <w:tc>
          <w:tcPr>
            <w:tcW w:w="2552" w:type="dxa"/>
          </w:tcPr>
          <w:p w:rsidR="001C2CEC" w:rsidRPr="005509C0" w:rsidRDefault="00F460A2" w:rsidP="00151EFE">
            <w:pPr>
              <w:jc w:val="center"/>
            </w:pPr>
            <w:r>
              <w:lastRenderedPageBreak/>
              <w:t>01.01.2017</w:t>
            </w:r>
          </w:p>
        </w:tc>
      </w:tr>
      <w:tr w:rsidR="001C2CEC" w:rsidTr="00902A21">
        <w:tc>
          <w:tcPr>
            <w:tcW w:w="532" w:type="dxa"/>
          </w:tcPr>
          <w:p w:rsidR="001C2CEC" w:rsidRDefault="001C2CEC" w:rsidP="00902A21">
            <w:r>
              <w:lastRenderedPageBreak/>
              <w:t>2</w:t>
            </w:r>
          </w:p>
        </w:tc>
        <w:tc>
          <w:tcPr>
            <w:tcW w:w="4682" w:type="dxa"/>
          </w:tcPr>
          <w:p w:rsidR="00F460A2" w:rsidRPr="00600495" w:rsidRDefault="00F460A2" w:rsidP="00F460A2">
            <w:proofErr w:type="gramStart"/>
            <w:r>
              <w:t>Распоряжение Правительства РФ от 27 сентября 2016 г. № 2027-р «</w:t>
            </w:r>
            <w:r w:rsidRPr="00F460A2">
              <w:t>Об утверждении перечня товаров, работ, услуг в сфере изготовления банковских билетов, разменных монет, бланков документов, удостоверяющих личность гражданина Российской Федерации на территории Российской Федерации и за ее пределами, государственных ценных бумаг, акцизных и специальных марок, знаков почтовой оплаты, бланков документов строгого учета и отчетности, форма которых утверждается Президентом РФ, Правительством РФ</w:t>
            </w:r>
            <w:proofErr w:type="gramEnd"/>
            <w:r w:rsidRPr="00F460A2">
              <w:t xml:space="preserve"> или федеральными органами исполнительной власти, а также персонализации, хранения и обработки документов в интересах государственных органов, </w:t>
            </w:r>
            <w:proofErr w:type="gramStart"/>
            <w:r w:rsidRPr="00F460A2">
              <w:t>сведения</w:t>
            </w:r>
            <w:proofErr w:type="gramEnd"/>
            <w:r w:rsidRPr="00F460A2">
              <w:t xml:space="preserve"> о закупках которых не составляют государственную тайну, но не подлежат размещению в единой информационной системе в сфере закупок товаров, работ, услуг для обеспечения государственных и муниципальных нужд</w:t>
            </w:r>
            <w:r w:rsidR="00503320">
              <w:t>»</w:t>
            </w:r>
          </w:p>
          <w:p w:rsidR="001C2CEC" w:rsidRPr="00600495" w:rsidRDefault="001C2CEC" w:rsidP="00F460A2"/>
        </w:tc>
        <w:tc>
          <w:tcPr>
            <w:tcW w:w="7935" w:type="dxa"/>
          </w:tcPr>
          <w:p w:rsidR="00F460A2" w:rsidRDefault="00F460A2" w:rsidP="00F460A2">
            <w:r>
              <w:t xml:space="preserve">Утвержден перечень товаров, работ, услуг, </w:t>
            </w:r>
            <w:proofErr w:type="gramStart"/>
            <w:r>
              <w:t>сведения</w:t>
            </w:r>
            <w:proofErr w:type="gramEnd"/>
            <w:r>
              <w:t xml:space="preserve"> о закупках которых не составляют государственную тайну, но не подлежат размещению в ЕИС.  </w:t>
            </w:r>
          </w:p>
          <w:p w:rsidR="00F460A2" w:rsidRDefault="00F460A2" w:rsidP="00F460A2">
            <w:r>
              <w:t xml:space="preserve">Перечень включает 32 позиции товаров, работ, услуг с указанием их кодов по ОКПД 2 </w:t>
            </w:r>
            <w:proofErr w:type="gramStart"/>
            <w:r>
              <w:t>ОК</w:t>
            </w:r>
            <w:proofErr w:type="gramEnd"/>
            <w:r>
              <w:t xml:space="preserve"> 034-2014, в том числе:  </w:t>
            </w:r>
          </w:p>
          <w:p w:rsidR="00F460A2" w:rsidRDefault="00F460A2" w:rsidP="00F460A2">
            <w:r>
              <w:t>- счетно-сортировальные машины, предназначенные для обработки банкнот и монет Банка России и их части;</w:t>
            </w:r>
          </w:p>
          <w:p w:rsidR="00F460A2" w:rsidRDefault="00F460A2" w:rsidP="00F460A2">
            <w:r>
              <w:t xml:space="preserve">- машины для печати банкнот и идентификационных документов; </w:t>
            </w:r>
          </w:p>
          <w:p w:rsidR="00F460A2" w:rsidRDefault="00F460A2" w:rsidP="00F460A2">
            <w:r>
              <w:t xml:space="preserve">- голографические элементы защиты; </w:t>
            </w:r>
          </w:p>
          <w:p w:rsidR="00F460A2" w:rsidRDefault="00F460A2" w:rsidP="00F460A2">
            <w:r>
              <w:t xml:space="preserve">- услуги по проведению специальных научно-технических работ по защите информации на объектах информатизации и их аттестации на соответствие требованиям по защите информации; </w:t>
            </w:r>
          </w:p>
          <w:p w:rsidR="00F460A2" w:rsidRDefault="00F460A2" w:rsidP="00F460A2">
            <w:r>
              <w:t xml:space="preserve">- услуги таможенного представителя при таможенном оформлении материалов строгого учета, оборудования и его частей для производства данных материалов; </w:t>
            </w:r>
          </w:p>
          <w:p w:rsidR="001C2CEC" w:rsidRPr="00600495" w:rsidRDefault="00F460A2" w:rsidP="00F460A2">
            <w:r>
              <w:t xml:space="preserve">- научно-исследовательские и опытно-конструкторские работы по разработке специального приборного обеспечения и метрологического приборного обеспечения, в том числе для контроля технологических процессов, с целью контроля защитных признаков. </w:t>
            </w:r>
          </w:p>
        </w:tc>
        <w:tc>
          <w:tcPr>
            <w:tcW w:w="2552" w:type="dxa"/>
          </w:tcPr>
          <w:p w:rsidR="001C2CEC" w:rsidRPr="00600495" w:rsidRDefault="00F460A2" w:rsidP="000B0B4E">
            <w:pPr>
              <w:jc w:val="center"/>
            </w:pPr>
            <w:r>
              <w:t>27.09.2016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1C2CEC">
      <w:pgSz w:w="16838" w:h="11906" w:orient="landscape"/>
      <w:pgMar w:top="993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72C6"/>
    <w:rsid w:val="001F7561"/>
    <w:rsid w:val="00200982"/>
    <w:rsid w:val="002015A2"/>
    <w:rsid w:val="00227CC6"/>
    <w:rsid w:val="00243DE7"/>
    <w:rsid w:val="0029442C"/>
    <w:rsid w:val="00296B7C"/>
    <w:rsid w:val="002E555D"/>
    <w:rsid w:val="002E57B3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A289F"/>
    <w:rsid w:val="005A38A8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54BC8"/>
    <w:rsid w:val="007753BF"/>
    <w:rsid w:val="0078050E"/>
    <w:rsid w:val="007B00FF"/>
    <w:rsid w:val="007C1D7C"/>
    <w:rsid w:val="007C6730"/>
    <w:rsid w:val="007E2186"/>
    <w:rsid w:val="007E278A"/>
    <w:rsid w:val="007F49AA"/>
    <w:rsid w:val="0081022D"/>
    <w:rsid w:val="00827277"/>
    <w:rsid w:val="0082733B"/>
    <w:rsid w:val="00842666"/>
    <w:rsid w:val="00843C20"/>
    <w:rsid w:val="00847AC7"/>
    <w:rsid w:val="00880C80"/>
    <w:rsid w:val="008B4F3B"/>
    <w:rsid w:val="008E4985"/>
    <w:rsid w:val="0093154B"/>
    <w:rsid w:val="00964222"/>
    <w:rsid w:val="009746E3"/>
    <w:rsid w:val="00975E36"/>
    <w:rsid w:val="00980A5F"/>
    <w:rsid w:val="009A33A4"/>
    <w:rsid w:val="009A6D3D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E04C79"/>
    <w:rsid w:val="00E33A2A"/>
    <w:rsid w:val="00E91747"/>
    <w:rsid w:val="00EA2FBC"/>
    <w:rsid w:val="00EC06F7"/>
    <w:rsid w:val="00EC5C96"/>
    <w:rsid w:val="00ED0873"/>
    <w:rsid w:val="00ED5599"/>
    <w:rsid w:val="00EE4555"/>
    <w:rsid w:val="00EF74E8"/>
    <w:rsid w:val="00F309E5"/>
    <w:rsid w:val="00F34407"/>
    <w:rsid w:val="00F43C71"/>
    <w:rsid w:val="00F460A2"/>
    <w:rsid w:val="00F46264"/>
    <w:rsid w:val="00F53EC3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7743E-867C-46F2-83D6-07D1531E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19</cp:revision>
  <cp:lastPrinted>2016-09-08T10:13:00Z</cp:lastPrinted>
  <dcterms:created xsi:type="dcterms:W3CDTF">2016-07-13T09:36:00Z</dcterms:created>
  <dcterms:modified xsi:type="dcterms:W3CDTF">2016-10-10T07:26:00Z</dcterms:modified>
</cp:coreProperties>
</file>