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0E" w:rsidRDefault="00FD590E" w:rsidP="00FD590E">
      <w:pPr>
        <w:tabs>
          <w:tab w:val="left" w:pos="2160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FD590E" w:rsidRDefault="00FD590E" w:rsidP="00FD590E">
      <w:pPr>
        <w:tabs>
          <w:tab w:val="left" w:pos="2160"/>
        </w:tabs>
        <w:jc w:val="right"/>
        <w:rPr>
          <w:bCs/>
          <w:color w:val="000000"/>
          <w:sz w:val="20"/>
          <w:szCs w:val="20"/>
        </w:rPr>
      </w:pPr>
    </w:p>
    <w:p w:rsidR="00FD590E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Городской округ Ханты-Мансийск</w:t>
      </w:r>
    </w:p>
    <w:p w:rsidR="00FD590E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FD590E" w:rsidRPr="00F12DAB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FD590E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 У М А  Г О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О Д А   Х А Н Т Ы-М А Н С И Й С К А</w:t>
      </w:r>
    </w:p>
    <w:p w:rsidR="00FD590E" w:rsidRPr="00F12DAB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FD590E" w:rsidRPr="00F12DAB" w:rsidRDefault="00FD590E" w:rsidP="00FD590E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F12DAB">
        <w:rPr>
          <w:bCs/>
          <w:color w:val="000000"/>
          <w:sz w:val="26"/>
          <w:szCs w:val="26"/>
        </w:rPr>
        <w:t xml:space="preserve">ул. Дзержинского, 6, </w:t>
      </w:r>
      <w:proofErr w:type="spellStart"/>
      <w:r w:rsidRPr="00F12DAB">
        <w:rPr>
          <w:bCs/>
          <w:color w:val="000000"/>
          <w:sz w:val="26"/>
          <w:szCs w:val="26"/>
        </w:rPr>
        <w:t>каб</w:t>
      </w:r>
      <w:proofErr w:type="spellEnd"/>
      <w:r w:rsidRPr="00F12DAB">
        <w:rPr>
          <w:bCs/>
          <w:color w:val="000000"/>
          <w:sz w:val="26"/>
          <w:szCs w:val="26"/>
        </w:rPr>
        <w:t>. 407</w:t>
      </w:r>
    </w:p>
    <w:p w:rsidR="00FD590E" w:rsidRPr="00F12DAB" w:rsidRDefault="00FD590E" w:rsidP="00FD590E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F12DAB">
        <w:rPr>
          <w:bCs/>
          <w:color w:val="000000"/>
          <w:sz w:val="26"/>
          <w:szCs w:val="26"/>
        </w:rPr>
        <w:t xml:space="preserve">тел. 352-458, т/ф 352-459, </w:t>
      </w:r>
      <w:r w:rsidRPr="00F12DAB">
        <w:rPr>
          <w:bCs/>
          <w:color w:val="000000"/>
          <w:sz w:val="26"/>
          <w:szCs w:val="26"/>
          <w:lang w:val="en-US"/>
        </w:rPr>
        <w:t>duma</w:t>
      </w:r>
      <w:r w:rsidRPr="00F12DAB">
        <w:rPr>
          <w:bCs/>
          <w:color w:val="000000"/>
          <w:sz w:val="26"/>
          <w:szCs w:val="26"/>
        </w:rPr>
        <w:t>@</w:t>
      </w:r>
      <w:proofErr w:type="spellStart"/>
      <w:r w:rsidRPr="00F12DAB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F12DAB">
        <w:rPr>
          <w:bCs/>
          <w:color w:val="000000"/>
          <w:sz w:val="26"/>
          <w:szCs w:val="26"/>
        </w:rPr>
        <w:t>.</w:t>
      </w:r>
      <w:proofErr w:type="spellStart"/>
      <w:r w:rsidRPr="00F12DAB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FD590E" w:rsidRDefault="00FD590E" w:rsidP="00FD590E">
      <w:pPr>
        <w:tabs>
          <w:tab w:val="left" w:pos="2160"/>
        </w:tabs>
        <w:rPr>
          <w:b/>
          <w:bCs/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FD590E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</w:p>
    <w:p w:rsidR="00FD590E" w:rsidRDefault="00FD590E" w:rsidP="00FD590E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ДЕПУТАТСКИХ СЛУШАНИЙ</w:t>
      </w:r>
    </w:p>
    <w:p w:rsidR="00FD590E" w:rsidRPr="00F12DAB" w:rsidRDefault="00FD590E" w:rsidP="00FD590E">
      <w:pPr>
        <w:rPr>
          <w:sz w:val="16"/>
          <w:szCs w:val="16"/>
        </w:rPr>
      </w:pPr>
    </w:p>
    <w:p w:rsidR="00FD590E" w:rsidRDefault="00FD590E" w:rsidP="00FD590E">
      <w:pPr>
        <w:tabs>
          <w:tab w:val="left" w:pos="2160"/>
        </w:tabs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 декабря 2019 года                                                                                                    № 3</w:t>
      </w:r>
    </w:p>
    <w:p w:rsidR="00FD590E" w:rsidRDefault="00FD590E" w:rsidP="00FD590E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4"/>
        <w:gridCol w:w="7084"/>
        <w:gridCol w:w="7"/>
      </w:tblGrid>
      <w:tr w:rsidR="00FD590E" w:rsidRPr="001841B4" w:rsidTr="003353D5">
        <w:trPr>
          <w:trHeight w:val="601"/>
        </w:trPr>
        <w:tc>
          <w:tcPr>
            <w:tcW w:w="709" w:type="dxa"/>
            <w:hideMark/>
          </w:tcPr>
          <w:p w:rsidR="00FD590E" w:rsidRPr="001841B4" w:rsidRDefault="00FD590E" w:rsidP="00F12DA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841B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1841B4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FD590E" w:rsidRPr="001841B4" w:rsidRDefault="00FD590E" w:rsidP="00F12DAB">
            <w:pPr>
              <w:pStyle w:val="a7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1841B4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42" w:type="dxa"/>
            <w:gridSpan w:val="4"/>
            <w:hideMark/>
          </w:tcPr>
          <w:p w:rsidR="00FD590E" w:rsidRPr="001841B4" w:rsidRDefault="001841B4" w:rsidP="00F12D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841B4"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1841B4">
              <w:rPr>
                <w:b/>
                <w:snapToGrid w:val="0"/>
                <w:sz w:val="28"/>
                <w:szCs w:val="28"/>
                <w:lang w:eastAsia="en-US"/>
              </w:rPr>
              <w:t>бюджете</w:t>
            </w:r>
            <w:proofErr w:type="gramEnd"/>
            <w:r w:rsidRPr="001841B4">
              <w:rPr>
                <w:b/>
                <w:snapToGrid w:val="0"/>
                <w:sz w:val="28"/>
                <w:szCs w:val="28"/>
                <w:lang w:eastAsia="en-US"/>
              </w:rPr>
              <w:t xml:space="preserve"> города Ханты-Мансийска</w:t>
            </w:r>
            <w:r w:rsidRPr="001841B4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1841B4">
              <w:rPr>
                <w:b/>
                <w:snapToGrid w:val="0"/>
                <w:sz w:val="28"/>
                <w:szCs w:val="28"/>
                <w:lang w:eastAsia="en-US"/>
              </w:rPr>
              <w:t xml:space="preserve">на 2020 год и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на плановый период 2021</w:t>
            </w:r>
            <w:r w:rsidRPr="001841B4">
              <w:rPr>
                <w:b/>
                <w:snapToGrid w:val="0"/>
                <w:sz w:val="28"/>
                <w:szCs w:val="28"/>
                <w:lang w:eastAsia="en-US"/>
              </w:rPr>
              <w:t xml:space="preserve"> и 2022 годов.</w:t>
            </w:r>
          </w:p>
        </w:tc>
      </w:tr>
      <w:tr w:rsidR="001841B4" w:rsidRPr="001841B4" w:rsidTr="003353D5">
        <w:trPr>
          <w:gridAfter w:val="1"/>
          <w:wAfter w:w="7" w:type="dxa"/>
          <w:trHeight w:val="609"/>
        </w:trPr>
        <w:tc>
          <w:tcPr>
            <w:tcW w:w="1702" w:type="dxa"/>
            <w:gridSpan w:val="3"/>
          </w:tcPr>
          <w:p w:rsidR="001841B4" w:rsidRPr="001841B4" w:rsidRDefault="001841B4" w:rsidP="00F12DAB">
            <w:pPr>
              <w:pStyle w:val="a7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1841B4" w:rsidRPr="001841B4" w:rsidRDefault="001841B4" w:rsidP="00F12DAB">
            <w:pPr>
              <w:pStyle w:val="a7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1841B4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1841B4" w:rsidRPr="001841B4" w:rsidRDefault="001841B4" w:rsidP="00F12DAB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hideMark/>
          </w:tcPr>
          <w:p w:rsidR="001841B4" w:rsidRPr="001841B4" w:rsidRDefault="001841B4" w:rsidP="00F12DAB">
            <w:pPr>
              <w:pStyle w:val="a9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841B4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– </w:t>
            </w:r>
            <w:r w:rsidRPr="001841B4">
              <w:rPr>
                <w:snapToGrid w:val="0"/>
                <w:sz w:val="28"/>
                <w:szCs w:val="28"/>
                <w:lang w:eastAsia="en-US"/>
              </w:rPr>
              <w:t xml:space="preserve">директор Департамента управления финансами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</w:t>
            </w:r>
            <w:r w:rsidRPr="001841B4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1841B4" w:rsidRPr="00F12DAB" w:rsidRDefault="001841B4" w:rsidP="00F12DAB">
      <w:pPr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42"/>
      </w:tblGrid>
      <w:tr w:rsidR="00FD590E" w:rsidTr="003353D5">
        <w:trPr>
          <w:trHeight w:val="312"/>
        </w:trPr>
        <w:tc>
          <w:tcPr>
            <w:tcW w:w="709" w:type="dxa"/>
            <w:hideMark/>
          </w:tcPr>
          <w:p w:rsidR="00FD590E" w:rsidRDefault="00FD590E" w:rsidP="00F12DAB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FD590E" w:rsidRDefault="00FD590E" w:rsidP="00F12DAB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42" w:type="dxa"/>
            <w:hideMark/>
          </w:tcPr>
          <w:p w:rsidR="00FD590E" w:rsidRDefault="00FD590E" w:rsidP="00F12DAB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FD590E" w:rsidRDefault="00FD590E" w:rsidP="00FD590E">
      <w:pPr>
        <w:rPr>
          <w:b/>
          <w:bCs/>
          <w:sz w:val="28"/>
          <w:szCs w:val="28"/>
          <w:lang w:eastAsia="en-US"/>
        </w:rPr>
      </w:pPr>
    </w:p>
    <w:p w:rsidR="00FD590E" w:rsidRDefault="00FD590E" w:rsidP="00FD5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ПРИГЛАШЕННЫЕ:</w:t>
      </w:r>
    </w:p>
    <w:p w:rsidR="00F12DAB" w:rsidRPr="00F12DAB" w:rsidRDefault="00F12DAB" w:rsidP="00FD590E">
      <w:pPr>
        <w:rPr>
          <w:b/>
          <w:bCs/>
          <w:sz w:val="20"/>
          <w:szCs w:val="20"/>
        </w:rPr>
      </w:pPr>
    </w:p>
    <w:tbl>
      <w:tblPr>
        <w:tblW w:w="104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7232"/>
      </w:tblGrid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12DAB">
              <w:rPr>
                <w:b/>
                <w:bCs/>
                <w:sz w:val="28"/>
                <w:szCs w:val="28"/>
                <w:lang w:eastAsia="en-US"/>
              </w:rPr>
              <w:t>Ряшин</w:t>
            </w:r>
            <w:proofErr w:type="spellEnd"/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  <w:lang w:eastAsia="en-US"/>
              </w:rPr>
              <w:t>Максим Павлович</w:t>
            </w:r>
            <w:r w:rsidRPr="00F12DA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32" w:type="dxa"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  <w:lang w:eastAsia="en-US"/>
              </w:rPr>
              <w:t>- Глава</w:t>
            </w:r>
            <w:r w:rsidRPr="00F12DAB">
              <w:rPr>
                <w:bCs/>
                <w:sz w:val="28"/>
                <w:szCs w:val="28"/>
                <w:lang w:eastAsia="en-US"/>
              </w:rPr>
              <w:t xml:space="preserve"> города Ханты-Мансийска,</w:t>
            </w:r>
          </w:p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841B4" w:rsidRPr="00F12DAB" w:rsidTr="00F12DAB">
        <w:tc>
          <w:tcPr>
            <w:tcW w:w="3261" w:type="dxa"/>
            <w:hideMark/>
          </w:tcPr>
          <w:p w:rsidR="001841B4" w:rsidRPr="00F12DAB" w:rsidRDefault="001841B4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  <w:lang w:eastAsia="en-US"/>
              </w:rPr>
              <w:t>Таланов</w:t>
            </w:r>
          </w:p>
          <w:p w:rsidR="001841B4" w:rsidRPr="00F12DAB" w:rsidRDefault="001841B4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  <w:lang w:eastAsia="en-US"/>
              </w:rPr>
              <w:t>Василий Петрович</w:t>
            </w:r>
          </w:p>
        </w:tc>
        <w:tc>
          <w:tcPr>
            <w:tcW w:w="7232" w:type="dxa"/>
            <w:hideMark/>
          </w:tcPr>
          <w:p w:rsidR="001841B4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1841B4" w:rsidRPr="00F12DAB">
              <w:rPr>
                <w:bCs/>
                <w:sz w:val="28"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="001841B4" w:rsidRPr="00F12DAB">
              <w:rPr>
                <w:bCs/>
                <w:sz w:val="28"/>
                <w:szCs w:val="28"/>
                <w:lang w:eastAsia="en-US"/>
              </w:rPr>
              <w:t xml:space="preserve"> Ханты-Мансийска,</w:t>
            </w:r>
          </w:p>
        </w:tc>
      </w:tr>
      <w:tr w:rsidR="00FD590E" w:rsidRPr="00F12DAB" w:rsidTr="00F12DAB">
        <w:tc>
          <w:tcPr>
            <w:tcW w:w="3261" w:type="dxa"/>
            <w:hideMark/>
          </w:tcPr>
          <w:p w:rsidR="00FD590E" w:rsidRPr="00F12DAB" w:rsidRDefault="00FD590E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  <w:lang w:eastAsia="en-US"/>
              </w:rPr>
              <w:t>Дунаевская</w:t>
            </w:r>
          </w:p>
          <w:p w:rsidR="00FD590E" w:rsidRPr="00F12DAB" w:rsidRDefault="00FD590E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  <w:lang w:eastAsia="en-US"/>
              </w:rPr>
              <w:t xml:space="preserve">Наталья Аркадьевна </w:t>
            </w:r>
          </w:p>
        </w:tc>
        <w:tc>
          <w:tcPr>
            <w:tcW w:w="7232" w:type="dxa"/>
          </w:tcPr>
          <w:p w:rsidR="00FD590E" w:rsidRPr="00F12DAB" w:rsidRDefault="00FD590E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  <w:lang w:eastAsia="en-US"/>
              </w:rPr>
              <w:t>- первый заместитель Главы города Ханты-Мансийска,</w:t>
            </w:r>
          </w:p>
          <w:p w:rsidR="00FD590E" w:rsidRPr="00F12DAB" w:rsidRDefault="00FD590E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Бормотова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 xml:space="preserve">Черкунова 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Волчков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Марютин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232" w:type="dxa"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</w:rPr>
            </w:pPr>
            <w:r w:rsidRPr="00F12DAB">
              <w:rPr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Кузнецов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F12DAB" w:rsidRPr="00F12DAB" w:rsidTr="00F12DAB"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Сажаева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F12DAB" w:rsidRPr="00F12DAB" w:rsidTr="00F12DAB">
        <w:trPr>
          <w:trHeight w:val="80"/>
        </w:trPr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Струженко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F12DAB" w:rsidRPr="00F12DAB" w:rsidTr="00F12DAB">
        <w:trPr>
          <w:trHeight w:val="80"/>
        </w:trPr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Тарасова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F12DAB" w:rsidRPr="00F12DAB" w:rsidTr="00F12DAB">
        <w:trPr>
          <w:trHeight w:val="80"/>
        </w:trPr>
        <w:tc>
          <w:tcPr>
            <w:tcW w:w="3261" w:type="dxa"/>
            <w:hideMark/>
          </w:tcPr>
          <w:p w:rsidR="00F12DAB" w:rsidRPr="00F12DAB" w:rsidRDefault="00F12DAB" w:rsidP="00F12DAB">
            <w:pPr>
              <w:rPr>
                <w:b/>
                <w:bCs/>
                <w:sz w:val="28"/>
                <w:szCs w:val="28"/>
              </w:rPr>
            </w:pPr>
            <w:r w:rsidRPr="00F12DAB">
              <w:rPr>
                <w:b/>
                <w:bCs/>
                <w:sz w:val="28"/>
                <w:szCs w:val="28"/>
              </w:rPr>
              <w:t>Плотник</w:t>
            </w:r>
          </w:p>
          <w:p w:rsidR="00F12DAB" w:rsidRPr="00F12DAB" w:rsidRDefault="00F12DAB" w:rsidP="00F12D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12DAB">
              <w:rPr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2" w:type="dxa"/>
            <w:hideMark/>
          </w:tcPr>
          <w:p w:rsidR="00F12DAB" w:rsidRPr="00F12DAB" w:rsidRDefault="00F12DAB" w:rsidP="00F12DA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12DAB">
              <w:rPr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F12DAB" w:rsidRDefault="00E80536" w:rsidP="00F12DAB">
      <w:pPr>
        <w:rPr>
          <w:sz w:val="28"/>
          <w:szCs w:val="28"/>
        </w:rPr>
      </w:pPr>
      <w:bookmarkStart w:id="0" w:name="_GoBack"/>
      <w:bookmarkEnd w:id="0"/>
    </w:p>
    <w:sectPr w:rsidR="00E80536" w:rsidRPr="00F12DAB" w:rsidSect="00F12D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11"/>
    <w:rsid w:val="001841B4"/>
    <w:rsid w:val="003353D5"/>
    <w:rsid w:val="00DC7372"/>
    <w:rsid w:val="00E80536"/>
    <w:rsid w:val="00ED2311"/>
    <w:rsid w:val="00F12DAB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FD590E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D590E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9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841B4"/>
    <w:pPr>
      <w:spacing w:after="150"/>
    </w:pPr>
  </w:style>
  <w:style w:type="paragraph" w:styleId="2">
    <w:name w:val="Body Text 2"/>
    <w:basedOn w:val="a"/>
    <w:link w:val="20"/>
    <w:uiPriority w:val="99"/>
    <w:unhideWhenUsed/>
    <w:rsid w:val="001841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841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FD590E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D590E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9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841B4"/>
    <w:pPr>
      <w:spacing w:after="150"/>
    </w:pPr>
  </w:style>
  <w:style w:type="paragraph" w:styleId="2">
    <w:name w:val="Body Text 2"/>
    <w:basedOn w:val="a"/>
    <w:link w:val="20"/>
    <w:uiPriority w:val="99"/>
    <w:unhideWhenUsed/>
    <w:rsid w:val="001841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841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2019-12-11T07:05:00Z</dcterms:created>
  <dcterms:modified xsi:type="dcterms:W3CDTF">2019-12-11T07:13:00Z</dcterms:modified>
</cp:coreProperties>
</file>