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34" w:rsidRPr="00423934" w:rsidRDefault="00423934" w:rsidP="004239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34" w:rsidRPr="00423934" w:rsidRDefault="00423934" w:rsidP="004239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23934" w:rsidRPr="00423934" w:rsidRDefault="00423934" w:rsidP="004239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23934" w:rsidRPr="00423934" w:rsidRDefault="00423934" w:rsidP="004239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423934" w:rsidRPr="00423934" w:rsidRDefault="00423934" w:rsidP="004239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23934" w:rsidRPr="00423934" w:rsidRDefault="00423934" w:rsidP="0042393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39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423934" w:rsidRPr="00423934" w:rsidRDefault="00423934" w:rsidP="0042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934" w:rsidRPr="00423934" w:rsidRDefault="00423934" w:rsidP="004239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39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23934" w:rsidRPr="00423934" w:rsidRDefault="00423934" w:rsidP="0042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34" w:rsidRPr="00423934" w:rsidRDefault="00423934" w:rsidP="00423934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423934" w:rsidRPr="00423934" w:rsidRDefault="00423934" w:rsidP="0042393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239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ноября 2015 года</w:t>
      </w:r>
    </w:p>
    <w:p w:rsidR="00134B38" w:rsidRDefault="00134B38" w:rsidP="0042393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Default="00134B38" w:rsidP="0042393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</w:t>
      </w:r>
      <w:r w:rsidR="00D32411"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26D" w:rsidRDefault="00D32411" w:rsidP="0042393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</w:t>
      </w:r>
      <w:r w:rsid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2008</w:t>
      </w:r>
      <w:r w:rsidR="009E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EA4" w:rsidRDefault="008C7EA4" w:rsidP="0042393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519 «О регулировании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</w:p>
    <w:p w:rsidR="008C7EA4" w:rsidRDefault="008C7EA4" w:rsidP="0042393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оплаты труда лиц, замещающих</w:t>
      </w:r>
    </w:p>
    <w:p w:rsidR="008C7EA4" w:rsidRPr="004D126D" w:rsidRDefault="008C7EA4" w:rsidP="0042393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должности»</w:t>
      </w:r>
    </w:p>
    <w:p w:rsidR="00F359A4" w:rsidRPr="00134B38" w:rsidRDefault="00F359A4" w:rsidP="0042393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423934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</w:t>
      </w:r>
      <w:r w:rsidR="009E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2008 года № 519 «О регулировании отдельных вопросов оплаты труда лиц, замещающих муниципальные должности» (в редакции решений Думы города Ханты-Мансийска от 11 марта 2011 года № 1</w:t>
      </w:r>
      <w:r w:rsidR="009E62E2">
        <w:rPr>
          <w:rFonts w:ascii="Times New Roman" w:eastAsia="Times New Roman" w:hAnsi="Times New Roman" w:cs="Times New Roman"/>
          <w:sz w:val="28"/>
          <w:szCs w:val="28"/>
          <w:lang w:eastAsia="ru-RU"/>
        </w:rPr>
        <w:t>166, от 08 апреля 2011 года № 14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мая 2011 года № 40, от 25 мая 2012 года № 239, от 03 декабря 2012 года </w:t>
      </w:r>
      <w:r w:rsidR="009E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316-</w:t>
      </w:r>
      <w:r w:rsidR="00495C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95CF0" w:rsidRP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</w:t>
      </w:r>
      <w:r w:rsidR="00A5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337-</w:t>
      </w:r>
      <w:r w:rsidR="00495C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95CF0" w:rsidRP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28 июня 2013 </w:t>
      </w:r>
      <w:r w:rsidR="00A51A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E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5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408-</w:t>
      </w:r>
      <w:r w:rsidR="00495C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95CF0" w:rsidRP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РД)</w:t>
      </w:r>
      <w:r w:rsidR="00423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134B38" w:rsidRDefault="00134B38" w:rsidP="0042393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42393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42393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423934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от </w:t>
      </w:r>
      <w:r w:rsidR="00495CF0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2008 года № 519 «О регулировании отдельных вопросов оплаты труда лиц, замещающих муниципальные должности</w:t>
      </w:r>
      <w:r w:rsidR="00D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09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Решение) следующие </w:t>
      </w:r>
      <w:r w:rsidR="006B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0FDE" w:rsidRDefault="009E62E2" w:rsidP="00423934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раздела</w:t>
      </w:r>
      <w:r w:rsidR="0009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приложения к Решению строку </w:t>
      </w:r>
    </w:p>
    <w:p w:rsidR="00090264" w:rsidRDefault="00090264" w:rsidP="00423934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86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2624"/>
      </w:tblGrid>
      <w:tr w:rsidR="00DE0FDE" w:rsidTr="00A51A3A">
        <w:trPr>
          <w:trHeight w:val="390"/>
        </w:trPr>
        <w:tc>
          <w:tcPr>
            <w:tcW w:w="7245" w:type="dxa"/>
          </w:tcPr>
          <w:p w:rsidR="00DE0FDE" w:rsidRDefault="00DE0FDE" w:rsidP="00423934">
            <w:pPr>
              <w:spacing w:after="0"/>
              <w:ind w:left="7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Ханты-Мансийска</w:t>
            </w:r>
          </w:p>
        </w:tc>
        <w:tc>
          <w:tcPr>
            <w:tcW w:w="2624" w:type="dxa"/>
          </w:tcPr>
          <w:p w:rsidR="00DE0FDE" w:rsidRDefault="00DE0FDE" w:rsidP="00423934">
            <w:pPr>
              <w:spacing w:after="0"/>
              <w:ind w:left="7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9200</w:t>
            </w:r>
          </w:p>
        </w:tc>
      </w:tr>
    </w:tbl>
    <w:p w:rsidR="00A51A3A" w:rsidRDefault="00A51A3A" w:rsidP="004239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0FDE" w:rsidRPr="00DE0FDE" w:rsidRDefault="00DE0FDE" w:rsidP="004239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исключить.</w:t>
      </w:r>
    </w:p>
    <w:p w:rsidR="00134B38" w:rsidRDefault="00134B38" w:rsidP="00423934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423934" w:rsidRPr="00AC54C7" w:rsidRDefault="00423934" w:rsidP="0042393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4C7" w:rsidRPr="00AC54C7" w:rsidRDefault="00AC54C7" w:rsidP="0042393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7B244D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A5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1A3A" w:rsidRDefault="00A51A3A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9C3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30 ноября 2015 года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9C32D0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ноября 2015 года</w:t>
      </w:r>
    </w:p>
    <w:p w:rsidR="004314D4" w:rsidRDefault="009C32D0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728</w:t>
      </w:r>
      <w:bookmarkStart w:id="0" w:name="_GoBack"/>
      <w:bookmarkEnd w:id="0"/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sectPr w:rsidR="004314D4" w:rsidSect="00AC54C7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2E" w:rsidRDefault="00955B2E" w:rsidP="00AC54C7">
      <w:pPr>
        <w:spacing w:after="0" w:line="240" w:lineRule="auto"/>
      </w:pPr>
      <w:r>
        <w:separator/>
      </w:r>
    </w:p>
  </w:endnote>
  <w:endnote w:type="continuationSeparator" w:id="0">
    <w:p w:rsidR="00955B2E" w:rsidRDefault="00955B2E" w:rsidP="00AC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2E" w:rsidRDefault="00955B2E" w:rsidP="00AC54C7">
      <w:pPr>
        <w:spacing w:after="0" w:line="240" w:lineRule="auto"/>
      </w:pPr>
      <w:r>
        <w:separator/>
      </w:r>
    </w:p>
  </w:footnote>
  <w:footnote w:type="continuationSeparator" w:id="0">
    <w:p w:rsidR="00955B2E" w:rsidRDefault="00955B2E" w:rsidP="00AC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638741"/>
      <w:docPartObj>
        <w:docPartGallery w:val="Page Numbers (Top of Page)"/>
        <w:docPartUnique/>
      </w:docPartObj>
    </w:sdtPr>
    <w:sdtEndPr/>
    <w:sdtContent>
      <w:p w:rsidR="00AC54C7" w:rsidRDefault="00AC54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D0">
          <w:rPr>
            <w:noProof/>
          </w:rPr>
          <w:t>2</w:t>
        </w:r>
        <w:r>
          <w:fldChar w:fldCharType="end"/>
        </w:r>
      </w:p>
    </w:sdtContent>
  </w:sdt>
  <w:p w:rsidR="00AC54C7" w:rsidRDefault="00AC54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090264"/>
    <w:rsid w:val="00134B38"/>
    <w:rsid w:val="001F5FFC"/>
    <w:rsid w:val="002C788E"/>
    <w:rsid w:val="002E23D9"/>
    <w:rsid w:val="00323E2F"/>
    <w:rsid w:val="00412440"/>
    <w:rsid w:val="00423934"/>
    <w:rsid w:val="004314D4"/>
    <w:rsid w:val="00495CF0"/>
    <w:rsid w:val="004D126D"/>
    <w:rsid w:val="006B7C1F"/>
    <w:rsid w:val="006F669D"/>
    <w:rsid w:val="00706C63"/>
    <w:rsid w:val="007B244D"/>
    <w:rsid w:val="008A015C"/>
    <w:rsid w:val="008C48B1"/>
    <w:rsid w:val="008C7EA4"/>
    <w:rsid w:val="00955B2E"/>
    <w:rsid w:val="009C32D0"/>
    <w:rsid w:val="009E62E2"/>
    <w:rsid w:val="00A51A3A"/>
    <w:rsid w:val="00AC54C7"/>
    <w:rsid w:val="00B803CF"/>
    <w:rsid w:val="00C06E4B"/>
    <w:rsid w:val="00C47E08"/>
    <w:rsid w:val="00C75474"/>
    <w:rsid w:val="00D32411"/>
    <w:rsid w:val="00DE0FDE"/>
    <w:rsid w:val="00E35C0E"/>
    <w:rsid w:val="00EA50F9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4C7"/>
  </w:style>
  <w:style w:type="paragraph" w:styleId="a7">
    <w:name w:val="footer"/>
    <w:basedOn w:val="a"/>
    <w:link w:val="a8"/>
    <w:uiPriority w:val="99"/>
    <w:unhideWhenUsed/>
    <w:rsid w:val="00AC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4C7"/>
  </w:style>
  <w:style w:type="paragraph" w:styleId="a7">
    <w:name w:val="footer"/>
    <w:basedOn w:val="a"/>
    <w:link w:val="a8"/>
    <w:uiPriority w:val="99"/>
    <w:unhideWhenUsed/>
    <w:rsid w:val="00AC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FB4A-A1B5-4C77-84BD-3B4C9359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8</cp:revision>
  <cp:lastPrinted>2015-11-30T09:48:00Z</cp:lastPrinted>
  <dcterms:created xsi:type="dcterms:W3CDTF">2015-11-11T04:36:00Z</dcterms:created>
  <dcterms:modified xsi:type="dcterms:W3CDTF">2015-11-30T13:57:00Z</dcterms:modified>
</cp:coreProperties>
</file>