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8" w:rsidRPr="008B6808" w:rsidRDefault="008B6808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мероприятий </w:t>
      </w:r>
    </w:p>
    <w:p w:rsidR="008B6808" w:rsidRPr="008B6808" w:rsidRDefault="008B6808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«День открытых дверей в Администрации города Ханты-Мансийска» </w:t>
      </w:r>
    </w:p>
    <w:p w:rsidR="008B6808" w:rsidRPr="008B6808" w:rsidRDefault="008B6808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21.04.2023</w:t>
      </w:r>
    </w:p>
    <w:p w:rsidR="008B6808" w:rsidRPr="008B6808" w:rsidRDefault="008B6808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(Распоряжение Администрации города Ханты-Мансийска от 14.03.2013 №56-р </w:t>
      </w:r>
      <w:r w:rsidR="00FC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проведении Дня открытых дверей в Администрации города Ханты-Мансийска и органах Администрации города Ханты-Мансийска») </w:t>
      </w:r>
    </w:p>
    <w:p w:rsidR="008B6808" w:rsidRPr="00FC5670" w:rsidRDefault="008B6808" w:rsidP="00FC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</w:t>
      </w:r>
      <w:r w:rsidRPr="00FC5670">
        <w:rPr>
          <w:rFonts w:ascii="Times New Roman" w:hAnsi="Times New Roman" w:cs="Times New Roman"/>
          <w:sz w:val="24"/>
          <w:szCs w:val="24"/>
        </w:rPr>
        <w:t xml:space="preserve">Запланировано участие 68 учащихся общеобразовательных школ города </w:t>
      </w:r>
      <w:r w:rsidR="00FC5670" w:rsidRPr="00FC5670">
        <w:rPr>
          <w:rFonts w:ascii="Times New Roman" w:hAnsi="Times New Roman" w:cs="Times New Roman"/>
          <w:sz w:val="24"/>
          <w:szCs w:val="24"/>
        </w:rPr>
        <w:br/>
      </w:r>
      <w:r w:rsidRPr="00FC5670">
        <w:rPr>
          <w:rFonts w:ascii="Times New Roman" w:hAnsi="Times New Roman" w:cs="Times New Roman"/>
          <w:sz w:val="24"/>
          <w:szCs w:val="24"/>
        </w:rPr>
        <w:t>Ханты-Мансийска: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925"/>
        <w:gridCol w:w="630"/>
        <w:gridCol w:w="2043"/>
      </w:tblGrid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</w:tr>
      <w:tr w:rsidR="00A95E8E" w:rsidRPr="00FC5670" w:rsidTr="0096054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Экскурсионная программа по муниципальным учреждениям и предприятиям города Ханты-Мансийска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МБОУ</w:t>
            </w:r>
            <w:r w:rsidRPr="00FC5670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 «Средняя общеобразовательная школа №1 имени Созонова Юрия Георгиевича»</w:t>
            </w:r>
          </w:p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БОУ</w:t>
            </w:r>
            <w:r w:rsidRPr="00FC5670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 «Средняя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БОУ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БОУ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 с углубленным изучением отдельных предметов № 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БОУ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«Гимназия №1»</w:t>
            </w:r>
          </w:p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БОУ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 № 5 имени И.З. </w:t>
            </w:r>
            <w:proofErr w:type="spellStart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Безноскова</w:t>
            </w:r>
            <w:proofErr w:type="spellEnd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8B6808" w:rsidRPr="00FC5670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8B6808" w:rsidRDefault="008B6808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БОУ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№6»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8B6808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БОУ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  №9»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8B6808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«Центр образования №7 имени Дунина-</w:t>
            </w:r>
            <w:proofErr w:type="spellStart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Горкавича</w:t>
            </w:r>
            <w:proofErr w:type="spellEnd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Александровича»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808" w:rsidRPr="008B6808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сопровождающий 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БОУ 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  №8»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сопровождающий</w:t>
            </w:r>
          </w:p>
          <w:p w:rsidR="008B6808" w:rsidRPr="008B6808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E8E" w:rsidRPr="00FC5670" w:rsidTr="00FD7AE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Думы города Ханты-Мансийска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ся общеобразовательных школ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A95E8E" w:rsidRPr="00FC5670" w:rsidTr="00F0781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организационного комитета по организации Дня Победы</w:t>
            </w:r>
          </w:p>
        </w:tc>
      </w:tr>
      <w:tr w:rsidR="00A95E8E" w:rsidRPr="00FC5670" w:rsidTr="008B68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A9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B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ся общеобразовательных школ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B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E8E" w:rsidRPr="00FC5670" w:rsidRDefault="00A95E8E" w:rsidP="00B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A95E8E" w:rsidRPr="00FC5670" w:rsidRDefault="008B6808" w:rsidP="00A95E8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B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95E8E" w:rsidRPr="00FC5670">
        <w:rPr>
          <w:rFonts w:ascii="Times New Roman" w:hAnsi="Times New Roman" w:cs="Times New Roman"/>
        </w:rPr>
        <w:tab/>
      </w:r>
      <w:r w:rsidR="00A95E8E" w:rsidRPr="00FC5670">
        <w:rPr>
          <w:rFonts w:ascii="Times New Roman" w:hAnsi="Times New Roman" w:cs="Times New Roman"/>
        </w:rPr>
        <w:t>2. Планируемые мероприятия: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6822"/>
        <w:gridCol w:w="2203"/>
      </w:tblGrid>
      <w:tr w:rsidR="00A95E8E" w:rsidTr="00A95E8E">
        <w:trPr>
          <w:trHeight w:val="5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дата/время </w:t>
            </w:r>
          </w:p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A95E8E" w:rsidTr="00A95E8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 w:rsidP="00A95E8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bookmarkStart w:id="0" w:name="_GoBack"/>
            <w:bookmarkEnd w:id="0"/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еча участников Дня открытых дверей и сопровождение их в зал заседаний, вручение сувенирной продукции, раздача анкет сопровождающим, фотографирование (50 человек)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08:30 - 09:00</w:t>
            </w:r>
          </w:p>
        </w:tc>
      </w:tr>
      <w:tr w:rsidR="00A95E8E" w:rsidTr="00A95E8E">
        <w:trPr>
          <w:trHeight w:val="8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заместителя Главы города Ханты-Мансийска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09:00 - 09:05, </w:t>
            </w:r>
          </w:p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E8E" w:rsidTr="00A95E8E">
        <w:trPr>
          <w:trHeight w:val="8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видеофильма о результатах деятельности органов местного самоуправления города Ханты-Мансийска, муниципальных учреждений и предприятий города </w:t>
            </w:r>
            <w:r w:rsidR="00FC5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Ханты-Мансийска в 2022 году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09.05-09.25,</w:t>
            </w:r>
          </w:p>
          <w:p w:rsidR="00A95E8E" w:rsidRPr="00FC5670" w:rsidRDefault="00A95E8E" w:rsidP="00A95E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E8E" w:rsidTr="00A95E8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участников Дня открытых дверей по маршрутам проведения экскурсионных мероприятий, инструктирование, посадка в автотранспорт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</w:tc>
      </w:tr>
      <w:tr w:rsidR="00A95E8E" w:rsidTr="00A95E8E">
        <w:trPr>
          <w:trHeight w:val="4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3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экскурсионных мероприятий  </w:t>
            </w:r>
            <w:proofErr w:type="gramStart"/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5E8E" w:rsidRPr="00FC5670" w:rsidRDefault="00A95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дорожно-эксплуатационном </w:t>
            </w:r>
            <w:proofErr w:type="gramStart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предприятии</w:t>
            </w:r>
            <w:proofErr w:type="gramEnd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</w:p>
          <w:p w:rsidR="00FC5670" w:rsidRDefault="00A95E8E" w:rsidP="00F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95E8E" w:rsidRPr="00FC5670" w:rsidRDefault="00FC5670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(доставка до места 15 мин)</w:t>
            </w:r>
          </w:p>
          <w:p w:rsidR="00A95E8E" w:rsidRPr="00FC5670" w:rsidRDefault="00A95E8E" w:rsidP="00FC5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</w:tr>
      <w:tr w:rsidR="00A95E8E" w:rsidTr="00A95E8E">
        <w:trPr>
          <w:trHeight w:val="1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Pr="00FC5670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A95E8E" w:rsidTr="00A95E8E">
        <w:trPr>
          <w:trHeight w:val="25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   3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   4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95E8E" w:rsidTr="00A95E8E">
        <w:trPr>
          <w:trHeight w:val="4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3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экскурсионных мероприятий в</w:t>
            </w:r>
            <w:r w:rsidR="00FC5670"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proofErr w:type="spellStart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водоканализационном</w:t>
            </w:r>
            <w:proofErr w:type="spellEnd"/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предприятии:       </w:t>
            </w:r>
          </w:p>
          <w:p w:rsidR="00FC5670" w:rsidRDefault="00A95E8E" w:rsidP="00F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56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5E8E" w:rsidRPr="00FC5670" w:rsidRDefault="00FC5670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(доставка до места 15 мин)</w:t>
            </w:r>
          </w:p>
          <w:p w:rsidR="00A95E8E" w:rsidRPr="00FC5670" w:rsidRDefault="00A95E8E" w:rsidP="00FC5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</w:tr>
      <w:tr w:rsidR="00A95E8E" w:rsidTr="00A95E8E">
        <w:trPr>
          <w:trHeight w:val="1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Pr="00FC5670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A95E8E" w:rsidTr="00A95E8E">
        <w:trPr>
          <w:trHeight w:val="25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  4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  3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95E8E" w:rsidTr="00A95E8E">
        <w:trPr>
          <w:trHeight w:val="4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3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экскурсионных мероприятий </w:t>
            </w:r>
            <w:r w:rsidR="00FC5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ХМ Городские электрические сети»:       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C5670" w:rsidRDefault="00F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95E8E" w:rsidRPr="00FC5670" w:rsidRDefault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(доставка до места 15 мин)</w:t>
            </w:r>
          </w:p>
          <w:p w:rsidR="00A95E8E" w:rsidRPr="00FC5670" w:rsidRDefault="00A95E8E" w:rsidP="00FC5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</w:tr>
      <w:tr w:rsidR="00A95E8E" w:rsidTr="00A95E8E">
        <w:trPr>
          <w:trHeight w:val="1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Pr="00FC5670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A95E8E" w:rsidTr="00A95E8E">
        <w:trPr>
          <w:trHeight w:val="25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1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2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95E8E" w:rsidTr="00A95E8E">
        <w:trPr>
          <w:trHeight w:val="4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3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экскурсионных мероприятий  в </w:t>
            </w:r>
            <w:r w:rsidR="00FC5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гражданской защиты населения»:       </w:t>
            </w: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C5670" w:rsidRDefault="00F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95E8E" w:rsidRPr="00FC5670" w:rsidRDefault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(доставка до места 15 мин)</w:t>
            </w:r>
          </w:p>
          <w:p w:rsidR="00A95E8E" w:rsidRPr="00FC5670" w:rsidRDefault="00A95E8E" w:rsidP="00FC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</w:tr>
      <w:tr w:rsidR="00A95E8E" w:rsidTr="00A95E8E">
        <w:trPr>
          <w:trHeight w:val="16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Pr="00FC5670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A95E8E" w:rsidTr="00A95E8E">
        <w:trPr>
          <w:trHeight w:val="25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2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95E8E" w:rsidTr="00A95E8E">
        <w:trPr>
          <w:trHeight w:val="24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E" w:rsidRDefault="00A95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      1 группа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95E8E" w:rsidTr="00A95E8E">
        <w:trPr>
          <w:trHeight w:val="23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Кофе пауза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14-00-14-30</w:t>
            </w:r>
          </w:p>
        </w:tc>
      </w:tr>
      <w:tr w:rsidR="00A95E8E" w:rsidTr="00A95E8E">
        <w:trPr>
          <w:trHeight w:val="23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мероприятия для работы с </w:t>
            </w:r>
            <w:r w:rsidR="00FC5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FC5670" w:rsidRPr="00FC5670">
              <w:rPr>
                <w:rFonts w:ascii="Times New Roman" w:hAnsi="Times New Roman" w:cs="Times New Roman"/>
                <w:sz w:val="24"/>
                <w:szCs w:val="24"/>
              </w:rPr>
              <w:t>эксперт-советником</w:t>
            </w:r>
            <w:proofErr w:type="gramEnd"/>
            <w:r w:rsidR="00FC5670"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Ханты-Мансийска. </w:t>
            </w:r>
            <w:r w:rsidR="00FC5670"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FC5670"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встречи «Город и горожане: «Перспективы развития»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E8E" w:rsidRPr="00FC5670" w:rsidRDefault="00A9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14:30-14:50</w:t>
            </w:r>
          </w:p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E8E" w:rsidTr="00A95E8E">
        <w:trPr>
          <w:trHeight w:val="23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</w:t>
            </w:r>
            <w:proofErr w:type="gramStart"/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заполненным</w:t>
            </w:r>
            <w:proofErr w:type="gramEnd"/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мероприятия анкет, разговор о городе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14:50-15:20</w:t>
            </w:r>
          </w:p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E8E" w:rsidTr="00A95E8E">
        <w:trPr>
          <w:trHeight w:val="23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 w:rsidP="00FC5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заседании Думы города Ханты-Мансийска, 3 ШКОЛА, 30 человек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Pr="00FC5670" w:rsidRDefault="00A95E8E" w:rsidP="00FC5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C5670" w:rsidRPr="00FC5670">
              <w:rPr>
                <w:rFonts w:ascii="Times New Roman" w:hAnsi="Times New Roman" w:cs="Times New Roman"/>
                <w:sz w:val="24"/>
                <w:szCs w:val="24"/>
              </w:rPr>
              <w:t>:00-12:00</w:t>
            </w:r>
          </w:p>
        </w:tc>
      </w:tr>
      <w:tr w:rsidR="00A95E8E" w:rsidTr="00A95E8E">
        <w:trPr>
          <w:trHeight w:val="23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E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E" w:rsidRPr="00FC5670" w:rsidRDefault="00A95E8E" w:rsidP="00FC567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C5670">
              <w:rPr>
                <w:lang w:eastAsia="en-US"/>
              </w:rPr>
              <w:t>Участие школьников в заседании организационного комитета по подготовке и проведению мероприятий, посвященных празднованию 78-й годовщины Победы в Великой Отечественной войне 1941-1945 годов, 10 человек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70" w:rsidRPr="00FC5670" w:rsidRDefault="00A9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0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  <w:r w:rsidR="00FC5670" w:rsidRPr="00FC5670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</w:p>
          <w:p w:rsidR="00A95E8E" w:rsidRPr="00FC5670" w:rsidRDefault="00A9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E8E" w:rsidRDefault="00A95E8E" w:rsidP="00A95E8E">
      <w:pPr>
        <w:rPr>
          <w:rFonts w:eastAsia="Times New Roman"/>
          <w:b/>
          <w:i/>
          <w:sz w:val="28"/>
          <w:szCs w:val="28"/>
        </w:rPr>
      </w:pPr>
    </w:p>
    <w:p w:rsidR="00925860" w:rsidRPr="00A95E8E" w:rsidRDefault="00925860" w:rsidP="00A95E8E">
      <w:pPr>
        <w:tabs>
          <w:tab w:val="left" w:pos="2265"/>
        </w:tabs>
      </w:pPr>
    </w:p>
    <w:sectPr w:rsidR="00925860" w:rsidRPr="00A9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3"/>
    <w:rsid w:val="000251C3"/>
    <w:rsid w:val="008B6808"/>
    <w:rsid w:val="00925860"/>
    <w:rsid w:val="00A95E8E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5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5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Разбойникова Анна Викторовна</dc:creator>
  <cp:keywords/>
  <dc:description/>
  <cp:lastModifiedBy>Разбойникова Анна Викторовна</cp:lastModifiedBy>
  <cp:revision>2</cp:revision>
  <dcterms:created xsi:type="dcterms:W3CDTF">2023-12-19T06:40:00Z</dcterms:created>
  <dcterms:modified xsi:type="dcterms:W3CDTF">2023-12-19T07:07:00Z</dcterms:modified>
</cp:coreProperties>
</file>