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EC4" w:rsidRPr="00BF7EC4" w:rsidRDefault="00BF7EC4" w:rsidP="00BF7EC4">
      <w:pPr>
        <w:keepNext/>
        <w:spacing w:after="0" w:line="276" w:lineRule="auto"/>
        <w:jc w:val="center"/>
        <w:outlineLvl w:val="1"/>
        <w:rPr>
          <w:rFonts w:ascii="Times New Roman" w:eastAsia="Arial Unicode MS" w:hAnsi="Times New Roman" w:cs="Times New Roman"/>
          <w:b/>
          <w:i/>
          <w:sz w:val="28"/>
          <w:szCs w:val="20"/>
          <w:lang w:eastAsia="ru-RU"/>
        </w:rPr>
      </w:pPr>
      <w:r w:rsidRPr="00BF7EC4">
        <w:rPr>
          <w:rFonts w:ascii="Times New Roman" w:eastAsia="Arial Unicode MS" w:hAnsi="Times New Roman" w:cs="Times New Roman"/>
          <w:b/>
          <w:i/>
          <w:noProof/>
          <w:sz w:val="28"/>
          <w:szCs w:val="20"/>
          <w:lang w:eastAsia="ru-RU"/>
        </w:rPr>
        <w:drawing>
          <wp:inline distT="0" distB="0" distL="0" distR="0" wp14:anchorId="56ECAE99" wp14:editId="50F310FA">
            <wp:extent cx="5810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BF7EC4" w:rsidRPr="00BF7EC4" w:rsidRDefault="00BF7EC4" w:rsidP="00BF7EC4">
      <w:pPr>
        <w:keepNext/>
        <w:spacing w:after="0" w:line="276" w:lineRule="auto"/>
        <w:jc w:val="center"/>
        <w:outlineLvl w:val="6"/>
        <w:rPr>
          <w:rFonts w:ascii="Times New Roman" w:eastAsia="Times New Roman" w:hAnsi="Times New Roman" w:cs="Times New Roman"/>
          <w:b/>
          <w:bCs/>
          <w:sz w:val="28"/>
          <w:szCs w:val="28"/>
          <w:lang w:eastAsia="ru-RU"/>
        </w:rPr>
      </w:pPr>
      <w:r w:rsidRPr="00BF7EC4">
        <w:rPr>
          <w:rFonts w:ascii="Times New Roman" w:eastAsia="Times New Roman" w:hAnsi="Times New Roman" w:cs="Times New Roman"/>
          <w:b/>
          <w:bCs/>
          <w:sz w:val="28"/>
          <w:szCs w:val="28"/>
          <w:lang w:eastAsia="ru-RU"/>
        </w:rPr>
        <w:t>Городской округ Ханты-Мансийск</w:t>
      </w:r>
    </w:p>
    <w:p w:rsidR="00BF7EC4" w:rsidRPr="00BF7EC4" w:rsidRDefault="00BF7EC4" w:rsidP="00BF7EC4">
      <w:pPr>
        <w:keepNext/>
        <w:spacing w:after="0" w:line="276" w:lineRule="auto"/>
        <w:jc w:val="center"/>
        <w:outlineLvl w:val="6"/>
        <w:rPr>
          <w:rFonts w:ascii="Times New Roman" w:eastAsia="Times New Roman" w:hAnsi="Times New Roman" w:cs="Times New Roman"/>
          <w:b/>
          <w:bCs/>
          <w:sz w:val="28"/>
          <w:szCs w:val="28"/>
          <w:lang w:eastAsia="ru-RU"/>
        </w:rPr>
      </w:pPr>
      <w:r w:rsidRPr="00BF7EC4">
        <w:rPr>
          <w:rFonts w:ascii="Times New Roman" w:eastAsia="Times New Roman" w:hAnsi="Times New Roman" w:cs="Times New Roman"/>
          <w:b/>
          <w:bCs/>
          <w:sz w:val="28"/>
          <w:szCs w:val="28"/>
          <w:lang w:eastAsia="ru-RU"/>
        </w:rPr>
        <w:t>Ханты-Мансийского автономного округа – Югры</w:t>
      </w:r>
    </w:p>
    <w:p w:rsidR="00BF7EC4" w:rsidRPr="00BF7EC4" w:rsidRDefault="00BF7EC4" w:rsidP="00BF7EC4">
      <w:pPr>
        <w:spacing w:after="0" w:line="276" w:lineRule="auto"/>
        <w:jc w:val="center"/>
        <w:rPr>
          <w:rFonts w:ascii="Times New Roman" w:eastAsia="Times New Roman" w:hAnsi="Times New Roman" w:cs="Times New Roman"/>
          <w:b/>
          <w:sz w:val="16"/>
          <w:szCs w:val="16"/>
          <w:lang w:eastAsia="ru-RU"/>
        </w:rPr>
      </w:pPr>
    </w:p>
    <w:p w:rsidR="00BF7EC4" w:rsidRPr="00BF7EC4" w:rsidRDefault="00BF7EC4" w:rsidP="00BF7EC4">
      <w:pPr>
        <w:spacing w:after="0" w:line="276" w:lineRule="auto"/>
        <w:jc w:val="center"/>
        <w:rPr>
          <w:rFonts w:ascii="Times New Roman" w:eastAsia="Times New Roman" w:hAnsi="Times New Roman" w:cs="Times New Roman"/>
          <w:b/>
          <w:sz w:val="28"/>
          <w:szCs w:val="28"/>
          <w:lang w:eastAsia="ru-RU"/>
        </w:rPr>
      </w:pPr>
      <w:r w:rsidRPr="00BF7EC4">
        <w:rPr>
          <w:rFonts w:ascii="Times New Roman" w:eastAsia="Times New Roman" w:hAnsi="Times New Roman" w:cs="Times New Roman"/>
          <w:b/>
          <w:sz w:val="28"/>
          <w:szCs w:val="28"/>
          <w:lang w:eastAsia="ru-RU"/>
        </w:rPr>
        <w:t>ДУМА ГОРОДА ХАНТЫ-МАНСИЙСКА</w:t>
      </w:r>
    </w:p>
    <w:p w:rsidR="00BF7EC4" w:rsidRPr="00BF7EC4" w:rsidRDefault="00BF7EC4" w:rsidP="00BF7EC4">
      <w:pPr>
        <w:spacing w:after="0" w:line="276" w:lineRule="auto"/>
        <w:jc w:val="center"/>
        <w:rPr>
          <w:rFonts w:ascii="Times New Roman" w:eastAsia="Times New Roman" w:hAnsi="Times New Roman" w:cs="Times New Roman"/>
          <w:b/>
          <w:sz w:val="16"/>
          <w:szCs w:val="16"/>
          <w:lang w:eastAsia="ru-RU"/>
        </w:rPr>
      </w:pPr>
    </w:p>
    <w:p w:rsidR="00BF7EC4" w:rsidRPr="00BF7EC4" w:rsidRDefault="00BF7EC4" w:rsidP="00BF7EC4">
      <w:pPr>
        <w:spacing w:after="0" w:line="276" w:lineRule="auto"/>
        <w:jc w:val="center"/>
        <w:rPr>
          <w:rFonts w:ascii="Times New Roman" w:eastAsia="Times New Roman" w:hAnsi="Times New Roman" w:cs="Times New Roman"/>
          <w:b/>
          <w:bCs/>
          <w:iCs/>
          <w:sz w:val="28"/>
          <w:szCs w:val="28"/>
          <w:lang w:eastAsia="ru-RU"/>
        </w:rPr>
      </w:pPr>
      <w:r w:rsidRPr="00BF7EC4">
        <w:rPr>
          <w:rFonts w:ascii="Times New Roman" w:eastAsia="Times New Roman" w:hAnsi="Times New Roman" w:cs="Times New Roman"/>
          <w:b/>
          <w:bCs/>
          <w:iCs/>
          <w:sz w:val="28"/>
          <w:szCs w:val="28"/>
          <w:lang w:eastAsia="ru-RU"/>
        </w:rPr>
        <w:t>РЕШЕНИЕ</w:t>
      </w:r>
    </w:p>
    <w:p w:rsidR="00BF7EC4" w:rsidRPr="00BF7EC4" w:rsidRDefault="00BF7EC4" w:rsidP="00BF7EC4">
      <w:pPr>
        <w:spacing w:after="0" w:line="276" w:lineRule="auto"/>
        <w:jc w:val="center"/>
        <w:rPr>
          <w:rFonts w:ascii="Times New Roman" w:eastAsia="Times New Roman" w:hAnsi="Times New Roman" w:cs="Times New Roman"/>
          <w:b/>
          <w:bCs/>
          <w:iCs/>
          <w:sz w:val="16"/>
          <w:szCs w:val="16"/>
          <w:lang w:eastAsia="ru-RU"/>
        </w:rPr>
      </w:pPr>
    </w:p>
    <w:p w:rsidR="00BF7EC4" w:rsidRPr="00BF7EC4" w:rsidRDefault="00710F8D" w:rsidP="00BF7EC4">
      <w:pPr>
        <w:spacing w:after="0" w:line="276"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222</w:t>
      </w:r>
      <w:r w:rsidR="00BF7EC4" w:rsidRPr="00BF7EC4">
        <w:rPr>
          <w:rFonts w:ascii="Times New Roman" w:eastAsia="Times New Roman" w:hAnsi="Times New Roman" w:cs="Times New Roman"/>
          <w:b/>
          <w:bCs/>
          <w:iCs/>
          <w:sz w:val="28"/>
          <w:szCs w:val="28"/>
          <w:lang w:eastAsia="ru-RU"/>
        </w:rPr>
        <w:t>-</w:t>
      </w:r>
      <w:r w:rsidR="00BF7EC4" w:rsidRPr="00BF7EC4">
        <w:rPr>
          <w:rFonts w:ascii="Times New Roman" w:eastAsia="Times New Roman" w:hAnsi="Times New Roman" w:cs="Times New Roman"/>
          <w:b/>
          <w:bCs/>
          <w:iCs/>
          <w:sz w:val="28"/>
          <w:szCs w:val="28"/>
          <w:lang w:val="en-US" w:eastAsia="ru-RU"/>
        </w:rPr>
        <w:t>VII</w:t>
      </w:r>
      <w:r w:rsidR="00BF7EC4" w:rsidRPr="00BF7EC4">
        <w:rPr>
          <w:rFonts w:ascii="Times New Roman" w:eastAsia="Times New Roman" w:hAnsi="Times New Roman" w:cs="Times New Roman"/>
          <w:b/>
          <w:bCs/>
          <w:iCs/>
          <w:sz w:val="28"/>
          <w:szCs w:val="28"/>
          <w:lang w:eastAsia="ru-RU"/>
        </w:rPr>
        <w:t xml:space="preserve"> РД</w:t>
      </w:r>
    </w:p>
    <w:p w:rsidR="00BF7EC4" w:rsidRPr="00BF7EC4" w:rsidRDefault="00BF7EC4" w:rsidP="00BF7EC4">
      <w:pPr>
        <w:spacing w:after="0" w:line="276" w:lineRule="auto"/>
        <w:jc w:val="center"/>
        <w:rPr>
          <w:rFonts w:ascii="Times New Roman" w:eastAsia="Times New Roman" w:hAnsi="Times New Roman" w:cs="Times New Roman"/>
          <w:b/>
          <w:bCs/>
          <w:iCs/>
          <w:sz w:val="28"/>
          <w:szCs w:val="28"/>
          <w:lang w:eastAsia="ru-RU"/>
        </w:rPr>
      </w:pPr>
    </w:p>
    <w:p w:rsidR="00BF7EC4" w:rsidRPr="00BF7EC4" w:rsidRDefault="00BF7EC4" w:rsidP="00BF7EC4">
      <w:pPr>
        <w:spacing w:after="0" w:line="276" w:lineRule="auto"/>
        <w:jc w:val="right"/>
        <w:rPr>
          <w:rFonts w:ascii="Times New Roman" w:eastAsia="Times New Roman" w:hAnsi="Times New Roman" w:cs="Times New Roman"/>
          <w:bCs/>
          <w:i/>
          <w:iCs/>
          <w:sz w:val="28"/>
          <w:szCs w:val="28"/>
          <w:lang w:eastAsia="ru-RU"/>
        </w:rPr>
      </w:pPr>
      <w:r w:rsidRPr="00BF7EC4">
        <w:rPr>
          <w:rFonts w:ascii="Times New Roman" w:eastAsia="Times New Roman" w:hAnsi="Times New Roman" w:cs="Times New Roman"/>
          <w:bCs/>
          <w:iCs/>
          <w:sz w:val="28"/>
          <w:szCs w:val="28"/>
          <w:lang w:eastAsia="ru-RU"/>
        </w:rPr>
        <w:tab/>
      </w:r>
      <w:r w:rsidRPr="00BF7EC4">
        <w:rPr>
          <w:rFonts w:ascii="Times New Roman" w:eastAsia="Times New Roman" w:hAnsi="Times New Roman" w:cs="Times New Roman"/>
          <w:bCs/>
          <w:iCs/>
          <w:sz w:val="28"/>
          <w:szCs w:val="28"/>
          <w:lang w:eastAsia="ru-RU"/>
        </w:rPr>
        <w:tab/>
        <w:t xml:space="preserve">                                                         </w:t>
      </w:r>
      <w:r w:rsidRPr="00BF7EC4">
        <w:rPr>
          <w:rFonts w:ascii="Times New Roman" w:eastAsia="Times New Roman" w:hAnsi="Times New Roman" w:cs="Times New Roman"/>
          <w:bCs/>
          <w:i/>
          <w:iCs/>
          <w:sz w:val="28"/>
          <w:szCs w:val="28"/>
          <w:lang w:eastAsia="ru-RU"/>
        </w:rPr>
        <w:t>Принято</w:t>
      </w:r>
    </w:p>
    <w:p w:rsidR="00BF7EC4" w:rsidRPr="00BF7EC4" w:rsidRDefault="00BF7EC4" w:rsidP="00BF7EC4">
      <w:pPr>
        <w:spacing w:after="0" w:line="276" w:lineRule="auto"/>
        <w:jc w:val="right"/>
        <w:rPr>
          <w:rFonts w:ascii="Times New Roman" w:eastAsia="Times New Roman" w:hAnsi="Times New Roman" w:cs="Times New Roman"/>
          <w:bCs/>
          <w:i/>
          <w:iCs/>
          <w:sz w:val="28"/>
          <w:szCs w:val="28"/>
          <w:lang w:eastAsia="ru-RU"/>
        </w:rPr>
      </w:pPr>
      <w:r w:rsidRPr="00BF7EC4">
        <w:rPr>
          <w:rFonts w:ascii="Times New Roman" w:eastAsia="Times New Roman" w:hAnsi="Times New Roman" w:cs="Times New Roman"/>
          <w:bCs/>
          <w:i/>
          <w:iCs/>
          <w:sz w:val="28"/>
          <w:szCs w:val="28"/>
          <w:lang w:eastAsia="ru-RU"/>
        </w:rPr>
        <w:t>27 декабря 2023 года</w:t>
      </w:r>
    </w:p>
    <w:p w:rsidR="00BF7D90" w:rsidRPr="00BF7D90" w:rsidRDefault="00BF7D90" w:rsidP="00BF7D90">
      <w:pPr>
        <w:pStyle w:val="2"/>
        <w:spacing w:line="276" w:lineRule="auto"/>
        <w:outlineLvl w:val="0"/>
        <w:rPr>
          <w:b w:val="0"/>
          <w:i w:val="0"/>
          <w:snapToGrid w:val="0"/>
          <w:sz w:val="28"/>
          <w:szCs w:val="28"/>
        </w:rPr>
      </w:pPr>
    </w:p>
    <w:p w:rsidR="00BF7D90" w:rsidRPr="00BF7D90" w:rsidRDefault="00BF7D90" w:rsidP="00BF7EC4">
      <w:pPr>
        <w:pStyle w:val="2"/>
        <w:spacing w:line="276" w:lineRule="auto"/>
        <w:ind w:right="4818"/>
        <w:outlineLvl w:val="0"/>
        <w:rPr>
          <w:b w:val="0"/>
          <w:i w:val="0"/>
          <w:snapToGrid w:val="0"/>
          <w:sz w:val="28"/>
          <w:szCs w:val="28"/>
        </w:rPr>
      </w:pPr>
      <w:r w:rsidRPr="00BF7D90">
        <w:rPr>
          <w:b w:val="0"/>
          <w:i w:val="0"/>
          <w:snapToGrid w:val="0"/>
          <w:sz w:val="28"/>
          <w:szCs w:val="28"/>
        </w:rPr>
        <w:t>О внесении изменений в Решение Думы города Ханты-Мансийска от 23 декабря 2022 года № 127-</w:t>
      </w:r>
      <w:r w:rsidRPr="00BF7D90">
        <w:rPr>
          <w:b w:val="0"/>
          <w:i w:val="0"/>
          <w:snapToGrid w:val="0"/>
          <w:sz w:val="28"/>
          <w:szCs w:val="28"/>
          <w:lang w:val="en-US"/>
        </w:rPr>
        <w:t>VII</w:t>
      </w:r>
      <w:r w:rsidRPr="00BF7D90">
        <w:rPr>
          <w:b w:val="0"/>
          <w:i w:val="0"/>
          <w:snapToGrid w:val="0"/>
          <w:sz w:val="28"/>
          <w:szCs w:val="28"/>
        </w:rPr>
        <w:t xml:space="preserve"> РД «О бюджете города Ханты-Мансийска на 2023 год</w:t>
      </w:r>
      <w:r w:rsidR="00BF7EC4" w:rsidRPr="00BF7EC4">
        <w:rPr>
          <w:b w:val="0"/>
          <w:i w:val="0"/>
          <w:snapToGrid w:val="0"/>
          <w:sz w:val="28"/>
          <w:szCs w:val="28"/>
        </w:rPr>
        <w:br/>
      </w:r>
      <w:r w:rsidRPr="00BF7D90">
        <w:rPr>
          <w:b w:val="0"/>
          <w:i w:val="0"/>
          <w:snapToGrid w:val="0"/>
          <w:sz w:val="28"/>
          <w:szCs w:val="28"/>
        </w:rPr>
        <w:t xml:space="preserve">и на плановый период 2024 и 2025 годов» </w:t>
      </w:r>
    </w:p>
    <w:p w:rsidR="00BF7D90" w:rsidRPr="00BF7D90" w:rsidRDefault="00BF7D90" w:rsidP="00BF7D90">
      <w:pPr>
        <w:pStyle w:val="2"/>
        <w:spacing w:line="276" w:lineRule="auto"/>
        <w:ind w:firstLine="851"/>
        <w:rPr>
          <w:b w:val="0"/>
          <w:i w:val="0"/>
          <w:snapToGrid w:val="0"/>
          <w:sz w:val="28"/>
          <w:szCs w:val="28"/>
        </w:rPr>
      </w:pPr>
    </w:p>
    <w:p w:rsidR="00BF7D90" w:rsidRPr="00BF7D90" w:rsidRDefault="00BF7D90" w:rsidP="00BF7D90">
      <w:pPr>
        <w:pStyle w:val="2"/>
        <w:spacing w:line="276" w:lineRule="auto"/>
        <w:ind w:firstLine="851"/>
        <w:rPr>
          <w:b w:val="0"/>
          <w:bCs/>
          <w:i w:val="0"/>
          <w:snapToGrid w:val="0"/>
          <w:sz w:val="28"/>
          <w:szCs w:val="28"/>
        </w:rPr>
      </w:pPr>
      <w:r w:rsidRPr="00BF7D90">
        <w:rPr>
          <w:b w:val="0"/>
          <w:bCs/>
          <w:i w:val="0"/>
          <w:snapToGrid w:val="0"/>
          <w:sz w:val="28"/>
          <w:szCs w:val="28"/>
        </w:rPr>
        <w:t xml:space="preserve">Рассмотрев проект изменений в Решение Думы города Ханты-Мансийска </w:t>
      </w:r>
      <w:r w:rsidR="00A8029A">
        <w:rPr>
          <w:b w:val="0"/>
          <w:bCs/>
          <w:i w:val="0"/>
          <w:snapToGrid w:val="0"/>
          <w:sz w:val="28"/>
          <w:szCs w:val="28"/>
        </w:rPr>
        <w:t xml:space="preserve">      </w:t>
      </w:r>
      <w:bookmarkStart w:id="0" w:name="_GoBack"/>
      <w:bookmarkEnd w:id="0"/>
      <w:r w:rsidRPr="00BF7D90">
        <w:rPr>
          <w:b w:val="0"/>
          <w:i w:val="0"/>
          <w:snapToGrid w:val="0"/>
          <w:sz w:val="28"/>
          <w:szCs w:val="28"/>
        </w:rPr>
        <w:t>от 23 декабря 2022 года № 127-</w:t>
      </w:r>
      <w:r w:rsidRPr="00BF7D90">
        <w:rPr>
          <w:b w:val="0"/>
          <w:i w:val="0"/>
          <w:snapToGrid w:val="0"/>
          <w:sz w:val="28"/>
          <w:szCs w:val="28"/>
          <w:lang w:val="en-US"/>
        </w:rPr>
        <w:t>VII</w:t>
      </w:r>
      <w:r w:rsidRPr="00BF7D90">
        <w:rPr>
          <w:b w:val="0"/>
          <w:i w:val="0"/>
          <w:snapToGrid w:val="0"/>
          <w:sz w:val="28"/>
          <w:szCs w:val="28"/>
        </w:rPr>
        <w:t xml:space="preserve"> РД «О бюджете города Ханты-Мансийска </w:t>
      </w:r>
      <w:r w:rsidR="005443C9">
        <w:rPr>
          <w:b w:val="0"/>
          <w:i w:val="0"/>
          <w:snapToGrid w:val="0"/>
          <w:sz w:val="28"/>
          <w:szCs w:val="28"/>
        </w:rPr>
        <w:t xml:space="preserve">                   </w:t>
      </w:r>
      <w:r w:rsidRPr="00BF7D90">
        <w:rPr>
          <w:b w:val="0"/>
          <w:i w:val="0"/>
          <w:snapToGrid w:val="0"/>
          <w:sz w:val="28"/>
          <w:szCs w:val="28"/>
        </w:rPr>
        <w:t>на 2023 год и на плановый период 2024 и 2025 годов»</w:t>
      </w:r>
      <w:r w:rsidRPr="00BF7D90">
        <w:rPr>
          <w:b w:val="0"/>
          <w:i w:val="0"/>
          <w:sz w:val="28"/>
          <w:szCs w:val="28"/>
        </w:rPr>
        <w:t xml:space="preserve">, </w:t>
      </w:r>
      <w:r w:rsidRPr="00BF7D90">
        <w:rPr>
          <w:b w:val="0"/>
          <w:bCs/>
          <w:i w:val="0"/>
          <w:snapToGrid w:val="0"/>
          <w:sz w:val="28"/>
          <w:szCs w:val="28"/>
        </w:rPr>
        <w:t xml:space="preserve">руководствуясь частью 1 статьи 69 Устава города Ханты-Мансийска, </w:t>
      </w:r>
    </w:p>
    <w:p w:rsidR="00BF7D90" w:rsidRPr="00BF7D90" w:rsidRDefault="00BF7D90" w:rsidP="00BF7D90">
      <w:pPr>
        <w:pStyle w:val="2"/>
        <w:spacing w:line="276" w:lineRule="auto"/>
        <w:ind w:firstLine="851"/>
        <w:rPr>
          <w:b w:val="0"/>
          <w:bCs/>
          <w:i w:val="0"/>
          <w:snapToGrid w:val="0"/>
          <w:sz w:val="28"/>
          <w:szCs w:val="28"/>
        </w:rPr>
      </w:pPr>
    </w:p>
    <w:p w:rsidR="00BF7D90" w:rsidRPr="00BF7D90" w:rsidRDefault="00BF7D90" w:rsidP="00BF7D90">
      <w:pPr>
        <w:pStyle w:val="2"/>
        <w:spacing w:line="276" w:lineRule="auto"/>
        <w:ind w:firstLine="851"/>
        <w:jc w:val="center"/>
        <w:rPr>
          <w:b w:val="0"/>
          <w:i w:val="0"/>
          <w:sz w:val="28"/>
          <w:szCs w:val="28"/>
        </w:rPr>
      </w:pPr>
      <w:r w:rsidRPr="00BF7D90">
        <w:rPr>
          <w:b w:val="0"/>
          <w:i w:val="0"/>
          <w:sz w:val="28"/>
          <w:szCs w:val="28"/>
        </w:rPr>
        <w:t>Дума города Ханты-Мансийска РЕШИЛА:</w:t>
      </w:r>
    </w:p>
    <w:p w:rsidR="00BF7D90" w:rsidRPr="00BF7D90" w:rsidRDefault="00BF7D90" w:rsidP="00BF7D90">
      <w:pPr>
        <w:pStyle w:val="2"/>
        <w:spacing w:line="276" w:lineRule="auto"/>
        <w:ind w:firstLine="851"/>
        <w:jc w:val="center"/>
        <w:rPr>
          <w:b w:val="0"/>
          <w:i w:val="0"/>
          <w:sz w:val="28"/>
          <w:szCs w:val="28"/>
        </w:rPr>
      </w:pPr>
    </w:p>
    <w:p w:rsidR="00BF7D90" w:rsidRPr="00BF7D90" w:rsidRDefault="00BF7D90" w:rsidP="00BF7D90">
      <w:pPr>
        <w:pStyle w:val="2"/>
        <w:numPr>
          <w:ilvl w:val="0"/>
          <w:numId w:val="1"/>
        </w:numPr>
        <w:tabs>
          <w:tab w:val="left" w:pos="142"/>
        </w:tabs>
        <w:spacing w:line="276" w:lineRule="auto"/>
        <w:ind w:left="0" w:firstLine="851"/>
        <w:rPr>
          <w:b w:val="0"/>
          <w:bCs/>
          <w:i w:val="0"/>
          <w:snapToGrid w:val="0"/>
          <w:sz w:val="28"/>
          <w:szCs w:val="28"/>
        </w:rPr>
      </w:pPr>
      <w:r w:rsidRPr="00BF7D90">
        <w:rPr>
          <w:b w:val="0"/>
          <w:bCs/>
          <w:i w:val="0"/>
          <w:snapToGrid w:val="0"/>
          <w:sz w:val="28"/>
          <w:szCs w:val="28"/>
        </w:rPr>
        <w:t xml:space="preserve">Внести в Решение Думы города Ханты-Мансийска </w:t>
      </w:r>
      <w:r w:rsidRPr="00BF7D90">
        <w:rPr>
          <w:b w:val="0"/>
          <w:i w:val="0"/>
          <w:snapToGrid w:val="0"/>
          <w:sz w:val="28"/>
          <w:szCs w:val="28"/>
        </w:rPr>
        <w:t>от 23 декабря 2022 года №</w:t>
      </w:r>
      <w:r w:rsidR="005443C9">
        <w:rPr>
          <w:b w:val="0"/>
          <w:i w:val="0"/>
          <w:snapToGrid w:val="0"/>
          <w:sz w:val="28"/>
          <w:szCs w:val="28"/>
        </w:rPr>
        <w:t xml:space="preserve"> </w:t>
      </w:r>
      <w:r w:rsidRPr="00BF7D90">
        <w:rPr>
          <w:b w:val="0"/>
          <w:i w:val="0"/>
          <w:snapToGrid w:val="0"/>
          <w:sz w:val="28"/>
          <w:szCs w:val="28"/>
        </w:rPr>
        <w:t>127-</w:t>
      </w:r>
      <w:r w:rsidRPr="00BF7D90">
        <w:rPr>
          <w:b w:val="0"/>
          <w:i w:val="0"/>
          <w:snapToGrid w:val="0"/>
          <w:sz w:val="28"/>
          <w:szCs w:val="28"/>
          <w:lang w:val="en-US"/>
        </w:rPr>
        <w:t>VII</w:t>
      </w:r>
      <w:r w:rsidRPr="00BF7D90">
        <w:rPr>
          <w:b w:val="0"/>
          <w:i w:val="0"/>
          <w:snapToGrid w:val="0"/>
          <w:sz w:val="28"/>
          <w:szCs w:val="28"/>
        </w:rPr>
        <w:t xml:space="preserve"> РД «О бюджете города Ханты-Мансийска на 2023 год</w:t>
      </w:r>
      <w:r w:rsidR="005443C9">
        <w:rPr>
          <w:b w:val="0"/>
          <w:i w:val="0"/>
          <w:snapToGrid w:val="0"/>
          <w:sz w:val="28"/>
          <w:szCs w:val="28"/>
        </w:rPr>
        <w:t xml:space="preserve">                               </w:t>
      </w:r>
      <w:r w:rsidRPr="00BF7D90">
        <w:rPr>
          <w:b w:val="0"/>
          <w:i w:val="0"/>
          <w:snapToGrid w:val="0"/>
          <w:sz w:val="28"/>
          <w:szCs w:val="28"/>
        </w:rPr>
        <w:t xml:space="preserve"> и на плановый период 2024 и 2025 годов» </w:t>
      </w:r>
      <w:r w:rsidRPr="00BF7D90">
        <w:rPr>
          <w:b w:val="0"/>
          <w:bCs/>
          <w:i w:val="0"/>
          <w:snapToGrid w:val="0"/>
          <w:sz w:val="28"/>
          <w:szCs w:val="28"/>
        </w:rPr>
        <w:t>следующие изменения:</w:t>
      </w:r>
    </w:p>
    <w:p w:rsidR="00BF7D90" w:rsidRPr="00BF7D90" w:rsidRDefault="00BF7D90" w:rsidP="00BF7D90">
      <w:pPr>
        <w:pStyle w:val="a5"/>
        <w:numPr>
          <w:ilvl w:val="1"/>
          <w:numId w:val="1"/>
        </w:numPr>
        <w:autoSpaceDE w:val="0"/>
        <w:autoSpaceDN w:val="0"/>
        <w:adjustRightInd w:val="0"/>
        <w:spacing w:line="276" w:lineRule="auto"/>
        <w:ind w:left="0" w:firstLine="851"/>
        <w:jc w:val="both"/>
        <w:rPr>
          <w:sz w:val="28"/>
          <w:szCs w:val="28"/>
        </w:rPr>
      </w:pPr>
      <w:r w:rsidRPr="00BF7D90">
        <w:rPr>
          <w:sz w:val="28"/>
          <w:szCs w:val="28"/>
        </w:rPr>
        <w:t>Статью 1 изложить в следующей редакции:</w:t>
      </w:r>
    </w:p>
    <w:p w:rsidR="00BF7D90" w:rsidRPr="00BF7D90" w:rsidRDefault="00BF7D90" w:rsidP="00BF7D90">
      <w:pPr>
        <w:pStyle w:val="a5"/>
        <w:autoSpaceDE w:val="0"/>
        <w:autoSpaceDN w:val="0"/>
        <w:adjustRightInd w:val="0"/>
        <w:spacing w:line="276" w:lineRule="auto"/>
        <w:ind w:left="0" w:firstLine="851"/>
        <w:jc w:val="both"/>
        <w:rPr>
          <w:sz w:val="28"/>
          <w:szCs w:val="28"/>
        </w:rPr>
      </w:pPr>
      <w:r w:rsidRPr="00BF7D90">
        <w:rPr>
          <w:sz w:val="28"/>
          <w:szCs w:val="28"/>
        </w:rPr>
        <w:t>«Статья 1. Утвердить основные характеристики бюджета города                   Ханты-Мансийска (далее также – бюджет города) на 2023 год:</w:t>
      </w:r>
    </w:p>
    <w:p w:rsidR="00BF7D90" w:rsidRPr="00BF7D90" w:rsidRDefault="00BF7D90" w:rsidP="00BF7D90">
      <w:pPr>
        <w:pStyle w:val="a5"/>
        <w:autoSpaceDE w:val="0"/>
        <w:autoSpaceDN w:val="0"/>
        <w:adjustRightInd w:val="0"/>
        <w:spacing w:line="276" w:lineRule="auto"/>
        <w:ind w:left="0" w:firstLine="851"/>
        <w:jc w:val="both"/>
        <w:rPr>
          <w:sz w:val="28"/>
          <w:szCs w:val="28"/>
        </w:rPr>
      </w:pPr>
      <w:r w:rsidRPr="00BF7D90">
        <w:rPr>
          <w:sz w:val="28"/>
          <w:szCs w:val="28"/>
        </w:rPr>
        <w:t>1) прогнозируемый общий объем доходов бюджета города                            Ханты-Мансийска в сумме 15 053 594 652,65</w:t>
      </w:r>
      <w:r w:rsidRPr="00BF7D90">
        <w:rPr>
          <w:color w:val="FF0000"/>
          <w:sz w:val="28"/>
          <w:szCs w:val="28"/>
        </w:rPr>
        <w:t xml:space="preserve"> </w:t>
      </w:r>
      <w:r w:rsidR="005443C9">
        <w:rPr>
          <w:sz w:val="28"/>
          <w:szCs w:val="28"/>
        </w:rPr>
        <w:t>рубля</w:t>
      </w:r>
      <w:r w:rsidRPr="00BF7D90">
        <w:rPr>
          <w:sz w:val="28"/>
          <w:szCs w:val="28"/>
        </w:rPr>
        <w:t>;</w:t>
      </w:r>
    </w:p>
    <w:p w:rsidR="00BF7D90" w:rsidRPr="00BF7D90" w:rsidRDefault="00BF7D90" w:rsidP="00BF7D90">
      <w:pPr>
        <w:pStyle w:val="a5"/>
        <w:autoSpaceDE w:val="0"/>
        <w:autoSpaceDN w:val="0"/>
        <w:adjustRightInd w:val="0"/>
        <w:spacing w:line="276" w:lineRule="auto"/>
        <w:ind w:left="0" w:firstLine="851"/>
        <w:jc w:val="both"/>
        <w:rPr>
          <w:sz w:val="28"/>
          <w:szCs w:val="28"/>
        </w:rPr>
      </w:pPr>
      <w:r w:rsidRPr="00BF7D90">
        <w:rPr>
          <w:sz w:val="28"/>
          <w:szCs w:val="28"/>
        </w:rPr>
        <w:t>Утвердить доходы бюджета города Ханты-Мансийска на 2023 год согласно приложению 1 к настоящему Решению;</w:t>
      </w:r>
    </w:p>
    <w:p w:rsidR="00BF7D90" w:rsidRPr="00BF7D90" w:rsidRDefault="00BF7D90" w:rsidP="00BF7D90">
      <w:pPr>
        <w:pStyle w:val="a5"/>
        <w:autoSpaceDE w:val="0"/>
        <w:autoSpaceDN w:val="0"/>
        <w:adjustRightInd w:val="0"/>
        <w:spacing w:line="276" w:lineRule="auto"/>
        <w:ind w:left="0" w:firstLine="851"/>
        <w:jc w:val="both"/>
        <w:rPr>
          <w:sz w:val="28"/>
          <w:szCs w:val="28"/>
        </w:rPr>
      </w:pPr>
      <w:r w:rsidRPr="00BF7D90">
        <w:rPr>
          <w:sz w:val="28"/>
          <w:szCs w:val="28"/>
        </w:rPr>
        <w:t xml:space="preserve">2) общий объем расходов бюджета города Ханты-Мансийска в сумме          </w:t>
      </w:r>
      <w:r w:rsidR="005443C9">
        <w:rPr>
          <w:sz w:val="28"/>
          <w:szCs w:val="28"/>
        </w:rPr>
        <w:t xml:space="preserve">        15 396 013 344,51 рубля</w:t>
      </w:r>
      <w:r w:rsidRPr="00BF7D90">
        <w:rPr>
          <w:sz w:val="28"/>
          <w:szCs w:val="28"/>
        </w:rPr>
        <w:t>;</w:t>
      </w:r>
    </w:p>
    <w:p w:rsidR="00BF7D90" w:rsidRPr="00BF7D90" w:rsidRDefault="00BF7D90" w:rsidP="00BF7D90">
      <w:pPr>
        <w:pStyle w:val="a5"/>
        <w:autoSpaceDE w:val="0"/>
        <w:autoSpaceDN w:val="0"/>
        <w:adjustRightInd w:val="0"/>
        <w:spacing w:line="276" w:lineRule="auto"/>
        <w:ind w:left="0" w:firstLine="851"/>
        <w:jc w:val="both"/>
        <w:rPr>
          <w:sz w:val="28"/>
          <w:szCs w:val="28"/>
        </w:rPr>
      </w:pPr>
      <w:r w:rsidRPr="00BF7D90">
        <w:rPr>
          <w:sz w:val="28"/>
          <w:szCs w:val="28"/>
        </w:rPr>
        <w:lastRenderedPageBreak/>
        <w:t>3) дефицит бюджета города Ханты-Мансийс</w:t>
      </w:r>
      <w:r w:rsidR="005443C9">
        <w:rPr>
          <w:sz w:val="28"/>
          <w:szCs w:val="28"/>
        </w:rPr>
        <w:t>ка в сумме 342 418 691,86 рубль</w:t>
      </w:r>
      <w:r w:rsidRPr="00BF7D90">
        <w:rPr>
          <w:sz w:val="28"/>
          <w:szCs w:val="28"/>
        </w:rPr>
        <w:t>;</w:t>
      </w:r>
    </w:p>
    <w:p w:rsidR="00BF7D90" w:rsidRPr="00BF7D90" w:rsidRDefault="00BF7D90" w:rsidP="00BF7D90">
      <w:pPr>
        <w:pStyle w:val="a5"/>
        <w:autoSpaceDE w:val="0"/>
        <w:autoSpaceDN w:val="0"/>
        <w:adjustRightInd w:val="0"/>
        <w:spacing w:line="276" w:lineRule="auto"/>
        <w:ind w:left="0" w:firstLine="851"/>
        <w:jc w:val="both"/>
        <w:rPr>
          <w:sz w:val="28"/>
          <w:szCs w:val="28"/>
        </w:rPr>
      </w:pPr>
      <w:r w:rsidRPr="00BF7D90">
        <w:rPr>
          <w:sz w:val="28"/>
          <w:szCs w:val="28"/>
        </w:rPr>
        <w:t>4) верхний предел муниципального внутреннего долга города</w:t>
      </w:r>
      <w:r w:rsidRPr="00BF7D90">
        <w:rPr>
          <w:sz w:val="28"/>
          <w:szCs w:val="28"/>
        </w:rPr>
        <w:br/>
        <w:t xml:space="preserve">Ханты-Мансийска на 1 января 2024 года в сумме 550 000 000,00 рублей, в том числе предельный объем обязательств по муниципальным гарантиям города </w:t>
      </w:r>
      <w:r w:rsidR="00A8029A">
        <w:rPr>
          <w:sz w:val="28"/>
          <w:szCs w:val="28"/>
        </w:rPr>
        <w:t xml:space="preserve">                           </w:t>
      </w:r>
      <w:r w:rsidRPr="00BF7D90">
        <w:rPr>
          <w:sz w:val="28"/>
          <w:szCs w:val="28"/>
        </w:rPr>
        <w:t>Ханты-Мансийска в сумме 170 000 000,00 рублей;</w:t>
      </w:r>
      <w:r w:rsidRPr="00BF7D90">
        <w:rPr>
          <w:sz w:val="28"/>
          <w:szCs w:val="28"/>
        </w:rPr>
        <w:cr/>
        <w:t xml:space="preserve">         5) объем расходов на обслуживание муниципального</w:t>
      </w:r>
      <w:r w:rsidR="005443C9">
        <w:rPr>
          <w:sz w:val="28"/>
          <w:szCs w:val="28"/>
        </w:rPr>
        <w:t xml:space="preserve"> долга в сумме 202 333,65 рубля</w:t>
      </w:r>
      <w:r w:rsidRPr="00BF7D90">
        <w:rPr>
          <w:sz w:val="28"/>
          <w:szCs w:val="28"/>
        </w:rPr>
        <w:t>.».</w:t>
      </w:r>
    </w:p>
    <w:p w:rsidR="00BF7D90" w:rsidRPr="00BF7D90" w:rsidRDefault="00BF7D90" w:rsidP="00BF7D90">
      <w:pPr>
        <w:pStyle w:val="a5"/>
        <w:autoSpaceDE w:val="0"/>
        <w:autoSpaceDN w:val="0"/>
        <w:adjustRightInd w:val="0"/>
        <w:spacing w:line="276" w:lineRule="auto"/>
        <w:ind w:left="0" w:firstLine="851"/>
        <w:jc w:val="both"/>
        <w:rPr>
          <w:bCs/>
          <w:sz w:val="28"/>
          <w:szCs w:val="28"/>
        </w:rPr>
      </w:pPr>
      <w:r w:rsidRPr="00BF7D90">
        <w:rPr>
          <w:bCs/>
          <w:sz w:val="28"/>
          <w:szCs w:val="28"/>
        </w:rPr>
        <w:t>1.2. Пункт 4 статьи 2 изложить в следующей редакции:</w:t>
      </w:r>
    </w:p>
    <w:p w:rsidR="00BF7D90" w:rsidRPr="00BF7D90" w:rsidRDefault="00BF7D90" w:rsidP="00051FC7">
      <w:pPr>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 xml:space="preserve">«4) верхний предел муниципального внутреннего долга города </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 xml:space="preserve">Ханты-Мансийска на 1 января 2025 года в сумме 217 000 000,00 рублей, в том числе предельный объем обязательств по муниципальным гарантиям города </w:t>
      </w:r>
      <w:r w:rsidR="00A8029A">
        <w:rPr>
          <w:rFonts w:ascii="Times New Roman" w:hAnsi="Times New Roman" w:cs="Times New Roman"/>
          <w:sz w:val="28"/>
          <w:szCs w:val="28"/>
        </w:rPr>
        <w:t xml:space="preserve">                          </w:t>
      </w:r>
      <w:r w:rsidRPr="00BF7D90">
        <w:rPr>
          <w:rFonts w:ascii="Times New Roman" w:hAnsi="Times New Roman" w:cs="Times New Roman"/>
          <w:sz w:val="28"/>
          <w:szCs w:val="28"/>
        </w:rPr>
        <w:t>Ханты-Мансийска в сумме 0,00 рублей, и на 1 января 2026 года в сумме</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 xml:space="preserve"> 94 000 000,00 рублей, в том числе предельный объем обязательств </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по муниципальным гарантиям города Ханты-Мансийска в сумме 0,00 рублей».</w:t>
      </w:r>
    </w:p>
    <w:p w:rsidR="00BF7D90" w:rsidRPr="00BF7D90" w:rsidRDefault="00BF7D90" w:rsidP="00BF7D90">
      <w:pPr>
        <w:pStyle w:val="a5"/>
        <w:numPr>
          <w:ilvl w:val="1"/>
          <w:numId w:val="2"/>
        </w:numPr>
        <w:autoSpaceDE w:val="0"/>
        <w:autoSpaceDN w:val="0"/>
        <w:adjustRightInd w:val="0"/>
        <w:ind w:left="0" w:firstLine="851"/>
        <w:jc w:val="both"/>
        <w:rPr>
          <w:sz w:val="28"/>
          <w:szCs w:val="28"/>
        </w:rPr>
      </w:pPr>
      <w:r w:rsidRPr="00BF7D90">
        <w:rPr>
          <w:sz w:val="28"/>
          <w:szCs w:val="28"/>
        </w:rPr>
        <w:t>В абзаце втором статьи 5 слова «8 257 964,00 рубля» заменить словами «7 118 286,90 рублей;»</w:t>
      </w:r>
      <w:r w:rsidR="005443C9">
        <w:rPr>
          <w:sz w:val="28"/>
          <w:szCs w:val="28"/>
        </w:rPr>
        <w:t>.</w:t>
      </w:r>
    </w:p>
    <w:p w:rsidR="00051FC7" w:rsidRDefault="00BF7D90" w:rsidP="00051FC7">
      <w:pPr>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 xml:space="preserve">1.4.  В абзаце втором статьи 6 слова «72 939 892,05 рубля (в том числе средства для предотвращения и ликвидации последствий чрезвычайных ситуаций природного и техногенного характера в сумме 10 000 000,00 рублей)» заменить словами «0,00 рублей». </w:t>
      </w:r>
    </w:p>
    <w:p w:rsidR="00BF7D90" w:rsidRPr="00BF7D90" w:rsidRDefault="00BF7D90" w:rsidP="00051FC7">
      <w:pPr>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bCs/>
          <w:sz w:val="28"/>
          <w:szCs w:val="28"/>
        </w:rPr>
        <w:t xml:space="preserve">1.5. В абзаце </w:t>
      </w:r>
      <w:r w:rsidR="00A638B7" w:rsidRPr="00A8029A">
        <w:rPr>
          <w:rFonts w:ascii="Times New Roman" w:hAnsi="Times New Roman" w:cs="Times New Roman"/>
          <w:bCs/>
          <w:sz w:val="28"/>
          <w:szCs w:val="28"/>
        </w:rPr>
        <w:t>втором</w:t>
      </w:r>
      <w:r w:rsidR="00A638B7">
        <w:rPr>
          <w:rFonts w:ascii="Times New Roman" w:hAnsi="Times New Roman" w:cs="Times New Roman"/>
          <w:bCs/>
          <w:sz w:val="28"/>
          <w:szCs w:val="28"/>
        </w:rPr>
        <w:t xml:space="preserve"> </w:t>
      </w:r>
      <w:r w:rsidRPr="00BF7D90">
        <w:rPr>
          <w:rFonts w:ascii="Times New Roman" w:hAnsi="Times New Roman" w:cs="Times New Roman"/>
          <w:bCs/>
          <w:sz w:val="28"/>
          <w:szCs w:val="28"/>
        </w:rPr>
        <w:t>с</w:t>
      </w:r>
      <w:r w:rsidRPr="00BF7D90">
        <w:rPr>
          <w:rFonts w:ascii="Times New Roman" w:hAnsi="Times New Roman" w:cs="Times New Roman"/>
          <w:sz w:val="28"/>
          <w:szCs w:val="28"/>
        </w:rPr>
        <w:t>татьи 7 слова «</w:t>
      </w:r>
      <w:r w:rsidRPr="00BF7D90">
        <w:rPr>
          <w:rFonts w:ascii="Times New Roman" w:hAnsi="Times New Roman" w:cs="Times New Roman"/>
          <w:iCs/>
          <w:sz w:val="28"/>
          <w:szCs w:val="28"/>
        </w:rPr>
        <w:t>186 553 857,84 р</w:t>
      </w:r>
      <w:r w:rsidRPr="00BF7D90">
        <w:rPr>
          <w:rFonts w:ascii="Times New Roman" w:hAnsi="Times New Roman" w:cs="Times New Roman"/>
          <w:sz w:val="28"/>
          <w:szCs w:val="28"/>
        </w:rPr>
        <w:t xml:space="preserve">ублей» заменить словами «184 336 257,84 рублей». </w:t>
      </w:r>
    </w:p>
    <w:p w:rsidR="00BF7D90" w:rsidRPr="00BF7D90" w:rsidRDefault="00BF7D90" w:rsidP="00051FC7">
      <w:pPr>
        <w:autoSpaceDE w:val="0"/>
        <w:autoSpaceDN w:val="0"/>
        <w:adjustRightInd w:val="0"/>
        <w:spacing w:after="0" w:line="276" w:lineRule="auto"/>
        <w:ind w:firstLine="851"/>
        <w:jc w:val="both"/>
        <w:outlineLvl w:val="0"/>
        <w:rPr>
          <w:rFonts w:ascii="Times New Roman" w:hAnsi="Times New Roman" w:cs="Times New Roman"/>
          <w:bCs/>
          <w:sz w:val="28"/>
          <w:szCs w:val="28"/>
        </w:rPr>
      </w:pPr>
      <w:r w:rsidRPr="00BF7D90">
        <w:rPr>
          <w:rFonts w:ascii="Times New Roman" w:hAnsi="Times New Roman" w:cs="Times New Roman"/>
          <w:bCs/>
          <w:sz w:val="28"/>
          <w:szCs w:val="28"/>
        </w:rPr>
        <w:t>1.6. Статью 8 после слов «</w:t>
      </w:r>
      <w:r w:rsidRPr="00BF7D90">
        <w:rPr>
          <w:rFonts w:ascii="Times New Roman" w:hAnsi="Times New Roman" w:cs="Times New Roman"/>
          <w:sz w:val="28"/>
          <w:szCs w:val="28"/>
        </w:rPr>
        <w:t>осуществлением деятельности в сфере агропромышленного комплекса и обрабатывающего производства</w:t>
      </w:r>
      <w:r w:rsidRPr="00BF7D90">
        <w:rPr>
          <w:rFonts w:ascii="Times New Roman" w:hAnsi="Times New Roman" w:cs="Times New Roman"/>
          <w:bCs/>
          <w:sz w:val="28"/>
          <w:szCs w:val="28"/>
        </w:rPr>
        <w:t>» дополнить словами:</w:t>
      </w:r>
    </w:p>
    <w:p w:rsidR="00BF7D90" w:rsidRPr="00BF7D90" w:rsidRDefault="00BF7D90" w:rsidP="00051FC7">
      <w:pPr>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bCs/>
          <w:sz w:val="28"/>
          <w:szCs w:val="28"/>
        </w:rPr>
        <w:t>«обеспечением мероприятий по модернизации систем коммунальной инфраструктуры города Ханты-Мансийска</w:t>
      </w:r>
      <w:r w:rsidRPr="00BF7D90">
        <w:rPr>
          <w:rFonts w:ascii="Times New Roman" w:hAnsi="Times New Roman" w:cs="Times New Roman"/>
          <w:sz w:val="28"/>
          <w:szCs w:val="28"/>
        </w:rPr>
        <w:t>.»</w:t>
      </w:r>
      <w:r w:rsidR="00051FC7">
        <w:rPr>
          <w:rFonts w:ascii="Times New Roman" w:hAnsi="Times New Roman" w:cs="Times New Roman"/>
          <w:sz w:val="28"/>
          <w:szCs w:val="28"/>
        </w:rPr>
        <w:t>.</w:t>
      </w:r>
    </w:p>
    <w:p w:rsidR="00BF7D90" w:rsidRPr="00BF7D90" w:rsidRDefault="00BF7D90" w:rsidP="00051FC7">
      <w:pPr>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1.7. Приложение 1 «Доходы бюджета города Ханты-Мансийска на 2023 год» изложить в редакции согласно приложению 1 к настоящему Решению.</w:t>
      </w:r>
    </w:p>
    <w:p w:rsidR="00BF7D90" w:rsidRPr="00BF7D90" w:rsidRDefault="00BF7D90" w:rsidP="00051FC7">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 xml:space="preserve">1.8. Приложение 3 «Распределение бюджетных ассигнований бюджета города Ханты-Мансийска по разделам и подразделам классификации расходов бюджетов на 2023 год» изложить в редакции согласно приложению 2 </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к настоящему Решению.</w:t>
      </w:r>
    </w:p>
    <w:p w:rsidR="00BF7D90" w:rsidRPr="00BF7D90" w:rsidRDefault="00BF7D90" w:rsidP="00051FC7">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1.9. Приложение 4 «Распределение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r w:rsidRPr="00BF7D90">
        <w:rPr>
          <w:rFonts w:ascii="Times New Roman" w:hAnsi="Times New Roman" w:cs="Times New Roman"/>
          <w:sz w:val="26"/>
          <w:szCs w:val="26"/>
        </w:rPr>
        <w:t xml:space="preserve"> </w:t>
      </w:r>
      <w:r w:rsidRPr="00BF7D90">
        <w:rPr>
          <w:rFonts w:ascii="Times New Roman" w:hAnsi="Times New Roman" w:cs="Times New Roman"/>
          <w:sz w:val="28"/>
          <w:szCs w:val="28"/>
        </w:rPr>
        <w:t>классификации расходов бюджетов на 2023 год» изложить в редакции согласно приложению 3</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 xml:space="preserve"> </w:t>
      </w:r>
      <w:r w:rsidRPr="00BF7D90">
        <w:rPr>
          <w:rFonts w:ascii="Times New Roman" w:hAnsi="Times New Roman" w:cs="Times New Roman"/>
          <w:sz w:val="28"/>
          <w:szCs w:val="28"/>
        </w:rPr>
        <w:lastRenderedPageBreak/>
        <w:t>к настоящему Решению.</w:t>
      </w:r>
    </w:p>
    <w:p w:rsidR="00BF7D90" w:rsidRPr="00BF7D90" w:rsidRDefault="00BF7D90" w:rsidP="00051FC7">
      <w:pPr>
        <w:widowControl w:val="0"/>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1.10. Приложение 5 «Распределение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изложить</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 xml:space="preserve"> в редакции согласно приложению 4 к настоящему Решению.</w:t>
      </w:r>
    </w:p>
    <w:p w:rsidR="00BF7D90" w:rsidRPr="00BF7D90" w:rsidRDefault="00BF7D90" w:rsidP="00051FC7">
      <w:pPr>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1.11. Приложение 6 «Ведомственная структура расходов бюджета города Ханты-Мансийска на 2023 год» изложить в редакции согласно приложению 5</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 xml:space="preserve"> к настоящему Решению.</w:t>
      </w:r>
    </w:p>
    <w:p w:rsidR="00BF7D90" w:rsidRPr="00BF7D90" w:rsidRDefault="00BF7D90" w:rsidP="00051FC7">
      <w:pPr>
        <w:autoSpaceDE w:val="0"/>
        <w:autoSpaceDN w:val="0"/>
        <w:adjustRightInd w:val="0"/>
        <w:spacing w:after="0" w:line="276" w:lineRule="auto"/>
        <w:ind w:firstLine="851"/>
        <w:jc w:val="both"/>
        <w:rPr>
          <w:rFonts w:ascii="Times New Roman" w:hAnsi="Times New Roman" w:cs="Times New Roman"/>
          <w:sz w:val="28"/>
          <w:szCs w:val="28"/>
        </w:rPr>
      </w:pPr>
      <w:r w:rsidRPr="00BF7D90">
        <w:rPr>
          <w:rFonts w:ascii="Times New Roman" w:hAnsi="Times New Roman" w:cs="Times New Roman"/>
          <w:sz w:val="28"/>
          <w:szCs w:val="28"/>
        </w:rPr>
        <w:t>1.12. Приложение 11 «Источники финансирования дефицита бюджета города Ханты-Мансийска на 2023 год» изложить в редакции согласно приложению 6 к настоящему Решению.</w:t>
      </w:r>
    </w:p>
    <w:p w:rsidR="00BF7D90" w:rsidRPr="00BF7D90" w:rsidRDefault="00BF7D90" w:rsidP="00051FC7">
      <w:pPr>
        <w:autoSpaceDE w:val="0"/>
        <w:autoSpaceDN w:val="0"/>
        <w:adjustRightInd w:val="0"/>
        <w:spacing w:after="0" w:line="276" w:lineRule="auto"/>
        <w:ind w:left="142"/>
        <w:jc w:val="both"/>
        <w:rPr>
          <w:rFonts w:ascii="Times New Roman" w:hAnsi="Times New Roman" w:cs="Times New Roman"/>
          <w:sz w:val="28"/>
          <w:szCs w:val="28"/>
        </w:rPr>
      </w:pPr>
      <w:r w:rsidRPr="00BF7D90">
        <w:rPr>
          <w:rFonts w:ascii="Times New Roman" w:hAnsi="Times New Roman" w:cs="Times New Roman"/>
          <w:sz w:val="28"/>
          <w:szCs w:val="28"/>
        </w:rPr>
        <w:t xml:space="preserve">          1.13. Приложение 12 «Источники финансирования дефицита бюджета города Ханты-Мансийска на плановый период 2024 и 2025 годов» изложить </w:t>
      </w:r>
      <w:r w:rsidR="005443C9">
        <w:rPr>
          <w:rFonts w:ascii="Times New Roman" w:hAnsi="Times New Roman" w:cs="Times New Roman"/>
          <w:sz w:val="28"/>
          <w:szCs w:val="28"/>
        </w:rPr>
        <w:t xml:space="preserve">                      </w:t>
      </w:r>
      <w:r w:rsidRPr="00BF7D90">
        <w:rPr>
          <w:rFonts w:ascii="Times New Roman" w:hAnsi="Times New Roman" w:cs="Times New Roman"/>
          <w:sz w:val="28"/>
          <w:szCs w:val="28"/>
        </w:rPr>
        <w:t>в редакции согласно приложению 7 к настоящему Решению.</w:t>
      </w:r>
    </w:p>
    <w:p w:rsidR="00BF7D90" w:rsidRPr="00BF7D90" w:rsidRDefault="00BF7D90" w:rsidP="00051FC7">
      <w:pPr>
        <w:autoSpaceDE w:val="0"/>
        <w:autoSpaceDN w:val="0"/>
        <w:adjustRightInd w:val="0"/>
        <w:spacing w:after="0" w:line="276" w:lineRule="auto"/>
        <w:ind w:left="142"/>
        <w:jc w:val="both"/>
        <w:rPr>
          <w:rFonts w:ascii="Times New Roman" w:hAnsi="Times New Roman" w:cs="Times New Roman"/>
          <w:sz w:val="28"/>
          <w:szCs w:val="28"/>
        </w:rPr>
      </w:pPr>
      <w:r w:rsidRPr="00BF7D90">
        <w:rPr>
          <w:rFonts w:ascii="Times New Roman" w:hAnsi="Times New Roman" w:cs="Times New Roman"/>
          <w:sz w:val="28"/>
          <w:szCs w:val="28"/>
        </w:rPr>
        <w:t xml:space="preserve">          1.14. Приложение 13 «Программа</w:t>
      </w:r>
      <w:hyperlink r:id="rId9" w:history="1"/>
      <w:r w:rsidRPr="00BF7D90">
        <w:rPr>
          <w:rFonts w:ascii="Times New Roman" w:hAnsi="Times New Roman" w:cs="Times New Roman"/>
          <w:sz w:val="28"/>
          <w:szCs w:val="28"/>
        </w:rPr>
        <w:t xml:space="preserve"> муниципальных внутренних заимствований города Ханты-Мансийска на 2023 год и на плановый период 2024 и 2025 годов» изложить в редакции согласно приложению 8 к настоящему Решению.</w:t>
      </w:r>
    </w:p>
    <w:p w:rsidR="00BF7D90" w:rsidRPr="00BF7D90" w:rsidRDefault="00BF7D90" w:rsidP="00051FC7">
      <w:pPr>
        <w:pStyle w:val="2"/>
        <w:tabs>
          <w:tab w:val="left" w:pos="142"/>
        </w:tabs>
        <w:spacing w:line="276" w:lineRule="auto"/>
        <w:ind w:firstLine="851"/>
        <w:rPr>
          <w:b w:val="0"/>
          <w:i w:val="0"/>
          <w:snapToGrid w:val="0"/>
          <w:color w:val="000000" w:themeColor="text1"/>
          <w:sz w:val="28"/>
          <w:szCs w:val="28"/>
        </w:rPr>
      </w:pPr>
      <w:r w:rsidRPr="00BF7D90">
        <w:rPr>
          <w:b w:val="0"/>
          <w:i w:val="0"/>
          <w:snapToGrid w:val="0"/>
          <w:sz w:val="28"/>
          <w:szCs w:val="28"/>
        </w:rPr>
        <w:t xml:space="preserve">2. Настоящее Решение вступает </w:t>
      </w:r>
      <w:r w:rsidRPr="00BF7D90">
        <w:rPr>
          <w:b w:val="0"/>
          <w:i w:val="0"/>
          <w:snapToGrid w:val="0"/>
          <w:color w:val="000000" w:themeColor="text1"/>
          <w:sz w:val="28"/>
          <w:szCs w:val="28"/>
        </w:rPr>
        <w:t>в силу после его официального опубликования, за исключением подпункта 1.5 и подпункта 1.13 пункта 1 настоящего Решения.</w:t>
      </w:r>
    </w:p>
    <w:p w:rsidR="00BF7D90" w:rsidRDefault="00051FC7" w:rsidP="00051FC7">
      <w:pPr>
        <w:pStyle w:val="2"/>
        <w:tabs>
          <w:tab w:val="left" w:pos="142"/>
        </w:tabs>
        <w:spacing w:line="276" w:lineRule="auto"/>
        <w:ind w:firstLine="851"/>
        <w:rPr>
          <w:b w:val="0"/>
          <w:i w:val="0"/>
          <w:snapToGrid w:val="0"/>
          <w:sz w:val="28"/>
          <w:szCs w:val="28"/>
        </w:rPr>
      </w:pPr>
      <w:r>
        <w:rPr>
          <w:b w:val="0"/>
          <w:i w:val="0"/>
          <w:snapToGrid w:val="0"/>
          <w:sz w:val="28"/>
          <w:szCs w:val="28"/>
        </w:rPr>
        <w:t xml:space="preserve">3. </w:t>
      </w:r>
      <w:r w:rsidR="00BF7D90" w:rsidRPr="00BF7D90">
        <w:rPr>
          <w:b w:val="0"/>
          <w:i w:val="0"/>
          <w:snapToGrid w:val="0"/>
          <w:sz w:val="28"/>
          <w:szCs w:val="28"/>
        </w:rPr>
        <w:t>Подпункт 1.5 пункта 1 настоящего Решения вступает в силу после его официального опубликования и распространяет свое действие на правоотношения, возникшие с 29 ноября 2023 года.</w:t>
      </w:r>
    </w:p>
    <w:p w:rsidR="00BF7D90" w:rsidRPr="00BF7D90" w:rsidRDefault="00051FC7" w:rsidP="00051FC7">
      <w:pPr>
        <w:pStyle w:val="2"/>
        <w:tabs>
          <w:tab w:val="left" w:pos="142"/>
        </w:tabs>
        <w:spacing w:line="276" w:lineRule="auto"/>
        <w:ind w:firstLine="851"/>
        <w:rPr>
          <w:b w:val="0"/>
          <w:i w:val="0"/>
          <w:snapToGrid w:val="0"/>
          <w:color w:val="FF0000"/>
          <w:sz w:val="28"/>
          <w:szCs w:val="28"/>
        </w:rPr>
      </w:pPr>
      <w:r>
        <w:rPr>
          <w:b w:val="0"/>
          <w:i w:val="0"/>
          <w:snapToGrid w:val="0"/>
          <w:sz w:val="28"/>
          <w:szCs w:val="28"/>
        </w:rPr>
        <w:t xml:space="preserve">4. </w:t>
      </w:r>
      <w:r w:rsidR="00BF7D90" w:rsidRPr="00BF7D90">
        <w:rPr>
          <w:b w:val="0"/>
          <w:i w:val="0"/>
          <w:snapToGrid w:val="0"/>
          <w:sz w:val="28"/>
          <w:szCs w:val="28"/>
        </w:rPr>
        <w:t xml:space="preserve">Подпункт 1.13 пункта 1 настоящего Решения вступает в силу после его официального опубликования и </w:t>
      </w:r>
      <w:proofErr w:type="spellStart"/>
      <w:r w:rsidR="00A638B7" w:rsidRPr="00A8029A">
        <w:rPr>
          <w:b w:val="0"/>
          <w:i w:val="0"/>
          <w:snapToGrid w:val="0"/>
          <w:sz w:val="28"/>
          <w:szCs w:val="28"/>
        </w:rPr>
        <w:t>распространя</w:t>
      </w:r>
      <w:proofErr w:type="spellEnd"/>
      <w:r w:rsidR="00A638B7" w:rsidRPr="00A8029A">
        <w:rPr>
          <w:b w:val="0"/>
          <w:i w:val="0"/>
          <w:snapToGrid w:val="0"/>
          <w:sz w:val="28"/>
          <w:szCs w:val="28"/>
          <w:lang w:val="en-US"/>
        </w:rPr>
        <w:t>e</w:t>
      </w:r>
      <w:r w:rsidR="00BF7D90" w:rsidRPr="00A8029A">
        <w:rPr>
          <w:b w:val="0"/>
          <w:i w:val="0"/>
          <w:snapToGrid w:val="0"/>
          <w:sz w:val="28"/>
          <w:szCs w:val="28"/>
        </w:rPr>
        <w:t>т</w:t>
      </w:r>
      <w:r w:rsidR="00A8029A">
        <w:rPr>
          <w:b w:val="0"/>
          <w:i w:val="0"/>
          <w:snapToGrid w:val="0"/>
          <w:sz w:val="28"/>
          <w:szCs w:val="28"/>
        </w:rPr>
        <w:t xml:space="preserve"> свое действие</w:t>
      </w:r>
      <w:r w:rsidR="005443C9">
        <w:rPr>
          <w:b w:val="0"/>
          <w:i w:val="0"/>
          <w:snapToGrid w:val="0"/>
          <w:sz w:val="28"/>
          <w:szCs w:val="28"/>
        </w:rPr>
        <w:t xml:space="preserve"> </w:t>
      </w:r>
      <w:r w:rsidR="00BF7D90" w:rsidRPr="00BF7D90">
        <w:rPr>
          <w:b w:val="0"/>
          <w:i w:val="0"/>
          <w:snapToGrid w:val="0"/>
          <w:sz w:val="28"/>
          <w:szCs w:val="28"/>
        </w:rPr>
        <w:t xml:space="preserve">на правоотношения, возникшие с 22 декабря 2023 года.   </w:t>
      </w:r>
    </w:p>
    <w:p w:rsidR="00BF7D90" w:rsidRPr="00BF7D90" w:rsidRDefault="00BF7D90" w:rsidP="00BF7D90">
      <w:pPr>
        <w:pStyle w:val="2"/>
        <w:tabs>
          <w:tab w:val="left" w:pos="142"/>
        </w:tabs>
        <w:spacing w:line="276" w:lineRule="auto"/>
        <w:ind w:firstLine="851"/>
        <w:rPr>
          <w:b w:val="0"/>
          <w:i w:val="0"/>
          <w:snapToGrid w:val="0"/>
          <w:sz w:val="28"/>
          <w:szCs w:val="28"/>
        </w:rPr>
      </w:pPr>
    </w:p>
    <w:p w:rsidR="00BF7D90" w:rsidRPr="00BF7D90" w:rsidRDefault="00BF7D90" w:rsidP="00BF7D90">
      <w:pPr>
        <w:pStyle w:val="2"/>
        <w:tabs>
          <w:tab w:val="left" w:pos="142"/>
        </w:tabs>
        <w:spacing w:line="276" w:lineRule="auto"/>
        <w:ind w:firstLine="851"/>
        <w:rPr>
          <w:b w:val="0"/>
          <w:bCs/>
          <w:iCs/>
          <w:sz w:val="28"/>
          <w:szCs w:val="28"/>
        </w:rPr>
      </w:pPr>
      <w:r w:rsidRPr="00BF7D90">
        <w:rPr>
          <w:bCs/>
          <w:iCs/>
          <w:sz w:val="28"/>
          <w:szCs w:val="28"/>
        </w:rPr>
        <w:t xml:space="preserve">                                                                                         </w:t>
      </w:r>
    </w:p>
    <w:p w:rsidR="005443C9" w:rsidRDefault="005443C9" w:rsidP="005443C9">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 xml:space="preserve">Председатель                                  </w:t>
      </w:r>
      <w:r w:rsidR="00B57D89">
        <w:rPr>
          <w:rFonts w:ascii="Times New Roman" w:hAnsi="Times New Roman" w:cs="Times New Roman"/>
          <w:b/>
          <w:bCs/>
          <w:iCs/>
          <w:sz w:val="28"/>
          <w:szCs w:val="28"/>
        </w:rPr>
        <w:t xml:space="preserve">                      Исполняющий полномочия</w:t>
      </w:r>
    </w:p>
    <w:p w:rsidR="005443C9" w:rsidRDefault="005443C9" w:rsidP="005443C9">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Думы города Ханты-Мансийска</w:t>
      </w:r>
      <w:r w:rsidR="00B57D89">
        <w:rPr>
          <w:rFonts w:ascii="Times New Roman" w:hAnsi="Times New Roman" w:cs="Times New Roman"/>
          <w:b/>
          <w:bCs/>
          <w:iCs/>
          <w:sz w:val="28"/>
          <w:szCs w:val="28"/>
        </w:rPr>
        <w:t xml:space="preserve">                      Главы </w:t>
      </w:r>
      <w:r>
        <w:rPr>
          <w:rFonts w:ascii="Times New Roman" w:hAnsi="Times New Roman" w:cs="Times New Roman"/>
          <w:b/>
          <w:bCs/>
          <w:iCs/>
          <w:sz w:val="28"/>
          <w:szCs w:val="28"/>
        </w:rPr>
        <w:t>города Ханты-Мансийска</w:t>
      </w:r>
    </w:p>
    <w:p w:rsidR="005443C9" w:rsidRDefault="005443C9" w:rsidP="005443C9">
      <w:pPr>
        <w:spacing w:after="0" w:line="276" w:lineRule="auto"/>
        <w:rPr>
          <w:rFonts w:ascii="Times New Roman" w:hAnsi="Times New Roman" w:cs="Times New Roman"/>
          <w:b/>
          <w:bCs/>
          <w:iCs/>
          <w:sz w:val="28"/>
          <w:szCs w:val="28"/>
        </w:rPr>
      </w:pPr>
    </w:p>
    <w:p w:rsidR="005443C9" w:rsidRDefault="005443C9" w:rsidP="005443C9">
      <w:pPr>
        <w:spacing w:after="0" w:line="276" w:lineRule="auto"/>
        <w:rPr>
          <w:rFonts w:ascii="Times New Roman" w:hAnsi="Times New Roman" w:cs="Times New Roman"/>
          <w:b/>
          <w:bCs/>
          <w:iCs/>
          <w:sz w:val="28"/>
          <w:szCs w:val="28"/>
        </w:rPr>
      </w:pPr>
      <w:r>
        <w:rPr>
          <w:rFonts w:ascii="Times New Roman" w:hAnsi="Times New Roman" w:cs="Times New Roman"/>
          <w:b/>
          <w:bCs/>
          <w:iCs/>
          <w:sz w:val="28"/>
          <w:szCs w:val="28"/>
        </w:rPr>
        <w:t xml:space="preserve">_______________К.Л. Пенчуков  </w:t>
      </w:r>
      <w:r w:rsidR="00B57D89">
        <w:rPr>
          <w:rFonts w:ascii="Times New Roman" w:hAnsi="Times New Roman" w:cs="Times New Roman"/>
          <w:b/>
          <w:bCs/>
          <w:iCs/>
          <w:sz w:val="28"/>
          <w:szCs w:val="28"/>
        </w:rPr>
        <w:t xml:space="preserve">                      </w:t>
      </w:r>
      <w:r>
        <w:rPr>
          <w:rFonts w:ascii="Times New Roman" w:hAnsi="Times New Roman" w:cs="Times New Roman"/>
          <w:b/>
          <w:bCs/>
          <w:iCs/>
          <w:sz w:val="28"/>
          <w:szCs w:val="28"/>
        </w:rPr>
        <w:t>____________</w:t>
      </w:r>
      <w:r w:rsidR="00B57D89">
        <w:rPr>
          <w:rFonts w:ascii="Times New Roman" w:hAnsi="Times New Roman" w:cs="Times New Roman"/>
          <w:b/>
          <w:bCs/>
          <w:iCs/>
          <w:sz w:val="28"/>
          <w:szCs w:val="28"/>
        </w:rPr>
        <w:t xml:space="preserve"> Н.А. Дунаевская</w:t>
      </w:r>
    </w:p>
    <w:p w:rsidR="005443C9" w:rsidRDefault="005443C9" w:rsidP="005443C9">
      <w:pPr>
        <w:spacing w:after="0" w:line="276" w:lineRule="auto"/>
        <w:jc w:val="right"/>
        <w:rPr>
          <w:rFonts w:ascii="Times New Roman" w:hAnsi="Times New Roman" w:cs="Times New Roman"/>
          <w:bCs/>
          <w:iCs/>
          <w:sz w:val="28"/>
          <w:szCs w:val="28"/>
        </w:rPr>
      </w:pP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r>
        <w:rPr>
          <w:rFonts w:ascii="Times New Roman" w:hAnsi="Times New Roman" w:cs="Times New Roman"/>
          <w:b/>
          <w:bCs/>
          <w:iCs/>
          <w:sz w:val="28"/>
          <w:szCs w:val="28"/>
        </w:rPr>
        <w:tab/>
      </w:r>
    </w:p>
    <w:p w:rsidR="005443C9" w:rsidRDefault="005443C9" w:rsidP="005443C9">
      <w:pPr>
        <w:spacing w:after="0" w:line="276" w:lineRule="auto"/>
        <w:rPr>
          <w:rFonts w:ascii="Times New Roman" w:hAnsi="Times New Roman" w:cs="Times New Roman"/>
          <w:bCs/>
          <w:i/>
          <w:iCs/>
          <w:sz w:val="28"/>
          <w:szCs w:val="28"/>
        </w:rPr>
      </w:pPr>
      <w:r>
        <w:rPr>
          <w:rFonts w:ascii="Times New Roman" w:hAnsi="Times New Roman" w:cs="Times New Roman"/>
          <w:bCs/>
          <w:i/>
          <w:iCs/>
          <w:sz w:val="28"/>
          <w:szCs w:val="28"/>
        </w:rPr>
        <w:t xml:space="preserve">Подписано                                        </w:t>
      </w:r>
      <w:r w:rsidR="00B57D89">
        <w:rPr>
          <w:rFonts w:ascii="Times New Roman" w:hAnsi="Times New Roman" w:cs="Times New Roman"/>
          <w:bCs/>
          <w:i/>
          <w:iCs/>
          <w:sz w:val="28"/>
          <w:szCs w:val="28"/>
        </w:rPr>
        <w:t xml:space="preserve">                     </w:t>
      </w:r>
      <w:proofErr w:type="spellStart"/>
      <w:r>
        <w:rPr>
          <w:rFonts w:ascii="Times New Roman" w:hAnsi="Times New Roman" w:cs="Times New Roman"/>
          <w:bCs/>
          <w:i/>
          <w:iCs/>
          <w:sz w:val="28"/>
          <w:szCs w:val="28"/>
        </w:rPr>
        <w:t>Подписано</w:t>
      </w:r>
      <w:proofErr w:type="spellEnd"/>
    </w:p>
    <w:p w:rsidR="005443C9" w:rsidRDefault="005443C9" w:rsidP="005443C9">
      <w:pPr>
        <w:spacing w:after="0" w:line="276" w:lineRule="auto"/>
        <w:rPr>
          <w:rFonts w:ascii="Times New Roman" w:hAnsi="Times New Roman" w:cs="Times New Roman"/>
          <w:sz w:val="28"/>
          <w:szCs w:val="28"/>
        </w:rPr>
      </w:pPr>
      <w:r>
        <w:rPr>
          <w:rFonts w:ascii="Times New Roman" w:hAnsi="Times New Roman" w:cs="Times New Roman"/>
          <w:bCs/>
          <w:i/>
          <w:iCs/>
          <w:sz w:val="28"/>
          <w:szCs w:val="28"/>
        </w:rPr>
        <w:t xml:space="preserve">27 декабря 2023 года                </w:t>
      </w:r>
      <w:r w:rsidR="00B57D89">
        <w:rPr>
          <w:rFonts w:ascii="Times New Roman" w:hAnsi="Times New Roman" w:cs="Times New Roman"/>
          <w:bCs/>
          <w:i/>
          <w:iCs/>
          <w:sz w:val="28"/>
          <w:szCs w:val="28"/>
        </w:rPr>
        <w:t xml:space="preserve">                           </w:t>
      </w:r>
      <w:r>
        <w:rPr>
          <w:rFonts w:ascii="Times New Roman" w:hAnsi="Times New Roman" w:cs="Times New Roman"/>
          <w:bCs/>
          <w:i/>
          <w:iCs/>
          <w:sz w:val="28"/>
          <w:szCs w:val="28"/>
        </w:rPr>
        <w:t>27 декабря 2023 года</w:t>
      </w:r>
    </w:p>
    <w:p w:rsidR="00051FC7" w:rsidRDefault="00051FC7" w:rsidP="00BF7D90">
      <w:pPr>
        <w:spacing w:line="276" w:lineRule="auto"/>
        <w:rPr>
          <w:rFonts w:ascii="Times New Roman" w:hAnsi="Times New Roman" w:cs="Times New Roman"/>
          <w:bCs/>
          <w:i/>
          <w:iCs/>
          <w:sz w:val="28"/>
          <w:szCs w:val="28"/>
        </w:rPr>
      </w:pPr>
    </w:p>
    <w:tbl>
      <w:tblPr>
        <w:tblW w:w="11718" w:type="dxa"/>
        <w:tblInd w:w="-426" w:type="dxa"/>
        <w:tblLook w:val="04A0" w:firstRow="1" w:lastRow="0" w:firstColumn="1" w:lastColumn="0" w:noHBand="0" w:noVBand="1"/>
      </w:tblPr>
      <w:tblGrid>
        <w:gridCol w:w="2936"/>
        <w:gridCol w:w="4294"/>
        <w:gridCol w:w="2687"/>
        <w:gridCol w:w="1801"/>
      </w:tblGrid>
      <w:tr w:rsidR="00BF7D90" w:rsidRPr="00642D5A" w:rsidTr="00BF7D90">
        <w:trPr>
          <w:trHeight w:val="315"/>
        </w:trPr>
        <w:tc>
          <w:tcPr>
            <w:tcW w:w="2936" w:type="dxa"/>
            <w:tcBorders>
              <w:top w:val="nil"/>
              <w:left w:val="nil"/>
              <w:bottom w:val="nil"/>
            </w:tcBorders>
            <w:shd w:val="clear" w:color="auto" w:fill="auto"/>
            <w:noWrap/>
            <w:vAlign w:val="center"/>
            <w:hideMark/>
          </w:tcPr>
          <w:p w:rsidR="00BF7D90" w:rsidRPr="00642D5A" w:rsidRDefault="00BF7D90" w:rsidP="00BF7D90">
            <w:pPr>
              <w:spacing w:after="0" w:line="240" w:lineRule="auto"/>
              <w:rPr>
                <w:rFonts w:ascii="Times New Roman" w:eastAsia="Times New Roman" w:hAnsi="Times New Roman" w:cs="Times New Roman"/>
                <w:sz w:val="24"/>
                <w:szCs w:val="24"/>
                <w:lang w:eastAsia="ru-RU"/>
              </w:rPr>
            </w:pPr>
          </w:p>
        </w:tc>
        <w:tc>
          <w:tcPr>
            <w:tcW w:w="6981" w:type="dxa"/>
            <w:gridSpan w:val="2"/>
            <w:shd w:val="clear" w:color="auto" w:fill="auto"/>
            <w:noWrap/>
            <w:vAlign w:val="bottom"/>
            <w:hideMark/>
          </w:tcPr>
          <w:p w:rsidR="00B24176" w:rsidRPr="00B24176" w:rsidRDefault="00B24176" w:rsidP="00B24176">
            <w:pPr>
              <w:spacing w:after="0" w:line="276" w:lineRule="auto"/>
              <w:ind w:left="709"/>
              <w:jc w:val="right"/>
              <w:rPr>
                <w:rFonts w:ascii="Times New Roman" w:hAnsi="Times New Roman" w:cs="Times New Roman"/>
                <w:sz w:val="24"/>
                <w:szCs w:val="24"/>
              </w:rPr>
            </w:pPr>
            <w:r w:rsidRPr="00B24176">
              <w:rPr>
                <w:rFonts w:ascii="Times New Roman" w:hAnsi="Times New Roman" w:cs="Times New Roman"/>
                <w:sz w:val="24"/>
                <w:szCs w:val="24"/>
              </w:rPr>
              <w:t>Приложение 1</w:t>
            </w:r>
          </w:p>
          <w:p w:rsidR="00B24176" w:rsidRPr="00B24176" w:rsidRDefault="00B24176" w:rsidP="00B24176">
            <w:pPr>
              <w:spacing w:after="0" w:line="276" w:lineRule="auto"/>
              <w:ind w:left="709"/>
              <w:jc w:val="right"/>
              <w:rPr>
                <w:rFonts w:ascii="Times New Roman" w:hAnsi="Times New Roman" w:cs="Times New Roman"/>
                <w:sz w:val="24"/>
                <w:szCs w:val="24"/>
              </w:rPr>
            </w:pPr>
            <w:r w:rsidRPr="00B24176">
              <w:rPr>
                <w:rFonts w:ascii="Times New Roman" w:hAnsi="Times New Roman" w:cs="Times New Roman"/>
                <w:sz w:val="24"/>
                <w:szCs w:val="24"/>
              </w:rPr>
              <w:t>к Решению Думы города Ханты-Мансийска</w:t>
            </w:r>
          </w:p>
          <w:p w:rsidR="00B24176" w:rsidRPr="00B24176" w:rsidRDefault="00B24176" w:rsidP="00B24176">
            <w:pPr>
              <w:spacing w:after="0" w:line="276" w:lineRule="auto"/>
              <w:ind w:left="709"/>
              <w:jc w:val="right"/>
              <w:rPr>
                <w:rFonts w:ascii="Times New Roman" w:hAnsi="Times New Roman" w:cs="Times New Roman"/>
                <w:sz w:val="24"/>
                <w:szCs w:val="24"/>
              </w:rPr>
            </w:pPr>
            <w:r w:rsidRPr="00B24176">
              <w:rPr>
                <w:rFonts w:ascii="Times New Roman" w:hAnsi="Times New Roman" w:cs="Times New Roman"/>
                <w:sz w:val="24"/>
                <w:szCs w:val="24"/>
              </w:rPr>
              <w:t xml:space="preserve">                  </w:t>
            </w:r>
            <w:r>
              <w:rPr>
                <w:rFonts w:ascii="Times New Roman" w:hAnsi="Times New Roman" w:cs="Times New Roman"/>
                <w:sz w:val="24"/>
                <w:szCs w:val="24"/>
              </w:rPr>
              <w:t xml:space="preserve">             от 27 декабря 2023 года № 222</w:t>
            </w:r>
            <w:r w:rsidRPr="00B24176">
              <w:rPr>
                <w:rFonts w:ascii="Times New Roman" w:hAnsi="Times New Roman" w:cs="Times New Roman"/>
                <w:sz w:val="24"/>
                <w:szCs w:val="24"/>
              </w:rPr>
              <w:t>-</w:t>
            </w:r>
            <w:r w:rsidRPr="00B24176">
              <w:rPr>
                <w:rFonts w:ascii="Times New Roman" w:hAnsi="Times New Roman" w:cs="Times New Roman"/>
                <w:sz w:val="24"/>
                <w:szCs w:val="24"/>
                <w:lang w:val="en-US"/>
              </w:rPr>
              <w:t>VII</w:t>
            </w:r>
            <w:r w:rsidRPr="00B24176">
              <w:rPr>
                <w:rFonts w:ascii="Times New Roman" w:hAnsi="Times New Roman" w:cs="Times New Roman"/>
                <w:sz w:val="24"/>
                <w:szCs w:val="24"/>
              </w:rPr>
              <w:t xml:space="preserve"> РД</w:t>
            </w:r>
          </w:p>
          <w:p w:rsidR="00BF7D90" w:rsidRPr="00642D5A" w:rsidRDefault="00BF7D90" w:rsidP="00B24176">
            <w:pPr>
              <w:jc w:val="right"/>
              <w:rPr>
                <w:rFonts w:ascii="Times New Roman" w:eastAsia="Times New Roman" w:hAnsi="Times New Roman" w:cs="Times New Roman"/>
                <w:sz w:val="20"/>
                <w:szCs w:val="20"/>
                <w:lang w:eastAsia="ru-RU"/>
              </w:rPr>
            </w:pPr>
          </w:p>
        </w:tc>
        <w:tc>
          <w:tcPr>
            <w:tcW w:w="1801" w:type="dxa"/>
            <w:tcBorders>
              <w:top w:val="nil"/>
              <w:left w:val="nil"/>
              <w:bottom w:val="nil"/>
              <w:right w:val="nil"/>
            </w:tcBorders>
            <w:shd w:val="clear" w:color="auto" w:fill="auto"/>
            <w:noWrap/>
            <w:vAlign w:val="bottom"/>
            <w:hideMark/>
          </w:tcPr>
          <w:p w:rsidR="00BF7D90" w:rsidRPr="00642D5A" w:rsidRDefault="00BF7D90" w:rsidP="00BF7D90">
            <w:pPr>
              <w:spacing w:after="0" w:line="240" w:lineRule="auto"/>
              <w:rPr>
                <w:rFonts w:ascii="Times New Roman" w:eastAsia="Times New Roman" w:hAnsi="Times New Roman" w:cs="Times New Roman"/>
                <w:sz w:val="20"/>
                <w:szCs w:val="20"/>
                <w:lang w:eastAsia="ru-RU"/>
              </w:rPr>
            </w:pPr>
          </w:p>
        </w:tc>
      </w:tr>
      <w:tr w:rsidR="00BF7D90" w:rsidRPr="00642D5A" w:rsidTr="00BF7D90">
        <w:trPr>
          <w:trHeight w:val="645"/>
        </w:trPr>
        <w:tc>
          <w:tcPr>
            <w:tcW w:w="9917" w:type="dxa"/>
            <w:gridSpan w:val="3"/>
            <w:tcBorders>
              <w:top w:val="nil"/>
              <w:left w:val="nil"/>
              <w:bottom w:val="nil"/>
              <w:right w:val="nil"/>
            </w:tcBorders>
            <w:shd w:val="clear" w:color="auto" w:fill="auto"/>
            <w:vAlign w:val="center"/>
            <w:hideMark/>
          </w:tcPr>
          <w:p w:rsidR="00BF7D90" w:rsidRDefault="00BF7D90" w:rsidP="00BF7D90">
            <w:pPr>
              <w:spacing w:after="0" w:line="240" w:lineRule="auto"/>
              <w:rPr>
                <w:rFonts w:ascii="Times New Roman" w:eastAsia="Times New Roman" w:hAnsi="Times New Roman" w:cs="Times New Roman"/>
                <w:b/>
                <w:bCs/>
                <w:sz w:val="24"/>
                <w:szCs w:val="24"/>
                <w:lang w:eastAsia="ru-RU"/>
              </w:rPr>
            </w:pPr>
          </w:p>
          <w:p w:rsidR="00BF7D90" w:rsidRDefault="00BF7D90" w:rsidP="00BF7D90">
            <w:pPr>
              <w:spacing w:after="0" w:line="240" w:lineRule="auto"/>
              <w:jc w:val="center"/>
              <w:rPr>
                <w:rFonts w:ascii="Times New Roman" w:eastAsia="Times New Roman" w:hAnsi="Times New Roman" w:cs="Times New Roman"/>
                <w:b/>
                <w:bCs/>
                <w:sz w:val="24"/>
                <w:szCs w:val="24"/>
                <w:lang w:eastAsia="ru-RU"/>
              </w:rPr>
            </w:pPr>
          </w:p>
          <w:p w:rsidR="00BF7D90" w:rsidRPr="00642D5A" w:rsidRDefault="00BF7D90" w:rsidP="00BF7D90">
            <w:pPr>
              <w:spacing w:after="0" w:line="240" w:lineRule="auto"/>
              <w:jc w:val="center"/>
              <w:rPr>
                <w:rFonts w:ascii="Times New Roman" w:eastAsia="Times New Roman" w:hAnsi="Times New Roman" w:cs="Times New Roman"/>
                <w:b/>
                <w:bCs/>
                <w:sz w:val="24"/>
                <w:szCs w:val="24"/>
                <w:lang w:eastAsia="ru-RU"/>
              </w:rPr>
            </w:pPr>
            <w:r w:rsidRPr="00642D5A">
              <w:rPr>
                <w:rFonts w:ascii="Times New Roman" w:eastAsia="Times New Roman" w:hAnsi="Times New Roman" w:cs="Times New Roman"/>
                <w:b/>
                <w:bCs/>
                <w:sz w:val="24"/>
                <w:szCs w:val="24"/>
                <w:lang w:eastAsia="ru-RU"/>
              </w:rPr>
              <w:t>Доходы бюджета гор</w:t>
            </w:r>
            <w:r>
              <w:rPr>
                <w:rFonts w:ascii="Times New Roman" w:eastAsia="Times New Roman" w:hAnsi="Times New Roman" w:cs="Times New Roman"/>
                <w:b/>
                <w:bCs/>
                <w:sz w:val="24"/>
                <w:szCs w:val="24"/>
                <w:lang w:eastAsia="ru-RU"/>
              </w:rPr>
              <w:t>ода Ханты-Мансийска на 2023 год</w:t>
            </w:r>
          </w:p>
        </w:tc>
        <w:tc>
          <w:tcPr>
            <w:tcW w:w="1801" w:type="dxa"/>
            <w:vAlign w:val="bottom"/>
          </w:tcPr>
          <w:p w:rsidR="00BF7D90" w:rsidRPr="00AF471E" w:rsidRDefault="00BF7D90" w:rsidP="00BF7D90">
            <w:pPr>
              <w:spacing w:after="0" w:line="240" w:lineRule="auto"/>
              <w:rPr>
                <w:rFonts w:ascii="Times New Roman" w:eastAsia="Times New Roman" w:hAnsi="Times New Roman" w:cs="Times New Roman"/>
                <w:sz w:val="20"/>
                <w:szCs w:val="20"/>
                <w:lang w:eastAsia="ru-RU"/>
              </w:rPr>
            </w:pPr>
          </w:p>
        </w:tc>
      </w:tr>
      <w:tr w:rsidR="00BF7D90" w:rsidRPr="00642D5A" w:rsidTr="00BF7D90">
        <w:trPr>
          <w:gridAfter w:val="1"/>
          <w:wAfter w:w="1801" w:type="dxa"/>
          <w:trHeight w:val="300"/>
        </w:trPr>
        <w:tc>
          <w:tcPr>
            <w:tcW w:w="2936" w:type="dxa"/>
            <w:tcBorders>
              <w:top w:val="nil"/>
              <w:left w:val="nil"/>
              <w:bottom w:val="single" w:sz="4" w:space="0" w:color="auto"/>
              <w:right w:val="nil"/>
            </w:tcBorders>
            <w:shd w:val="clear" w:color="auto" w:fill="auto"/>
            <w:vAlign w:val="center"/>
            <w:hideMark/>
          </w:tcPr>
          <w:p w:rsidR="00BF7D90" w:rsidRDefault="00BF7D90" w:rsidP="00BF7D90">
            <w:pPr>
              <w:spacing w:after="0" w:line="240" w:lineRule="auto"/>
              <w:jc w:val="center"/>
              <w:rPr>
                <w:rFonts w:ascii="Times New Roman" w:eastAsia="Times New Roman" w:hAnsi="Times New Roman" w:cs="Times New Roman"/>
                <w:b/>
                <w:bCs/>
                <w:sz w:val="24"/>
                <w:szCs w:val="24"/>
                <w:lang w:eastAsia="ru-RU"/>
              </w:rPr>
            </w:pPr>
          </w:p>
          <w:p w:rsidR="00BF7D90" w:rsidRPr="00642D5A" w:rsidRDefault="00BF7D90" w:rsidP="00BF7D90">
            <w:pPr>
              <w:spacing w:after="0" w:line="240" w:lineRule="auto"/>
              <w:jc w:val="center"/>
              <w:rPr>
                <w:rFonts w:ascii="Times New Roman" w:eastAsia="Times New Roman" w:hAnsi="Times New Roman" w:cs="Times New Roman"/>
                <w:b/>
                <w:bCs/>
                <w:sz w:val="24"/>
                <w:szCs w:val="24"/>
                <w:lang w:eastAsia="ru-RU"/>
              </w:rPr>
            </w:pPr>
          </w:p>
        </w:tc>
        <w:tc>
          <w:tcPr>
            <w:tcW w:w="4294" w:type="dxa"/>
            <w:tcBorders>
              <w:top w:val="nil"/>
              <w:left w:val="nil"/>
              <w:bottom w:val="single" w:sz="4" w:space="0" w:color="auto"/>
              <w:right w:val="nil"/>
            </w:tcBorders>
            <w:shd w:val="clear" w:color="auto" w:fill="auto"/>
            <w:noWrap/>
            <w:vAlign w:val="bottom"/>
            <w:hideMark/>
          </w:tcPr>
          <w:p w:rsidR="00BF7D90" w:rsidRPr="00642D5A" w:rsidRDefault="00BF7D90" w:rsidP="00BF7D90">
            <w:pPr>
              <w:spacing w:after="0" w:line="240" w:lineRule="auto"/>
              <w:jc w:val="center"/>
              <w:rPr>
                <w:rFonts w:ascii="Times New Roman" w:eastAsia="Times New Roman" w:hAnsi="Times New Roman" w:cs="Times New Roman"/>
                <w:lang w:eastAsia="ru-RU"/>
              </w:rPr>
            </w:pPr>
            <w:r w:rsidRPr="00642D5A">
              <w:rPr>
                <w:rFonts w:ascii="Times New Roman" w:eastAsia="Times New Roman" w:hAnsi="Times New Roman" w:cs="Times New Roman"/>
                <w:lang w:eastAsia="ru-RU"/>
              </w:rPr>
              <w:t> </w:t>
            </w:r>
          </w:p>
        </w:tc>
        <w:tc>
          <w:tcPr>
            <w:tcW w:w="2687" w:type="dxa"/>
            <w:tcBorders>
              <w:top w:val="nil"/>
              <w:left w:val="nil"/>
              <w:bottom w:val="single" w:sz="4" w:space="0" w:color="auto"/>
              <w:right w:val="nil"/>
            </w:tcBorders>
            <w:shd w:val="clear" w:color="auto" w:fill="auto"/>
            <w:vAlign w:val="center"/>
            <w:hideMark/>
          </w:tcPr>
          <w:p w:rsidR="00BF7D90" w:rsidRPr="00642D5A" w:rsidRDefault="00BF7D90" w:rsidP="00BF7D9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(рублей)</w:t>
            </w:r>
          </w:p>
        </w:tc>
      </w:tr>
      <w:tr w:rsidR="00BF7D90" w:rsidRPr="00642D5A" w:rsidTr="00BF7D90">
        <w:trPr>
          <w:gridAfter w:val="1"/>
          <w:wAfter w:w="1801" w:type="dxa"/>
          <w:trHeight w:val="1560"/>
        </w:trPr>
        <w:tc>
          <w:tcPr>
            <w:tcW w:w="2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90" w:rsidRPr="00642D5A" w:rsidRDefault="00BF7D90" w:rsidP="00BF7D90">
            <w:pPr>
              <w:spacing w:after="0" w:line="240" w:lineRule="auto"/>
              <w:jc w:val="center"/>
              <w:rPr>
                <w:rFonts w:ascii="Times New Roman" w:eastAsia="Times New Roman" w:hAnsi="Times New Roman" w:cs="Times New Roman"/>
                <w:lang w:eastAsia="ru-RU"/>
              </w:rPr>
            </w:pPr>
            <w:r w:rsidRPr="00642D5A">
              <w:rPr>
                <w:rFonts w:ascii="Times New Roman" w:eastAsia="Times New Roman" w:hAnsi="Times New Roman" w:cs="Times New Roman"/>
                <w:lang w:eastAsia="ru-RU"/>
              </w:rPr>
              <w:t>КБК</w:t>
            </w:r>
          </w:p>
        </w:tc>
        <w:tc>
          <w:tcPr>
            <w:tcW w:w="4294" w:type="dxa"/>
            <w:tcBorders>
              <w:top w:val="single" w:sz="4" w:space="0" w:color="auto"/>
              <w:left w:val="nil"/>
              <w:bottom w:val="single" w:sz="4" w:space="0" w:color="auto"/>
              <w:right w:val="single" w:sz="4" w:space="0" w:color="auto"/>
            </w:tcBorders>
            <w:shd w:val="clear" w:color="auto" w:fill="auto"/>
            <w:noWrap/>
            <w:vAlign w:val="center"/>
            <w:hideMark/>
          </w:tcPr>
          <w:p w:rsidR="00BF7D90" w:rsidRPr="00642D5A" w:rsidRDefault="00BF7D90" w:rsidP="00BF7D90">
            <w:pPr>
              <w:spacing w:after="0" w:line="240" w:lineRule="auto"/>
              <w:jc w:val="center"/>
              <w:rPr>
                <w:rFonts w:ascii="Times New Roman" w:eastAsia="Times New Roman" w:hAnsi="Times New Roman" w:cs="Times New Roman"/>
                <w:lang w:eastAsia="ru-RU"/>
              </w:rPr>
            </w:pPr>
            <w:r w:rsidRPr="00642D5A">
              <w:rPr>
                <w:rFonts w:ascii="Times New Roman" w:eastAsia="Times New Roman" w:hAnsi="Times New Roman" w:cs="Times New Roman"/>
                <w:lang w:eastAsia="ru-RU"/>
              </w:rPr>
              <w:t>ВИД ДОХОДОВ</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BF7D90" w:rsidRPr="00642D5A" w:rsidRDefault="00BF7D90" w:rsidP="00BF7D90">
            <w:pPr>
              <w:spacing w:after="0" w:line="240" w:lineRule="auto"/>
              <w:jc w:val="center"/>
              <w:rPr>
                <w:rFonts w:ascii="Times New Roman" w:eastAsia="Times New Roman" w:hAnsi="Times New Roman" w:cs="Times New Roman"/>
                <w:sz w:val="24"/>
                <w:szCs w:val="24"/>
                <w:lang w:eastAsia="ru-RU"/>
              </w:rPr>
            </w:pPr>
            <w:r w:rsidRPr="00642D5A">
              <w:rPr>
                <w:rFonts w:ascii="Times New Roman" w:eastAsia="Times New Roman" w:hAnsi="Times New Roman" w:cs="Times New Roman"/>
                <w:sz w:val="24"/>
                <w:szCs w:val="24"/>
                <w:lang w:eastAsia="ru-RU"/>
              </w:rPr>
              <w:t>Сумма на 2023 год</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000 1 00 00000 00 0000 000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НАЛОГОВЫЕ И НЕНАЛОГОВЫЕ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5 383 699 232,17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Налоговые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4 984 834 682,17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НАЛОГИ НА ПРИБЫЛЬ,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4 180 919 582,17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000 1 01 02000 01 0000 110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доходы физических лиц</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4 180 919 582,17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000 1 01 02010 01 0000 110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4 020 131 682,17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000 1 01 02020 01 0000 110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7 919 100,00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000 1 01 02030 01 0000 110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Налог на доходы физических лиц с </w:t>
            </w:r>
            <w:proofErr w:type="gramStart"/>
            <w:r w:rsidRPr="00A81A29">
              <w:rPr>
                <w:rFonts w:ascii="Times New Roman" w:eastAsia="Times New Roman" w:hAnsi="Times New Roman" w:cs="Times New Roman"/>
                <w:lang w:eastAsia="ru-RU"/>
              </w:rPr>
              <w:t>доходов,  полученных</w:t>
            </w:r>
            <w:proofErr w:type="gramEnd"/>
            <w:r w:rsidRPr="00A81A29">
              <w:rPr>
                <w:rFonts w:ascii="Times New Roman" w:eastAsia="Times New Roman" w:hAnsi="Times New Roman" w:cs="Times New Roman"/>
                <w:lang w:eastAsia="ru-RU"/>
              </w:rPr>
              <w:t xml:space="preserve"> физическими лицами в соответствии со статьей 228 Налогового Кодекса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24 123 600,00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000 1 01 02040 01 0000 110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proofErr w:type="gramStart"/>
            <w:r w:rsidRPr="00A81A29">
              <w:rPr>
                <w:rFonts w:ascii="Times New Roman" w:eastAsia="Times New Roman" w:hAnsi="Times New Roman" w:cs="Times New Roman"/>
                <w:lang w:eastAsia="ru-RU"/>
              </w:rPr>
              <w:t>соответствии  со</w:t>
            </w:r>
            <w:proofErr w:type="gramEnd"/>
            <w:r w:rsidRPr="00A81A29">
              <w:rPr>
                <w:rFonts w:ascii="Times New Roman" w:eastAsia="Times New Roman" w:hAnsi="Times New Roman" w:cs="Times New Roman"/>
                <w:lang w:eastAsia="ru-RU"/>
              </w:rPr>
              <w:t xml:space="preserve"> статьей 227.1 Налогового кодекса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49 422 100,00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000 1 01 02080 01 0000 110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59 333 100,00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000 1 01 02130 01 0000 110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10 560 000,00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000 1 01 02140 01 0000 110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9 430 000,00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000 1 03 00000 00 0000 000</w:t>
            </w:r>
            <w:r w:rsidRPr="00A81A29">
              <w:rPr>
                <w:rFonts w:ascii="Times New Roman" w:eastAsia="Times New Roman" w:hAnsi="Times New Roman" w:cs="Times New Roman"/>
                <w:color w:val="000000"/>
                <w:lang w:eastAsia="ru-RU"/>
              </w:rPr>
              <w:br w:type="page"/>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r w:rsidRPr="00A81A29">
              <w:rPr>
                <w:rFonts w:ascii="Times New Roman" w:eastAsia="Times New Roman" w:hAnsi="Times New Roman" w:cs="Times New Roman"/>
                <w:lang w:eastAsia="ru-RU"/>
              </w:rPr>
              <w:br w:type="page"/>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35 628 200,00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000 1 03 02000 01 0000 110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35 628 200,00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000 1 03 02230 01 0000 110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17 452 310,00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000 1 03 02231 01 0000 110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17 452 310,00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000 1 03 02240 01 0000 110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A81A29">
              <w:rPr>
                <w:rFonts w:ascii="Times New Roman" w:eastAsia="Times New Roman" w:hAnsi="Times New Roman" w:cs="Times New Roman"/>
                <w:lang w:eastAsia="ru-RU"/>
              </w:rPr>
              <w:t>инжекторных</w:t>
            </w:r>
            <w:proofErr w:type="spellEnd"/>
            <w:r w:rsidRPr="00A81A29">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78 290,00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000 1 03 02241 01 0000 110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A81A29">
              <w:rPr>
                <w:rFonts w:ascii="Times New Roman" w:eastAsia="Times New Roman" w:hAnsi="Times New Roman" w:cs="Times New Roman"/>
                <w:lang w:eastAsia="ru-RU"/>
              </w:rPr>
              <w:t>инжекторных</w:t>
            </w:r>
            <w:proofErr w:type="spellEnd"/>
            <w:r w:rsidRPr="00A81A29">
              <w:rPr>
                <w:rFonts w:ascii="Times New Roman" w:eastAsia="Times New Roman" w:hAnsi="Times New Roman" w:cs="Times New Roman"/>
                <w:lang w:eastAsia="ru-RU"/>
              </w:rPr>
              <w:t xml:space="preserve">) </w:t>
            </w:r>
            <w:r w:rsidRPr="00A81A29">
              <w:rPr>
                <w:rFonts w:ascii="Times New Roman" w:eastAsia="Times New Roman" w:hAnsi="Times New Roman" w:cs="Times New Roman"/>
                <w:lang w:eastAsia="ru-RU"/>
              </w:rPr>
              <w:lastRenderedPageBreak/>
              <w:t>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78 290,00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000 1 03 02250 01 0000 110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19 714 800,00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000 1 03 02251 01 0000 110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19 714 800,00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000 1 03 02260 01 0000 110</w:t>
            </w:r>
            <w:r w:rsidRPr="00A81A29">
              <w:rPr>
                <w:rFonts w:ascii="Times New Roman" w:eastAsia="Times New Roman" w:hAnsi="Times New Roman" w:cs="Times New Roman"/>
                <w:color w:val="000000"/>
                <w:lang w:eastAsia="ru-RU"/>
              </w:rPr>
              <w:br w:type="page"/>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1 617 200,00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000 1 03 02261 01 0000 110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1 617 200,00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НАЛОГИ НА СОВОКУПНЫЙ ДОХОД</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577 980 000,00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000 1 05 01000 00 0000 110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575 000 000,00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000 1 05 01010 01 0000 110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353 178 100,00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000 1 05 01011 01 0000 110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353 178 100,00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000 1 05 01020 01 0000 110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221 821 900,00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000 1 05 01021 01 0000 110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221 821 900,00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000 1 05 03000 01 0000 110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Единый сельскохозяйственный налог</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154 000,00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000 1 05 03010 01 0000 110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Единый сельскохозяйственный налог</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154 000,00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000 1 05 04000 02 0000 110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Налог, взимаемый в </w:t>
            </w:r>
            <w:proofErr w:type="gramStart"/>
            <w:r w:rsidRPr="00A81A29">
              <w:rPr>
                <w:rFonts w:ascii="Times New Roman" w:eastAsia="Times New Roman" w:hAnsi="Times New Roman" w:cs="Times New Roman"/>
                <w:lang w:eastAsia="ru-RU"/>
              </w:rPr>
              <w:t>связи  с</w:t>
            </w:r>
            <w:proofErr w:type="gramEnd"/>
            <w:r w:rsidRPr="00A81A29">
              <w:rPr>
                <w:rFonts w:ascii="Times New Roman" w:eastAsia="Times New Roman" w:hAnsi="Times New Roman" w:cs="Times New Roman"/>
                <w:lang w:eastAsia="ru-RU"/>
              </w:rPr>
              <w:t xml:space="preserve">  применением  патентной системы налогообложения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2 826 000,00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000 1 05 04010 02 0000 110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Налог, взимаемый в </w:t>
            </w:r>
            <w:proofErr w:type="gramStart"/>
            <w:r w:rsidRPr="00A81A29">
              <w:rPr>
                <w:rFonts w:ascii="Times New Roman" w:eastAsia="Times New Roman" w:hAnsi="Times New Roman" w:cs="Times New Roman"/>
                <w:lang w:eastAsia="ru-RU"/>
              </w:rPr>
              <w:t>связи  с</w:t>
            </w:r>
            <w:proofErr w:type="gramEnd"/>
            <w:r w:rsidRPr="00A81A29">
              <w:rPr>
                <w:rFonts w:ascii="Times New Roman" w:eastAsia="Times New Roman" w:hAnsi="Times New Roman" w:cs="Times New Roman"/>
                <w:lang w:eastAsia="ru-RU"/>
              </w:rPr>
              <w:t xml:space="preserve">  применением патентной    системы    налогообложения,  зачисляемый в бюджеты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2 826 000,00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НАЛОГИ НА ИМУЩЕСТВО</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157 323 900,00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000 1 06 01000 00 0000 110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имущество физических лиц</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44 200 000,00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000 1 06 01020 04 0000 110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44 200 000,00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000 1 06 04000 02 0000 110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Транспортный налог</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36 922 400,00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000 1 06 04011 02 0000 110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Транспортный налог с организаций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9 422 400,00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000 1 06 04012 02 0000 110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Транспортный налог с физических лиц</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27 500 000,00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000 1 06 06000 00 0000 110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Земельный налог</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76 201 500,00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000 1 06 06030 00 0000 110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Земельный налог с организаций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61 935 500,00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000 1 06 06032 04 0000 110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Земельный </w:t>
            </w:r>
            <w:proofErr w:type="spellStart"/>
            <w:r w:rsidRPr="00A81A29">
              <w:rPr>
                <w:rFonts w:ascii="Times New Roman" w:eastAsia="Times New Roman" w:hAnsi="Times New Roman" w:cs="Times New Roman"/>
                <w:lang w:eastAsia="ru-RU"/>
              </w:rPr>
              <w:t>налогс</w:t>
            </w:r>
            <w:proofErr w:type="spellEnd"/>
            <w:r w:rsidRPr="00A81A29">
              <w:rPr>
                <w:rFonts w:ascii="Times New Roman" w:eastAsia="Times New Roman" w:hAnsi="Times New Roman" w:cs="Times New Roman"/>
                <w:lang w:eastAsia="ru-RU"/>
              </w:rPr>
              <w:t xml:space="preserve"> организаций, обладающих земельным участком, расположенным в границах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61 935 500,00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000 1 06 06040 00 0000 110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Земельный налог с физических лиц</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14 266 000,00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000 1 06 06042 04 0000 110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14 266 000,00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000 1 08 00000 00 0000 000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ГОСУДАРСТВЕННАЯ ПОШЛИНА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32 983 000,00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000 1 08 03000 01 0000 110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Государственная пошлина по делам, рассматриваемым в судах общей юрисдикции, мировыми судьями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32 983 000,00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000 1 08 03010 01 0000 110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32 983 000,00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Неналоговые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398 864 550,00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000 1 11 00000 00 0000 000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263 554 500,00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000 1 11 01000 00 0000 120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33 801 340,00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000 1 11 01040 04 0000 120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33 801 340,00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000 1 11 05000 00 0000 120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202 875 490,00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000 1 11 05010 00 0000 120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113 552 860,00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000 1 11 05012 04 0000 120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113 552 860,00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000 1 11 05020 00 0000 120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89 322 630,00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000 1 11 05024 04 0000 120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89 322 630,00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000 1 11 07000 00 0000 120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Платежи от государственных и муниципальных унитарных предприятий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1 515 600,00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000 1 11 07010 00 0000 120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1 515 600,00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000 1 11 07014 04 0000 120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1 515 600,00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000 1 11 09000 00 0000 120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25 362 070,00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000 1 11 09040 00 0000 120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24 169 980,00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000 1 11 09044 04 0000 120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24 169 980,00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000 1 11 09080 00 0000 120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1 192 090,00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000 1 11 09080 04 0000 120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sidRPr="00A81A29">
              <w:rPr>
                <w:rFonts w:ascii="Times New Roman" w:eastAsia="Times New Roman" w:hAnsi="Times New Roman" w:cs="Times New Roman"/>
                <w:lang w:eastAsia="ru-RU"/>
              </w:rPr>
              <w:br w:type="page"/>
            </w:r>
            <w:r w:rsidRPr="00A81A29">
              <w:rPr>
                <w:rFonts w:ascii="Times New Roman" w:eastAsia="Times New Roman" w:hAnsi="Times New Roman" w:cs="Times New Roman"/>
                <w:lang w:eastAsia="ru-RU"/>
              </w:rPr>
              <w:br w:type="page"/>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1 192 090,00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000 1 12 00000 00 0000 000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ПЛАТЕЖИ ПРИ ПОЛЬЗОВАНИИ ПРИРОДНЫМИ РЕСУРСАМИ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1 518 100,00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000 1 12 01000 01 0000 120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Плата за негативное воздействие на окружающую среду</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1 518 100,00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000 1 12 01040 01 0000 120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Плата за размещение отходов производства и потребления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1 518 100,00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000 1 12 01041 01 0000 120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Плата за размещение отходов производства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760 810,00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000 1 12 01042 01 0000 120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Плата за размещение твердых коммунальных отходов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757 290,00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000 1 13 00000 00 0000 000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5 757 200,00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000 1 13 02000 00 0000 130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компенсации затрат государства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5 757 200,00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000 1 13 02990 00 0000 130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доходы от компенсации затрат государства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5 757 200,00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000 1 13 02994 04 0000 130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Прочие доходы от компенсации </w:t>
            </w:r>
            <w:proofErr w:type="gramStart"/>
            <w:r w:rsidRPr="00A81A29">
              <w:rPr>
                <w:rFonts w:ascii="Times New Roman" w:eastAsia="Times New Roman" w:hAnsi="Times New Roman" w:cs="Times New Roman"/>
                <w:lang w:eastAsia="ru-RU"/>
              </w:rPr>
              <w:t>затрат  бюджетов</w:t>
            </w:r>
            <w:proofErr w:type="gramEnd"/>
            <w:r w:rsidRPr="00A81A29">
              <w:rPr>
                <w:rFonts w:ascii="Times New Roman" w:eastAsia="Times New Roman" w:hAnsi="Times New Roman" w:cs="Times New Roman"/>
                <w:lang w:eastAsia="ru-RU"/>
              </w:rPr>
              <w:t xml:space="preserve"> городских округов </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5 757 200,00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МАТЕРИАЛЬНЫХ И НЕМАТЕРИАЛЬНЫХ АКТИВОВ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81 344 100,00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000 1 14 01000 00 0000 410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квартир</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64 175 030,00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000 1 14 01040 04 0000 410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квартир, находящихся в собственности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64 175 030,00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000 1 14 06000 00 0000 430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17 169 070,00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000 1 14 06010 00 0000 430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12 862 310,00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000 1 14 06012 04 0000 430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12 862 310,00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000 1 14 06020 00 0000 430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4 306 760,00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000 1 14 06024 04 0000 430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4 306 760,00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ШТРАФЫ, САНКЦИИ, ВОЗМЕЩЕНИЕ УЩЕРБА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46 630 650,00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000 1 16 01000 01 0000 140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13 647 500,00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000 1 16 01050 01 0000 140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Административные штрафы, установленные Главой 5 Кодекса Российской Федерации об административных правонарушениях, за </w:t>
            </w:r>
            <w:r w:rsidRPr="00A81A29">
              <w:rPr>
                <w:rFonts w:ascii="Times New Roman" w:eastAsia="Times New Roman" w:hAnsi="Times New Roman" w:cs="Times New Roman"/>
                <w:lang w:eastAsia="ru-RU"/>
              </w:rPr>
              <w:lastRenderedPageBreak/>
              <w:t>административные правонарушения, посягающие на права граждан</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59 810,00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000 1 16 01053 01 0000 140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59 810,00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000 1 16 01060 01 0000 140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239 820,00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000 1 16 01062 01 0000 140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1 300,00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000 1 16 01063 01 0000 140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238 520,00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000 1 16 01070 01 0000 140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349 460,00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000 1 16 01072 01 0000 140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w:t>
            </w:r>
            <w:r w:rsidRPr="00A81A29">
              <w:rPr>
                <w:rFonts w:ascii="Times New Roman" w:eastAsia="Times New Roman" w:hAnsi="Times New Roman" w:cs="Times New Roman"/>
                <w:lang w:eastAsia="ru-RU"/>
              </w:rPr>
              <w:lastRenderedPageBreak/>
              <w:t>органов исполнительной власти субъектов Российской Федерации, учреждениями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286 800,00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000 1 16 01073 01 0000 140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52 660,00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000 1 16 01074 01 0000 140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000 1 16 01080 01 0000 140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264 500,00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000 1 16 01082 01 0000 140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148 500,00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000 1 16 01083 01 0000 140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111 000,00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000 1 16 01084 01 0000 140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000 1 16 01090 01 0000 140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758 800,00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000 1 16 01092 01 0000 140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658 800,00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000 1 16 01093 01 0000 140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000 1 16 01100 01 0000 140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000 1 16 01103 01 0000 140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000 1 16 01130 01 0000 140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109 200,00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000 1 16 01132 01 0000 140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w:t>
            </w:r>
            <w:r w:rsidRPr="00A81A29">
              <w:rPr>
                <w:rFonts w:ascii="Times New Roman" w:eastAsia="Times New Roman" w:hAnsi="Times New Roman" w:cs="Times New Roman"/>
                <w:lang w:eastAsia="ru-RU"/>
              </w:rPr>
              <w:lastRenderedPageBreak/>
              <w:t>исполнительной власти субъектов Российской Федерации, учреждениями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82 500,00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000 1 16 01133 01 0000 140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26 700,00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000 1 16 01140 01 0000 140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1 010 360,00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000 1 16 01142 01 0000 140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558 400,00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000 1 16 01143 01 0000 140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451 960,00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000 1 16 01150 01 0000 140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162 350,00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000 1 16 01153 01 0000 140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r w:rsidRPr="00A81A29">
              <w:rPr>
                <w:rFonts w:ascii="Times New Roman" w:eastAsia="Times New Roman" w:hAnsi="Times New Roman" w:cs="Times New Roman"/>
                <w:lang w:eastAsia="ru-RU"/>
              </w:rPr>
              <w:lastRenderedPageBreak/>
              <w:t>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162 350,00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000 1 16 01170 01 0000 140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000 1 16 01173 01 0000 140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000 1 16 01190 01 0000 140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3 200 390,00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000 1 16 01192 01 0000 140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187 000,00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000 1 16 01193 01 0000 140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3 013 390,00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000 1 16 01200 01 0000 140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7 483 470,00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000 1 16 01203 01 0000 140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Административные штрафы, установленные Главой 20 Кодекса Российской Федерации об административных правонарушениях, за </w:t>
            </w:r>
            <w:r w:rsidRPr="00A81A29">
              <w:rPr>
                <w:rFonts w:ascii="Times New Roman" w:eastAsia="Times New Roman" w:hAnsi="Times New Roman" w:cs="Times New Roman"/>
                <w:lang w:eastAsia="ru-RU"/>
              </w:rPr>
              <w:lastRenderedPageBreak/>
              <w:t>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7 443 470,00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000 1 16 01204 01 0000 140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000 1 16 01330 01 0000 140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4 540,00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000 1 16 01333 01 0000 140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4 540,00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000 1 16 02000 02 0000 140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законами субъектов Российской Федерации об административных правонарушениях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310 780,00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000 1 16 02010 02 0000 140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310 780,00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000 1 16 07000 00 0000 140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w:t>
            </w:r>
            <w:r w:rsidRPr="00A81A29">
              <w:rPr>
                <w:rFonts w:ascii="Times New Roman" w:eastAsia="Times New Roman" w:hAnsi="Times New Roman" w:cs="Times New Roman"/>
                <w:lang w:eastAsia="ru-RU"/>
              </w:rPr>
              <w:lastRenderedPageBreak/>
              <w:t>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8 410 770,00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000 1 16 07010 00 0000 140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3 673 270,00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000 1 16 07010 04 0000 140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3 673 270,00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000 1 16 07090 00 0000 140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4 737 500,00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000 1 16 07090 04 0000 140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4 737 500,00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000 1 16 10000 00 0000 140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Платежи в целях возмещения причиненного ущерба (убытков)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000 1 16 11000 01 0000 140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Платежи, уплачиваемые в целях возмещения вреда</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24 261 600,00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000 1 16 11050 01 0000 140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24 261 600,00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000 1 17 00000 00 0000 000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НЕНАЛОГОВЫЕ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000 1 17 05000 00 0000 180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неналоговые доходы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000 1 17 05040 04 0000 180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неналоговые доходы бюджетов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000 2 00 00000 00 0000 000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БЕЗВОЗМЕЗДНЫЕ ПОСТУПЛЕНИЯ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9 669 895 420,48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000 2 02 00000 00 0000 000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9 775 691 178,48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000 2 02 10000 00 0000 150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Дотации бюджетам бюджетной системы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274 725 600,00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000 2 02 15002 00 0000 150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Дотации бюджетам на поддержку мер по обеспечению сбалансированности бюджетов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220 504 900,00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000 2 02 15002 04 0000 150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Дотации бюджетам городских округов на поддержку мер по обеспечению сбалансированности бюджетов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220 504 900,00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000 2 02 19999 00 0000 150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дотации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54 220 700,00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000 2 02 19999 04 0000 150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дотации бюджетам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54 220 700,00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000 2 02 20000 00 0000 150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4 842 169 419,48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000 2 02 20041 00 0000 150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106 164 200,00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000 2 02 20041 04 0000 150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106 164 200,00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000 2 02 20077 00 0000 150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Субсидии бюджетам на </w:t>
            </w:r>
            <w:proofErr w:type="spellStart"/>
            <w:r w:rsidRPr="00A81A29">
              <w:rPr>
                <w:rFonts w:ascii="Times New Roman" w:eastAsia="Times New Roman" w:hAnsi="Times New Roman" w:cs="Times New Roman"/>
                <w:lang w:eastAsia="ru-RU"/>
              </w:rPr>
              <w:t>софинансирование</w:t>
            </w:r>
            <w:proofErr w:type="spellEnd"/>
            <w:r w:rsidRPr="00A81A29">
              <w:rPr>
                <w:rFonts w:ascii="Times New Roman" w:eastAsia="Times New Roman" w:hAnsi="Times New Roman" w:cs="Times New Roman"/>
                <w:lang w:eastAsia="ru-RU"/>
              </w:rPr>
              <w:t xml:space="preserve"> капитальных вложений в объекты муниципальной собственности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2 151 783 200,00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000 2 02 20077 04 0000 150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Субсидии бюджетам городских округов на </w:t>
            </w:r>
            <w:proofErr w:type="spellStart"/>
            <w:r w:rsidRPr="00A81A29">
              <w:rPr>
                <w:rFonts w:ascii="Times New Roman" w:eastAsia="Times New Roman" w:hAnsi="Times New Roman" w:cs="Times New Roman"/>
                <w:lang w:eastAsia="ru-RU"/>
              </w:rPr>
              <w:t>софинансирование</w:t>
            </w:r>
            <w:proofErr w:type="spellEnd"/>
            <w:r w:rsidRPr="00A81A29">
              <w:rPr>
                <w:rFonts w:ascii="Times New Roman" w:eastAsia="Times New Roman" w:hAnsi="Times New Roman" w:cs="Times New Roman"/>
                <w:lang w:eastAsia="ru-RU"/>
              </w:rPr>
              <w:t xml:space="preserve"> капитальных вложений в объекты муниципальной собственности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2 151 783 200,00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000 2 02 20 300 00 0000 150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34 461 600,00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000 2 02 20 300 04 0000 150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34 461 600,00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000 2 02 20 303 00 0000 150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21 254 700,00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000 2 02 20 303 04 0000 150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Субсидии бюджетам городских округов на обеспечение мероприятий по </w:t>
            </w:r>
            <w:r w:rsidRPr="00A81A29">
              <w:rPr>
                <w:rFonts w:ascii="Times New Roman" w:eastAsia="Times New Roman" w:hAnsi="Times New Roman" w:cs="Times New Roman"/>
                <w:lang w:eastAsia="ru-RU"/>
              </w:rPr>
              <w:lastRenderedPageBreak/>
              <w:t>модернизации систем коммунальной инфраструктуры за счет средств бюджетов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21 254 700,00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000 2 02 25081 00 0000 150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200 300,00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000 2 02 25081 04 0000 150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200 300,00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000 2 02 25179 00 0000 150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5 917 300,00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000 2 02 25179 04 0000 150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5 917 300,00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000 2 02 25304 00 0000 150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69 350 500,00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000 2 02 25304 04 0000 150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69 350 500,00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000 2 02 25305 00 0000 150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74 202 600,00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000 2 02 25305 04 0000 150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74 202 600,00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000 2 02 25497 00 0000 150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на реализацию мероприятий по обеспечению жильем молодых семей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14 837 976,09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000 2 02 25497 04 0000 150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реализацию мероприятий по обеспечению жильем молодых семей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14 837 976,09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000 2 02 25519 00 0000 150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на поддержку отрасли культуры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389 800,00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000 2 02 25519 04 0000 150</w:t>
            </w:r>
            <w:r w:rsidRPr="00A81A29">
              <w:rPr>
                <w:rFonts w:ascii="Times New Roman" w:eastAsia="Times New Roman" w:hAnsi="Times New Roman" w:cs="Times New Roman"/>
                <w:color w:val="000000"/>
                <w:lang w:eastAsia="ru-RU"/>
              </w:rPr>
              <w:br w:type="page"/>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поддержку отрасли культуры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389 800,00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000 2 02 25555 00 0000 150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на реализацию программ формирования современной городской среды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23 109 743,39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000 2 02 25555 04 0000 150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Субсидии бюджетам городских округов на реализацию программ формирования современной городской среды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23 109 743,39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000 2 02 29999 00 0000 150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субсидии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2 340 497 500,00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000 2 02 29999 04 0000 150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субсидии бюджетам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2 340 497 500,00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000 2 02 30000 00 0000 150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бюджетной системы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4 477 350 800,00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000 2 02 30024 00 0000 150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4 362 279 300,00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000 2 02 30024 04 0000 150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городских округов на выполнение передаваемых полномочий субъектов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4 362 279 300,00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000 2 02 30029 00 0000 150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85 308 000,00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000 2 02 30029 04 0000 150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85 308 000,00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000 2 02 35120 00 0000 150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19 700,00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000 2 02 35120 04 0000 150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19 700,00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000 2 02 35134 00 0000 150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3 858 400,00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000 2 02 35134 04 0000 150</w:t>
            </w:r>
            <w:r w:rsidRPr="00A81A29">
              <w:rPr>
                <w:rFonts w:ascii="Times New Roman" w:eastAsia="Times New Roman" w:hAnsi="Times New Roman" w:cs="Times New Roman"/>
                <w:color w:val="000000"/>
                <w:lang w:eastAsia="ru-RU"/>
              </w:rPr>
              <w:br w:type="page"/>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Субвенции бюджетам городских округов на осуществление полномочий по </w:t>
            </w:r>
            <w:r w:rsidRPr="00A81A29">
              <w:rPr>
                <w:rFonts w:ascii="Times New Roman" w:eastAsia="Times New Roman" w:hAnsi="Times New Roman" w:cs="Times New Roman"/>
                <w:lang w:eastAsia="ru-RU"/>
              </w:rPr>
              <w:lastRenderedPageBreak/>
              <w:t>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lastRenderedPageBreak/>
              <w:t xml:space="preserve">                   3 858 400,00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000 2 02 35135 00 0000 150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3 551 600,00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000 2 02 35135 04 0000 150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3 551 600,00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000 2 02 35176 00 0000 150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8 676 900,00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000 2 02 35176 04 0000 150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8 676 900,00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000 2 02 35930 00 0000 150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на государственную регистрацию актов гражданского состояния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12 447 900,00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000 2 02 35930 04 0000 150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Субвенции бюджетам городских округов на государственную регистрацию актов гражданского состояния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12 447 900,00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000 2 02 39999 00 0000 150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субвенции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1 209 000,00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000 2 02 39999 04 0000 150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субвенции бюджетам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1 209 000,00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000 2 02 40000 00 0000 150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Иные межбюджетные трансферты</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181 445 359,00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000 2 02 45303 00 0000 150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90 968 700,00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000 2 02 45303 04 0000 150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90 968 700,00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lastRenderedPageBreak/>
              <w:t>000 2 02 49001 00 0000 150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Межбюджетные трансферты, передаваемые бюджетам, за счет средств резервного фонда Правительства Российской Федерации</w:t>
            </w:r>
            <w:r w:rsidRPr="00A81A29">
              <w:rPr>
                <w:rFonts w:ascii="Times New Roman" w:eastAsia="Times New Roman" w:hAnsi="Times New Roman" w:cs="Times New Roman"/>
                <w:lang w:eastAsia="ru-RU"/>
              </w:rPr>
              <w:br w:type="page"/>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47 530 519,00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000 2 02 49001 04 0000 150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47 530 519,00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000 2 02 49999 00 0000 150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межбюджетные трансферты, передаваемые бюджетам</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42 946 140,00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000 2 02 49999 04 0000 150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межбюджетные трансферты, передаваемые бюджетам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42 946 140,00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000 2 07 00000 00 0000 000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ПРОЧИЕ БЕЗВОЗМЕЗДНЫЕ ПОСТУПЛЕНИЯ</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21 000 000,00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000 2 07 04000 04 0000 150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Прочие   безвозмездные   поступления   </w:t>
            </w:r>
            <w:proofErr w:type="gramStart"/>
            <w:r w:rsidRPr="00A81A29">
              <w:rPr>
                <w:rFonts w:ascii="Times New Roman" w:eastAsia="Times New Roman" w:hAnsi="Times New Roman" w:cs="Times New Roman"/>
                <w:lang w:eastAsia="ru-RU"/>
              </w:rPr>
              <w:t>в  бюджеты</w:t>
            </w:r>
            <w:proofErr w:type="gramEnd"/>
            <w:r w:rsidRPr="00A81A29">
              <w:rPr>
                <w:rFonts w:ascii="Times New Roman" w:eastAsia="Times New Roman" w:hAnsi="Times New Roman" w:cs="Times New Roman"/>
                <w:lang w:eastAsia="ru-RU"/>
              </w:rPr>
              <w:t xml:space="preserve">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21 000 000,00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000 2 07 04050 04 0000 150</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 xml:space="preserve">Прочие   безвозмездные   поступления   </w:t>
            </w:r>
            <w:proofErr w:type="gramStart"/>
            <w:r w:rsidRPr="00A81A29">
              <w:rPr>
                <w:rFonts w:ascii="Times New Roman" w:eastAsia="Times New Roman" w:hAnsi="Times New Roman" w:cs="Times New Roman"/>
                <w:lang w:eastAsia="ru-RU"/>
              </w:rPr>
              <w:t>в  бюджеты</w:t>
            </w:r>
            <w:proofErr w:type="gramEnd"/>
            <w:r w:rsidRPr="00A81A29">
              <w:rPr>
                <w:rFonts w:ascii="Times New Roman" w:eastAsia="Times New Roman" w:hAnsi="Times New Roman" w:cs="Times New Roman"/>
                <w:lang w:eastAsia="ru-RU"/>
              </w:rPr>
              <w:t xml:space="preserve">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21 000 000,00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000 2 19 00 000 00 0000 000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126 795 758,00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000 2 19 00 000 04 0000 150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126 795 758,00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xml:space="preserve">000 2 19 60 010 04 0000 150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126 795 758,00   </w:t>
            </w:r>
          </w:p>
        </w:tc>
      </w:tr>
      <w:tr w:rsidR="00BF7D90" w:rsidRPr="00A81A29" w:rsidTr="00BF7D90">
        <w:trPr>
          <w:gridAfter w:val="1"/>
          <w:wAfter w:w="1801" w:type="dxa"/>
          <w:trHeight w:val="315"/>
        </w:trPr>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7D90" w:rsidRPr="00A81A29" w:rsidRDefault="00BF7D90" w:rsidP="00BF7D90">
            <w:pPr>
              <w:spacing w:after="0" w:line="240" w:lineRule="auto"/>
              <w:jc w:val="center"/>
              <w:rPr>
                <w:rFonts w:ascii="Times New Roman" w:eastAsia="Times New Roman" w:hAnsi="Times New Roman" w:cs="Times New Roman"/>
                <w:color w:val="000000"/>
                <w:lang w:eastAsia="ru-RU"/>
              </w:rPr>
            </w:pPr>
            <w:r w:rsidRPr="00A81A29">
              <w:rPr>
                <w:rFonts w:ascii="Times New Roman" w:eastAsia="Times New Roman" w:hAnsi="Times New Roman" w:cs="Times New Roman"/>
                <w:color w:val="000000"/>
                <w:lang w:eastAsia="ru-RU"/>
              </w:rPr>
              <w:t> </w:t>
            </w:r>
          </w:p>
        </w:tc>
        <w:tc>
          <w:tcPr>
            <w:tcW w:w="4294"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rPr>
                <w:rFonts w:ascii="Times New Roman" w:eastAsia="Times New Roman" w:hAnsi="Times New Roman" w:cs="Times New Roman"/>
                <w:lang w:eastAsia="ru-RU"/>
              </w:rPr>
            </w:pPr>
            <w:r w:rsidRPr="00A81A29">
              <w:rPr>
                <w:rFonts w:ascii="Times New Roman" w:eastAsia="Times New Roman" w:hAnsi="Times New Roman" w:cs="Times New Roman"/>
                <w:lang w:eastAsia="ru-RU"/>
              </w:rPr>
              <w:t>ВСЕГО ДОХОДОВ</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rsidR="00BF7D90" w:rsidRPr="00A81A29" w:rsidRDefault="00BF7D90" w:rsidP="00BF7D90">
            <w:pPr>
              <w:spacing w:after="0" w:line="240" w:lineRule="auto"/>
              <w:jc w:val="right"/>
              <w:rPr>
                <w:rFonts w:ascii="Times New Roman" w:eastAsia="Times New Roman" w:hAnsi="Times New Roman" w:cs="Times New Roman"/>
                <w:sz w:val="20"/>
                <w:szCs w:val="20"/>
                <w:lang w:eastAsia="ru-RU"/>
              </w:rPr>
            </w:pPr>
            <w:r w:rsidRPr="00A81A29">
              <w:rPr>
                <w:rFonts w:ascii="Times New Roman" w:eastAsia="Times New Roman" w:hAnsi="Times New Roman" w:cs="Times New Roman"/>
                <w:sz w:val="20"/>
                <w:szCs w:val="20"/>
                <w:lang w:eastAsia="ru-RU"/>
              </w:rPr>
              <w:t xml:space="preserve">          15 053 594 652,65   </w:t>
            </w:r>
          </w:p>
        </w:tc>
      </w:tr>
    </w:tbl>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F7D90" w:rsidRDefault="00BF7D90" w:rsidP="00BF7D90">
      <w:pPr>
        <w:ind w:left="-1276"/>
      </w:pPr>
    </w:p>
    <w:p w:rsidR="00B24176" w:rsidRDefault="00B24176" w:rsidP="00BF7D90">
      <w:pPr>
        <w:ind w:left="-1276"/>
      </w:pPr>
    </w:p>
    <w:p w:rsidR="00B24176" w:rsidRDefault="00B24176" w:rsidP="00BF7D90">
      <w:pPr>
        <w:ind w:left="-1276"/>
      </w:pPr>
    </w:p>
    <w:p w:rsidR="00BF7D90" w:rsidRDefault="00BF7D90" w:rsidP="00BF7D90">
      <w:pPr>
        <w:ind w:left="-1276"/>
      </w:pPr>
    </w:p>
    <w:p w:rsidR="00BF7D90" w:rsidRDefault="00BF7D90">
      <w:pPr>
        <w:jc w:val="both"/>
        <w:rPr>
          <w:rFonts w:ascii="Times New Roman" w:eastAsia="Times New Roman" w:hAnsi="Times New Roman" w:cs="Times New Roman"/>
          <w:color w:val="000000"/>
          <w:sz w:val="20"/>
          <w:szCs w:val="20"/>
        </w:rPr>
        <w:sectPr w:rsidR="00BF7D90" w:rsidSect="00BF7EC4">
          <w:headerReference w:type="default" r:id="rId10"/>
          <w:pgSz w:w="11906" w:h="16838"/>
          <w:pgMar w:top="1134" w:right="567" w:bottom="1134" w:left="1418" w:header="708" w:footer="708" w:gutter="0"/>
          <w:cols w:space="708"/>
          <w:titlePg/>
          <w:docGrid w:linePitch="360"/>
        </w:sectPr>
      </w:pPr>
    </w:p>
    <w:tbl>
      <w:tblPr>
        <w:tblW w:w="10488" w:type="dxa"/>
        <w:tblLayout w:type="fixed"/>
        <w:tblCellMar>
          <w:left w:w="10" w:type="dxa"/>
          <w:right w:w="10" w:type="dxa"/>
        </w:tblCellMar>
        <w:tblLook w:val="0000" w:firstRow="0" w:lastRow="0" w:firstColumn="0" w:lastColumn="0" w:noHBand="0" w:noVBand="0"/>
      </w:tblPr>
      <w:tblGrid>
        <w:gridCol w:w="4111"/>
        <w:gridCol w:w="6377"/>
      </w:tblGrid>
      <w:tr w:rsidR="00BF7D90" w:rsidRPr="00032F72" w:rsidTr="00B24176">
        <w:tc>
          <w:tcPr>
            <w:tcW w:w="4111" w:type="dxa"/>
            <w:tcMar>
              <w:top w:w="0" w:type="dxa"/>
              <w:left w:w="0" w:type="dxa"/>
              <w:bottom w:w="0" w:type="dxa"/>
              <w:right w:w="0" w:type="dxa"/>
            </w:tcMar>
          </w:tcPr>
          <w:p w:rsidR="00BF7D90" w:rsidRPr="00032F72" w:rsidRDefault="00BF7D90">
            <w:pPr>
              <w:jc w:val="both"/>
              <w:rPr>
                <w:rFonts w:ascii="Times New Roman" w:eastAsia="Times New Roman" w:hAnsi="Times New Roman" w:cs="Times New Roman"/>
                <w:color w:val="000000"/>
                <w:sz w:val="20"/>
                <w:szCs w:val="20"/>
              </w:rPr>
            </w:pPr>
          </w:p>
        </w:tc>
        <w:tc>
          <w:tcPr>
            <w:tcW w:w="6377" w:type="dxa"/>
            <w:tcMar>
              <w:top w:w="0" w:type="dxa"/>
              <w:left w:w="0" w:type="dxa"/>
              <w:bottom w:w="0" w:type="dxa"/>
              <w:right w:w="0" w:type="dxa"/>
            </w:tcMar>
          </w:tcPr>
          <w:tbl>
            <w:tblPr>
              <w:tblW w:w="4961" w:type="dxa"/>
              <w:tblLayout w:type="fixed"/>
              <w:tblCellMar>
                <w:left w:w="10" w:type="dxa"/>
                <w:right w:w="10" w:type="dxa"/>
              </w:tblCellMar>
              <w:tblLook w:val="0000" w:firstRow="0" w:lastRow="0" w:firstColumn="0" w:lastColumn="0" w:noHBand="0" w:noVBand="0"/>
            </w:tblPr>
            <w:tblGrid>
              <w:gridCol w:w="4961"/>
            </w:tblGrid>
            <w:tr w:rsidR="00BF7D90" w:rsidRPr="00032F72" w:rsidTr="00B24176">
              <w:trPr>
                <w:trHeight w:val="268"/>
              </w:trPr>
              <w:tc>
                <w:tcPr>
                  <w:tcW w:w="4961" w:type="dxa"/>
                  <w:tcMar>
                    <w:top w:w="0" w:type="dxa"/>
                    <w:left w:w="0" w:type="dxa"/>
                    <w:bottom w:w="567" w:type="dxa"/>
                    <w:right w:w="0" w:type="dxa"/>
                  </w:tcMar>
                </w:tcPr>
                <w:p w:rsidR="00B24176" w:rsidRPr="00B24176" w:rsidRDefault="00B24176" w:rsidP="00B24176">
                  <w:pPr>
                    <w:spacing w:after="0" w:line="276" w:lineRule="auto"/>
                    <w:ind w:left="709"/>
                    <w:jc w:val="right"/>
                    <w:rPr>
                      <w:rFonts w:ascii="Times New Roman" w:hAnsi="Times New Roman" w:cs="Times New Roman"/>
                      <w:sz w:val="24"/>
                      <w:szCs w:val="24"/>
                    </w:rPr>
                  </w:pPr>
                  <w:r>
                    <w:rPr>
                      <w:rFonts w:ascii="Times New Roman" w:hAnsi="Times New Roman" w:cs="Times New Roman"/>
                      <w:sz w:val="24"/>
                      <w:szCs w:val="24"/>
                    </w:rPr>
                    <w:t>Приложение 2</w:t>
                  </w:r>
                </w:p>
                <w:p w:rsidR="00B24176" w:rsidRPr="00B24176" w:rsidRDefault="00B24176" w:rsidP="00B2417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24176">
                    <w:rPr>
                      <w:rFonts w:ascii="Times New Roman" w:hAnsi="Times New Roman" w:cs="Times New Roman"/>
                      <w:sz w:val="24"/>
                      <w:szCs w:val="24"/>
                    </w:rPr>
                    <w:t>к Решению Думы города Ханты-Мансийска</w:t>
                  </w:r>
                </w:p>
                <w:p w:rsidR="00B24176" w:rsidRPr="00B24176" w:rsidRDefault="00B24176" w:rsidP="00B24176">
                  <w:pPr>
                    <w:spacing w:after="0" w:line="276" w:lineRule="auto"/>
                    <w:ind w:left="709"/>
                    <w:jc w:val="right"/>
                    <w:rPr>
                      <w:rFonts w:ascii="Times New Roman" w:hAnsi="Times New Roman" w:cs="Times New Roman"/>
                      <w:sz w:val="24"/>
                      <w:szCs w:val="24"/>
                    </w:rPr>
                  </w:pPr>
                  <w:r>
                    <w:rPr>
                      <w:rFonts w:ascii="Times New Roman" w:hAnsi="Times New Roman" w:cs="Times New Roman"/>
                      <w:sz w:val="24"/>
                      <w:szCs w:val="24"/>
                    </w:rPr>
                    <w:t xml:space="preserve">    от 27 декабря 2023 года № 222</w:t>
                  </w:r>
                  <w:r w:rsidRPr="00B24176">
                    <w:rPr>
                      <w:rFonts w:ascii="Times New Roman" w:hAnsi="Times New Roman" w:cs="Times New Roman"/>
                      <w:sz w:val="24"/>
                      <w:szCs w:val="24"/>
                    </w:rPr>
                    <w:t>-</w:t>
                  </w:r>
                  <w:r w:rsidRPr="00B24176">
                    <w:rPr>
                      <w:rFonts w:ascii="Times New Roman" w:hAnsi="Times New Roman" w:cs="Times New Roman"/>
                      <w:sz w:val="24"/>
                      <w:szCs w:val="24"/>
                      <w:lang w:val="en-US"/>
                    </w:rPr>
                    <w:t>VII</w:t>
                  </w:r>
                  <w:r w:rsidRPr="00B24176">
                    <w:rPr>
                      <w:rFonts w:ascii="Times New Roman" w:hAnsi="Times New Roman" w:cs="Times New Roman"/>
                      <w:sz w:val="24"/>
                      <w:szCs w:val="24"/>
                    </w:rPr>
                    <w:t xml:space="preserve"> РД</w:t>
                  </w:r>
                </w:p>
                <w:p w:rsidR="00BF7D90" w:rsidRPr="00032F72" w:rsidRDefault="00BF7D90">
                  <w:pPr>
                    <w:pStyle w:val="Standard"/>
                    <w:jc w:val="both"/>
                    <w:rPr>
                      <w:rFonts w:ascii="Times New Roman" w:eastAsia="Times New Roman" w:hAnsi="Times New Roman" w:cs="Times New Roman"/>
                      <w:color w:val="000000"/>
                      <w:sz w:val="20"/>
                      <w:szCs w:val="20"/>
                    </w:rPr>
                  </w:pPr>
                </w:p>
              </w:tc>
            </w:tr>
          </w:tbl>
          <w:p w:rsidR="00BF7D90" w:rsidRPr="00032F72" w:rsidRDefault="00BF7D90">
            <w:pPr>
              <w:rPr>
                <w:sz w:val="20"/>
                <w:szCs w:val="20"/>
              </w:rPr>
            </w:pPr>
          </w:p>
        </w:tc>
      </w:tr>
    </w:tbl>
    <w:p w:rsidR="00BF7D90" w:rsidRPr="00032F72" w:rsidRDefault="00BF7D90">
      <w:pPr>
        <w:rPr>
          <w:vanish/>
          <w:sz w:val="20"/>
          <w:szCs w:val="20"/>
        </w:rPr>
      </w:pPr>
    </w:p>
    <w:tbl>
      <w:tblPr>
        <w:tblW w:w="9841" w:type="dxa"/>
        <w:tblCellMar>
          <w:left w:w="10" w:type="dxa"/>
          <w:right w:w="10" w:type="dxa"/>
        </w:tblCellMar>
        <w:tblLook w:val="0000" w:firstRow="0" w:lastRow="0" w:firstColumn="0" w:lastColumn="0" w:noHBand="0" w:noVBand="0"/>
      </w:tblPr>
      <w:tblGrid>
        <w:gridCol w:w="9841"/>
      </w:tblGrid>
      <w:tr w:rsidR="00BF7D90" w:rsidRPr="00032F72" w:rsidTr="00BF7D90">
        <w:trPr>
          <w:trHeight w:val="329"/>
        </w:trPr>
        <w:tc>
          <w:tcPr>
            <w:tcW w:w="0" w:type="auto"/>
            <w:tcMar>
              <w:top w:w="0" w:type="dxa"/>
              <w:left w:w="0" w:type="dxa"/>
              <w:bottom w:w="567" w:type="dxa"/>
              <w:right w:w="0" w:type="dxa"/>
            </w:tcMar>
          </w:tcPr>
          <w:p w:rsidR="00BF7D90" w:rsidRPr="00032F72" w:rsidRDefault="00BF7D90">
            <w:pPr>
              <w:pStyle w:val="Standard"/>
              <w:ind w:firstLine="420"/>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Распределение бюджетных ассигнований бюджета города Ханты-Мансийска по разделам и подразделам классификации расходов бюджетов на 2023 год</w:t>
            </w:r>
          </w:p>
        </w:tc>
      </w:tr>
    </w:tbl>
    <w:p w:rsidR="00BF7D90" w:rsidRPr="00032F72" w:rsidRDefault="00BF7D90">
      <w:pPr>
        <w:rPr>
          <w:vanish/>
          <w:sz w:val="20"/>
          <w:szCs w:val="20"/>
        </w:rPr>
      </w:pPr>
    </w:p>
    <w:tbl>
      <w:tblPr>
        <w:tblW w:w="9917" w:type="dxa"/>
        <w:tblCellMar>
          <w:left w:w="10" w:type="dxa"/>
          <w:right w:w="10" w:type="dxa"/>
        </w:tblCellMar>
        <w:tblLook w:val="0000" w:firstRow="0" w:lastRow="0" w:firstColumn="0" w:lastColumn="0" w:noHBand="0" w:noVBand="0"/>
      </w:tblPr>
      <w:tblGrid>
        <w:gridCol w:w="9917"/>
      </w:tblGrid>
      <w:tr w:rsidR="00BF7D90" w:rsidRPr="00032F72" w:rsidTr="00BF7D90">
        <w:trPr>
          <w:trHeight w:val="287"/>
        </w:trPr>
        <w:tc>
          <w:tcPr>
            <w:tcW w:w="0" w:type="auto"/>
            <w:tcMar>
              <w:top w:w="0" w:type="dxa"/>
              <w:left w:w="0" w:type="dxa"/>
              <w:bottom w:w="0" w:type="dxa"/>
              <w:right w:w="0"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рублей</w:t>
            </w:r>
          </w:p>
        </w:tc>
      </w:tr>
    </w:tbl>
    <w:p w:rsidR="00BF7D90" w:rsidRPr="00032F72" w:rsidRDefault="00BF7D90">
      <w:pPr>
        <w:rPr>
          <w:vanish/>
          <w:sz w:val="20"/>
          <w:szCs w:val="20"/>
        </w:rPr>
      </w:pPr>
    </w:p>
    <w:tbl>
      <w:tblPr>
        <w:tblW w:w="10057" w:type="dxa"/>
        <w:tblLayout w:type="fixed"/>
        <w:tblCellMar>
          <w:left w:w="10" w:type="dxa"/>
          <w:right w:w="10" w:type="dxa"/>
        </w:tblCellMar>
        <w:tblLook w:val="0000" w:firstRow="0" w:lastRow="0" w:firstColumn="0" w:lastColumn="0" w:noHBand="0" w:noVBand="0"/>
      </w:tblPr>
      <w:tblGrid>
        <w:gridCol w:w="5954"/>
        <w:gridCol w:w="1133"/>
        <w:gridCol w:w="1247"/>
        <w:gridCol w:w="1723"/>
      </w:tblGrid>
      <w:tr w:rsidR="00BF7D90" w:rsidRPr="00032F72" w:rsidTr="00BF7D90">
        <w:trPr>
          <w:tblHeader/>
        </w:trPr>
        <w:tc>
          <w:tcPr>
            <w:tcW w:w="59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803" w:type="dxa"/>
              <w:tblLayout w:type="fixed"/>
              <w:tblCellMar>
                <w:left w:w="10" w:type="dxa"/>
                <w:right w:w="10" w:type="dxa"/>
              </w:tblCellMar>
              <w:tblLook w:val="0000" w:firstRow="0" w:lastRow="0" w:firstColumn="0" w:lastColumn="0" w:noHBand="0" w:noVBand="0"/>
            </w:tblPr>
            <w:tblGrid>
              <w:gridCol w:w="5803"/>
            </w:tblGrid>
            <w:tr w:rsidR="00BF7D90" w:rsidRPr="00032F72">
              <w:tc>
                <w:tcPr>
                  <w:tcW w:w="360"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bookmarkStart w:id="1" w:name="__bookmark_1"/>
                  <w:bookmarkEnd w:id="1"/>
                  <w:r w:rsidRPr="00032F72">
                    <w:rPr>
                      <w:rFonts w:ascii="Times New Roman" w:eastAsia="Times New Roman" w:hAnsi="Times New Roman" w:cs="Times New Roman"/>
                      <w:color w:val="000000"/>
                      <w:sz w:val="20"/>
                      <w:szCs w:val="20"/>
                    </w:rPr>
                    <w:t>Наименование</w:t>
                  </w:r>
                </w:p>
              </w:tc>
            </w:tr>
          </w:tbl>
          <w:p w:rsidR="00BF7D90" w:rsidRPr="00032F72" w:rsidRDefault="00BF7D90">
            <w:pPr>
              <w:rPr>
                <w:sz w:val="20"/>
                <w:szCs w:val="20"/>
              </w:rPr>
            </w:pPr>
          </w:p>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F7D90" w:rsidRPr="00032F72">
              <w:tc>
                <w:tcPr>
                  <w:tcW w:w="360"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Раздел</w:t>
                  </w:r>
                </w:p>
              </w:tc>
            </w:tr>
          </w:tbl>
          <w:p w:rsidR="00BF7D90" w:rsidRPr="00032F72" w:rsidRDefault="00BF7D90">
            <w:pPr>
              <w:rPr>
                <w:sz w:val="20"/>
                <w:szCs w:val="20"/>
              </w:rPr>
            </w:pPr>
          </w:p>
        </w:tc>
        <w:tc>
          <w:tcPr>
            <w:tcW w:w="124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F7D90" w:rsidRPr="00032F72">
              <w:tc>
                <w:tcPr>
                  <w:tcW w:w="360"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Подраздел</w:t>
                  </w:r>
                </w:p>
              </w:tc>
            </w:tr>
          </w:tbl>
          <w:p w:rsidR="00BF7D90" w:rsidRPr="00032F72" w:rsidRDefault="00BF7D90">
            <w:pPr>
              <w:rPr>
                <w:sz w:val="20"/>
                <w:szCs w:val="20"/>
              </w:rPr>
            </w:pPr>
          </w:p>
        </w:tc>
        <w:tc>
          <w:tcPr>
            <w:tcW w:w="172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648" w:type="dxa"/>
              <w:tblLayout w:type="fixed"/>
              <w:tblCellMar>
                <w:left w:w="10" w:type="dxa"/>
                <w:right w:w="10" w:type="dxa"/>
              </w:tblCellMar>
              <w:tblLook w:val="0000" w:firstRow="0" w:lastRow="0" w:firstColumn="0" w:lastColumn="0" w:noHBand="0" w:noVBand="0"/>
            </w:tblPr>
            <w:tblGrid>
              <w:gridCol w:w="1648"/>
            </w:tblGrid>
            <w:tr w:rsidR="00BF7D90" w:rsidRPr="00032F72" w:rsidTr="00BF7D90">
              <w:tc>
                <w:tcPr>
                  <w:tcW w:w="1648"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Сумма всего</w:t>
                  </w:r>
                </w:p>
              </w:tc>
            </w:tr>
          </w:tbl>
          <w:p w:rsidR="00BF7D90" w:rsidRPr="00032F72" w:rsidRDefault="00BF7D90">
            <w:pPr>
              <w:rPr>
                <w:sz w:val="20"/>
                <w:szCs w:val="20"/>
              </w:rPr>
            </w:pPr>
          </w:p>
        </w:tc>
      </w:tr>
    </w:tbl>
    <w:p w:rsidR="00BF7D90" w:rsidRPr="00032F72" w:rsidRDefault="00BF7D90">
      <w:pPr>
        <w:rPr>
          <w:vanish/>
          <w:sz w:val="20"/>
          <w:szCs w:val="20"/>
        </w:rPr>
      </w:pPr>
    </w:p>
    <w:tbl>
      <w:tblPr>
        <w:tblW w:w="10057" w:type="dxa"/>
        <w:tblLayout w:type="fixed"/>
        <w:tblCellMar>
          <w:left w:w="10" w:type="dxa"/>
          <w:right w:w="10" w:type="dxa"/>
        </w:tblCellMar>
        <w:tblLook w:val="0000" w:firstRow="0" w:lastRow="0" w:firstColumn="0" w:lastColumn="0" w:noHBand="0" w:noVBand="0"/>
      </w:tblPr>
      <w:tblGrid>
        <w:gridCol w:w="5954"/>
        <w:gridCol w:w="1133"/>
        <w:gridCol w:w="1247"/>
        <w:gridCol w:w="1723"/>
      </w:tblGrid>
      <w:tr w:rsidR="00BF7D90" w:rsidRPr="00032F72" w:rsidTr="00BF7D90">
        <w:trPr>
          <w:tblHeader/>
        </w:trPr>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803" w:type="dxa"/>
              <w:tblLayout w:type="fixed"/>
              <w:tblCellMar>
                <w:left w:w="10" w:type="dxa"/>
                <w:right w:w="10" w:type="dxa"/>
              </w:tblCellMar>
              <w:tblLook w:val="0000" w:firstRow="0" w:lastRow="0" w:firstColumn="0" w:lastColumn="0" w:noHBand="0" w:noVBand="0"/>
            </w:tblPr>
            <w:tblGrid>
              <w:gridCol w:w="5803"/>
            </w:tblGrid>
            <w:tr w:rsidR="00BF7D90" w:rsidRPr="00032F72">
              <w:tc>
                <w:tcPr>
                  <w:tcW w:w="360"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bookmarkStart w:id="2" w:name="__bookmark_2"/>
                  <w:bookmarkEnd w:id="2"/>
                  <w:r w:rsidRPr="00032F72">
                    <w:rPr>
                      <w:rFonts w:ascii="Times New Roman" w:eastAsia="Times New Roman" w:hAnsi="Times New Roman" w:cs="Times New Roman"/>
                      <w:color w:val="000000"/>
                      <w:sz w:val="20"/>
                      <w:szCs w:val="20"/>
                    </w:rPr>
                    <w:t>1</w:t>
                  </w:r>
                </w:p>
              </w:tc>
            </w:tr>
          </w:tbl>
          <w:p w:rsidR="00BF7D90" w:rsidRPr="00032F72" w:rsidRDefault="00BF7D90">
            <w:pPr>
              <w:rPr>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F7D90" w:rsidRPr="00032F72">
              <w:tc>
                <w:tcPr>
                  <w:tcW w:w="360"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w:t>
                  </w:r>
                </w:p>
              </w:tc>
            </w:tr>
          </w:tbl>
          <w:p w:rsidR="00BF7D90" w:rsidRPr="00032F72" w:rsidRDefault="00BF7D90">
            <w:pPr>
              <w:rPr>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F7D90" w:rsidRPr="00032F72">
              <w:tc>
                <w:tcPr>
                  <w:tcW w:w="360"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3</w:t>
                  </w:r>
                </w:p>
              </w:tc>
            </w:tr>
          </w:tbl>
          <w:p w:rsidR="00BF7D90" w:rsidRPr="00032F72" w:rsidRDefault="00BF7D90">
            <w:pPr>
              <w:rPr>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F7D90" w:rsidRPr="00032F72">
              <w:tc>
                <w:tcPr>
                  <w:tcW w:w="360" w:type="dxa"/>
                  <w:tcMar>
                    <w:top w:w="0" w:type="dxa"/>
                    <w:left w:w="0" w:type="dxa"/>
                    <w:bottom w:w="0" w:type="dxa"/>
                    <w:right w:w="0"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4</w:t>
                  </w:r>
                </w:p>
              </w:tc>
            </w:tr>
          </w:tbl>
          <w:p w:rsidR="00BF7D90" w:rsidRPr="00032F72" w:rsidRDefault="00BF7D90">
            <w:pPr>
              <w:rPr>
                <w:sz w:val="20"/>
                <w:szCs w:val="20"/>
              </w:rPr>
            </w:pP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1 141 943 005,31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02</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8 467 900,91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35 292 983,49</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335 004 151,01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Судебная система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19 700,00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06</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105 102 610,69</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13</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658 055 659,21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269 779 592,91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Органы юстиции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12 547 418,37</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Гражданская оборона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09</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20 472 411,81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10</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150 474 916,06</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14</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86 284 846,67</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Национальная экономика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1 650 294 700,62</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Общеэкономические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11 432 581,42</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Сельское хозяйство и рыболовство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12 211 811,53</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Транспорт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08</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205 609 068,20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Дорожное хозяйство (дорожные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09</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883 176 511,10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Связь и информатика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10</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3 028 377,01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национальной экономики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12</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534 836 351,36</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Жилищно-коммунальное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2 721 239 918,00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Жилищное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1 690 836 401,83</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02</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192 260 213,31</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Благоустройство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760 624 362,66</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жилищно-коммунального хозяйства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77 518 940,20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Охрана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196 500,00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охраны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196 500,00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8 515 410 913,07</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lastRenderedPageBreak/>
              <w:t>Дошкольное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2 649 973 607,37</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Общее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02</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5 157 327 159,83</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425 251 381,18</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Молодежная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07</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49 308 692,45</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09</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233 550 072,24</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Культура, кинематография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254 834 687,02</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248 928 487,02</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культуры, кинематографии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5 906 200,00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Здравоохранение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4 236 300,00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здравоохранения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09</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4 236 300,00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Социальная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306 051 307,62</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Пенсионное обеспечение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7 138 286,90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Социальное обеспечение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26 527 368,28</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Охрана семьи и детства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96 545 452,47</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социальной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06</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175 840 199,97</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Физическая культура и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394 679 414,93</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Физическая 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333 212 729,28</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Массовый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02</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33 580 138,94</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Спорт высших достижений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03</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7 669 789,48</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05</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20 216 757,23</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Средства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137 144 671,38</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Периодическая печать и издательства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02</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131 730 957,38</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Другие вопросы в области средств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04</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5 413 714,00</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202 333,65</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Обслуживание государственного (муниципального) внутреннего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01</w:t>
            </w: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color w:val="000000"/>
                <w:sz w:val="20"/>
                <w:szCs w:val="20"/>
              </w:rPr>
            </w:pPr>
            <w:r w:rsidRPr="00032F72">
              <w:rPr>
                <w:rFonts w:ascii="Times New Roman" w:eastAsia="Times New Roman" w:hAnsi="Times New Roman" w:cs="Times New Roman"/>
                <w:color w:val="000000"/>
                <w:sz w:val="20"/>
                <w:szCs w:val="20"/>
              </w:rPr>
              <w:t>202 333,65</w:t>
            </w:r>
          </w:p>
        </w:tc>
      </w:tr>
      <w:tr w:rsidR="00BF7D90" w:rsidRPr="00032F72" w:rsidTr="00BF7D90">
        <w:tc>
          <w:tcPr>
            <w:tcW w:w="5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Всего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center"/>
              <w:rPr>
                <w:rFonts w:ascii="Times New Roman" w:eastAsia="Times New Roman" w:hAnsi="Times New Roman" w:cs="Times New Roman"/>
                <w:b/>
                <w:bCs/>
                <w:color w:val="000000"/>
                <w:sz w:val="20"/>
                <w:szCs w:val="20"/>
              </w:rPr>
            </w:pPr>
          </w:p>
        </w:tc>
        <w:tc>
          <w:tcPr>
            <w:tcW w:w="172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32F72" w:rsidRDefault="00BF7D90">
            <w:pPr>
              <w:pStyle w:val="Standard"/>
              <w:jc w:val="right"/>
              <w:rPr>
                <w:rFonts w:ascii="Times New Roman" w:eastAsia="Times New Roman" w:hAnsi="Times New Roman" w:cs="Times New Roman"/>
                <w:b/>
                <w:bCs/>
                <w:color w:val="000000"/>
                <w:sz w:val="20"/>
                <w:szCs w:val="20"/>
              </w:rPr>
            </w:pPr>
            <w:r w:rsidRPr="00032F72">
              <w:rPr>
                <w:rFonts w:ascii="Times New Roman" w:eastAsia="Times New Roman" w:hAnsi="Times New Roman" w:cs="Times New Roman"/>
                <w:b/>
                <w:bCs/>
                <w:color w:val="000000"/>
                <w:sz w:val="20"/>
                <w:szCs w:val="20"/>
              </w:rPr>
              <w:t>15 396 013 344,51</w:t>
            </w:r>
          </w:p>
        </w:tc>
      </w:tr>
    </w:tbl>
    <w:p w:rsidR="00BF7D90" w:rsidRDefault="00BF7D90">
      <w:pPr>
        <w:rPr>
          <w:sz w:val="20"/>
          <w:szCs w:val="20"/>
        </w:rPr>
        <w:sectPr w:rsidR="00BF7D90" w:rsidSect="00BF7D90">
          <w:type w:val="continuous"/>
          <w:pgSz w:w="11906" w:h="16838" w:code="9"/>
          <w:pgMar w:top="1134" w:right="851" w:bottom="1134" w:left="1701" w:header="709" w:footer="709" w:gutter="0"/>
          <w:cols w:space="708"/>
          <w:docGrid w:linePitch="360"/>
        </w:sectPr>
      </w:pPr>
    </w:p>
    <w:p w:rsidR="00BF7D90" w:rsidRPr="00032F72" w:rsidRDefault="00BF7D90">
      <w:pPr>
        <w:rPr>
          <w:sz w:val="20"/>
          <w:szCs w:val="20"/>
        </w:rPr>
      </w:pPr>
    </w:p>
    <w:tbl>
      <w:tblPr>
        <w:tblW w:w="15421" w:type="dxa"/>
        <w:tblLayout w:type="fixed"/>
        <w:tblCellMar>
          <w:left w:w="10" w:type="dxa"/>
          <w:right w:w="10" w:type="dxa"/>
        </w:tblCellMar>
        <w:tblLook w:val="0000" w:firstRow="0" w:lastRow="0" w:firstColumn="0" w:lastColumn="0" w:noHBand="0" w:noVBand="0"/>
      </w:tblPr>
      <w:tblGrid>
        <w:gridCol w:w="9253"/>
        <w:gridCol w:w="6168"/>
      </w:tblGrid>
      <w:tr w:rsidR="00BF7D90" w:rsidRPr="00A360E2">
        <w:tc>
          <w:tcPr>
            <w:tcW w:w="9252" w:type="dxa"/>
            <w:tcMar>
              <w:top w:w="0" w:type="dxa"/>
              <w:left w:w="0" w:type="dxa"/>
              <w:bottom w:w="0" w:type="dxa"/>
              <w:right w:w="0" w:type="dxa"/>
            </w:tcMar>
          </w:tcPr>
          <w:p w:rsidR="00BF7D90" w:rsidRPr="00A360E2" w:rsidRDefault="00BF7D90">
            <w:pPr>
              <w:jc w:val="both"/>
              <w:rPr>
                <w:rFonts w:ascii="Times New Roman" w:eastAsia="Times New Roman" w:hAnsi="Times New Roman" w:cs="Times New Roman"/>
                <w:color w:val="000000"/>
                <w:sz w:val="20"/>
                <w:szCs w:val="20"/>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BF7D90" w:rsidRPr="00A360E2">
              <w:tc>
                <w:tcPr>
                  <w:tcW w:w="360" w:type="dxa"/>
                  <w:tcMar>
                    <w:top w:w="0" w:type="dxa"/>
                    <w:left w:w="0" w:type="dxa"/>
                    <w:bottom w:w="567" w:type="dxa"/>
                    <w:right w:w="0" w:type="dxa"/>
                  </w:tcMar>
                </w:tcPr>
                <w:p w:rsidR="00B24176" w:rsidRPr="00B24176" w:rsidRDefault="00B24176" w:rsidP="00B24176">
                  <w:pPr>
                    <w:spacing w:after="0" w:line="276" w:lineRule="auto"/>
                    <w:ind w:left="709"/>
                    <w:jc w:val="right"/>
                    <w:rPr>
                      <w:rFonts w:ascii="Times New Roman" w:hAnsi="Times New Roman" w:cs="Times New Roman"/>
                      <w:sz w:val="24"/>
                      <w:szCs w:val="24"/>
                    </w:rPr>
                  </w:pPr>
                  <w:r>
                    <w:rPr>
                      <w:rFonts w:ascii="Times New Roman" w:hAnsi="Times New Roman" w:cs="Times New Roman"/>
                      <w:sz w:val="24"/>
                      <w:szCs w:val="24"/>
                    </w:rPr>
                    <w:t>Приложение 3</w:t>
                  </w:r>
                </w:p>
                <w:p w:rsidR="00B24176" w:rsidRPr="00B24176" w:rsidRDefault="00B24176" w:rsidP="00B24176">
                  <w:pPr>
                    <w:spacing w:after="0" w:line="276" w:lineRule="auto"/>
                    <w:ind w:left="709"/>
                    <w:jc w:val="right"/>
                    <w:rPr>
                      <w:rFonts w:ascii="Times New Roman" w:hAnsi="Times New Roman" w:cs="Times New Roman"/>
                      <w:sz w:val="24"/>
                      <w:szCs w:val="24"/>
                    </w:rPr>
                  </w:pPr>
                  <w:r w:rsidRPr="00B24176">
                    <w:rPr>
                      <w:rFonts w:ascii="Times New Roman" w:hAnsi="Times New Roman" w:cs="Times New Roman"/>
                      <w:sz w:val="24"/>
                      <w:szCs w:val="24"/>
                    </w:rPr>
                    <w:t>к Решению Думы города Ханты-Мансийска</w:t>
                  </w:r>
                </w:p>
                <w:p w:rsidR="00BF7D90" w:rsidRPr="00B24176" w:rsidRDefault="00B24176" w:rsidP="00B24176">
                  <w:pPr>
                    <w:spacing w:after="0" w:line="276" w:lineRule="auto"/>
                    <w:ind w:left="709"/>
                    <w:jc w:val="right"/>
                    <w:rPr>
                      <w:rFonts w:ascii="Times New Roman" w:hAnsi="Times New Roman" w:cs="Times New Roman"/>
                      <w:sz w:val="24"/>
                      <w:szCs w:val="24"/>
                    </w:rPr>
                  </w:pPr>
                  <w:r w:rsidRPr="00B24176">
                    <w:rPr>
                      <w:rFonts w:ascii="Times New Roman" w:hAnsi="Times New Roman" w:cs="Times New Roman"/>
                      <w:sz w:val="24"/>
                      <w:szCs w:val="24"/>
                    </w:rPr>
                    <w:t xml:space="preserve">                  </w:t>
                  </w:r>
                  <w:r>
                    <w:rPr>
                      <w:rFonts w:ascii="Times New Roman" w:hAnsi="Times New Roman" w:cs="Times New Roman"/>
                      <w:sz w:val="24"/>
                      <w:szCs w:val="24"/>
                    </w:rPr>
                    <w:t xml:space="preserve">     от 27 декабря 2023 года № 222</w:t>
                  </w:r>
                  <w:r w:rsidRPr="00B24176">
                    <w:rPr>
                      <w:rFonts w:ascii="Times New Roman" w:hAnsi="Times New Roman" w:cs="Times New Roman"/>
                      <w:sz w:val="24"/>
                      <w:szCs w:val="24"/>
                    </w:rPr>
                    <w:t>-</w:t>
                  </w:r>
                  <w:r w:rsidRPr="00B24176">
                    <w:rPr>
                      <w:rFonts w:ascii="Times New Roman" w:hAnsi="Times New Roman" w:cs="Times New Roman"/>
                      <w:sz w:val="24"/>
                      <w:szCs w:val="24"/>
                      <w:lang w:val="en-US"/>
                    </w:rPr>
                    <w:t>VII</w:t>
                  </w:r>
                  <w:r>
                    <w:rPr>
                      <w:rFonts w:ascii="Times New Roman" w:hAnsi="Times New Roman" w:cs="Times New Roman"/>
                      <w:sz w:val="24"/>
                      <w:szCs w:val="24"/>
                    </w:rPr>
                    <w:t xml:space="preserve"> РД</w:t>
                  </w:r>
                </w:p>
              </w:tc>
            </w:tr>
          </w:tbl>
          <w:p w:rsidR="00BF7D90" w:rsidRPr="00A360E2" w:rsidRDefault="00BF7D90">
            <w:pPr>
              <w:rPr>
                <w:sz w:val="20"/>
                <w:szCs w:val="20"/>
              </w:rPr>
            </w:pPr>
          </w:p>
        </w:tc>
      </w:tr>
    </w:tbl>
    <w:p w:rsidR="00BF7D90" w:rsidRPr="00A360E2" w:rsidRDefault="00BF7D90">
      <w:pPr>
        <w:rPr>
          <w:vanish/>
          <w:sz w:val="20"/>
          <w:szCs w:val="20"/>
        </w:rPr>
      </w:pPr>
    </w:p>
    <w:tbl>
      <w:tblPr>
        <w:tblW w:w="15421" w:type="dxa"/>
        <w:tblCellMar>
          <w:left w:w="10" w:type="dxa"/>
          <w:right w:w="10" w:type="dxa"/>
        </w:tblCellMar>
        <w:tblLook w:val="0000" w:firstRow="0" w:lastRow="0" w:firstColumn="0" w:lastColumn="0" w:noHBand="0" w:noVBand="0"/>
      </w:tblPr>
      <w:tblGrid>
        <w:gridCol w:w="15421"/>
      </w:tblGrid>
      <w:tr w:rsidR="00BF7D90" w:rsidRPr="00A360E2">
        <w:tc>
          <w:tcPr>
            <w:tcW w:w="0" w:type="auto"/>
            <w:tcMar>
              <w:top w:w="0" w:type="dxa"/>
              <w:left w:w="0" w:type="dxa"/>
              <w:bottom w:w="567" w:type="dxa"/>
              <w:right w:w="0" w:type="dxa"/>
            </w:tcMar>
          </w:tcPr>
          <w:p w:rsidR="00BF7D90" w:rsidRPr="00A360E2" w:rsidRDefault="00BF7D90">
            <w:pPr>
              <w:pStyle w:val="Standard"/>
              <w:ind w:firstLine="420"/>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Распределение бюджетных ассигнований бюджета города Ханты-Мансийска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w:t>
            </w:r>
          </w:p>
        </w:tc>
      </w:tr>
    </w:tbl>
    <w:p w:rsidR="00BF7D90" w:rsidRPr="00A360E2" w:rsidRDefault="00BF7D90">
      <w:pPr>
        <w:rPr>
          <w:vanish/>
          <w:sz w:val="20"/>
          <w:szCs w:val="20"/>
        </w:rPr>
      </w:pPr>
    </w:p>
    <w:tbl>
      <w:tblPr>
        <w:tblW w:w="15421" w:type="dxa"/>
        <w:tblCellMar>
          <w:left w:w="10" w:type="dxa"/>
          <w:right w:w="10" w:type="dxa"/>
        </w:tblCellMar>
        <w:tblLook w:val="0000" w:firstRow="0" w:lastRow="0" w:firstColumn="0" w:lastColumn="0" w:noHBand="0" w:noVBand="0"/>
      </w:tblPr>
      <w:tblGrid>
        <w:gridCol w:w="15421"/>
      </w:tblGrid>
      <w:tr w:rsidR="00BF7D90" w:rsidRPr="00A360E2">
        <w:tc>
          <w:tcPr>
            <w:tcW w:w="0" w:type="auto"/>
            <w:tcMar>
              <w:top w:w="0" w:type="dxa"/>
              <w:left w:w="0" w:type="dxa"/>
              <w:bottom w:w="0" w:type="dxa"/>
              <w:right w:w="0"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рублей</w:t>
            </w:r>
          </w:p>
        </w:tc>
      </w:tr>
    </w:tbl>
    <w:p w:rsidR="00BF7D90" w:rsidRPr="00A360E2" w:rsidRDefault="00BF7D90">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7826"/>
        <w:gridCol w:w="1133"/>
        <w:gridCol w:w="1247"/>
        <w:gridCol w:w="1927"/>
        <w:gridCol w:w="1133"/>
        <w:gridCol w:w="2154"/>
      </w:tblGrid>
      <w:tr w:rsidR="00BF7D90" w:rsidRPr="00A360E2">
        <w:trPr>
          <w:tblHeader/>
        </w:trPr>
        <w:tc>
          <w:tcPr>
            <w:tcW w:w="7825"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675" w:type="dxa"/>
              <w:tblLayout w:type="fixed"/>
              <w:tblCellMar>
                <w:left w:w="10" w:type="dxa"/>
                <w:right w:w="10" w:type="dxa"/>
              </w:tblCellMar>
              <w:tblLook w:val="0000" w:firstRow="0" w:lastRow="0" w:firstColumn="0" w:lastColumn="0" w:noHBand="0" w:noVBand="0"/>
            </w:tblPr>
            <w:tblGrid>
              <w:gridCol w:w="7675"/>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Наименование</w:t>
                  </w:r>
                </w:p>
              </w:tc>
            </w:tr>
          </w:tbl>
          <w:p w:rsidR="00BF7D90" w:rsidRPr="00A360E2" w:rsidRDefault="00BF7D90">
            <w:pPr>
              <w:rPr>
                <w:sz w:val="20"/>
                <w:szCs w:val="20"/>
              </w:rPr>
            </w:pPr>
          </w:p>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Раздел</w:t>
                  </w:r>
                </w:p>
              </w:tc>
            </w:tr>
          </w:tbl>
          <w:p w:rsidR="00BF7D90" w:rsidRPr="00A360E2" w:rsidRDefault="00BF7D90">
            <w:pPr>
              <w:rPr>
                <w:sz w:val="20"/>
                <w:szCs w:val="20"/>
              </w:rPr>
            </w:pPr>
          </w:p>
        </w:tc>
        <w:tc>
          <w:tcPr>
            <w:tcW w:w="124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Подраздел</w:t>
                  </w:r>
                </w:p>
              </w:tc>
            </w:tr>
          </w:tbl>
          <w:p w:rsidR="00BF7D90" w:rsidRPr="00A360E2" w:rsidRDefault="00BF7D90">
            <w:pPr>
              <w:rPr>
                <w:sz w:val="20"/>
                <w:szCs w:val="20"/>
              </w:rPr>
            </w:pPr>
          </w:p>
        </w:tc>
        <w:tc>
          <w:tcPr>
            <w:tcW w:w="192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Целеваястатья</w:t>
                  </w:r>
                  <w:proofErr w:type="spellEnd"/>
                  <w:r w:rsidRPr="00A360E2">
                    <w:rPr>
                      <w:rFonts w:ascii="Times New Roman" w:eastAsia="Times New Roman" w:hAnsi="Times New Roman" w:cs="Times New Roman"/>
                      <w:color w:val="000000"/>
                      <w:sz w:val="20"/>
                      <w:szCs w:val="20"/>
                    </w:rPr>
                    <w:t xml:space="preserve"> расходов (ЦСР)</w:t>
                  </w:r>
                </w:p>
              </w:tc>
            </w:tr>
          </w:tbl>
          <w:p w:rsidR="00BF7D90" w:rsidRPr="00A360E2" w:rsidRDefault="00BF7D90">
            <w:pPr>
              <w:rPr>
                <w:sz w:val="20"/>
                <w:szCs w:val="20"/>
              </w:rPr>
            </w:pPr>
          </w:p>
        </w:tc>
        <w:tc>
          <w:tcPr>
            <w:tcW w:w="113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Вид расходов (ВР)</w:t>
                  </w:r>
                </w:p>
              </w:tc>
            </w:tr>
          </w:tbl>
          <w:p w:rsidR="00BF7D90" w:rsidRPr="00A360E2" w:rsidRDefault="00BF7D90">
            <w:pPr>
              <w:rPr>
                <w:sz w:val="20"/>
                <w:szCs w:val="20"/>
              </w:rPr>
            </w:pPr>
          </w:p>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Сумма всего</w:t>
                  </w:r>
                </w:p>
              </w:tc>
            </w:tr>
          </w:tbl>
          <w:p w:rsidR="00BF7D90" w:rsidRPr="00A360E2" w:rsidRDefault="00BF7D90">
            <w:pPr>
              <w:rPr>
                <w:sz w:val="20"/>
                <w:szCs w:val="20"/>
              </w:rPr>
            </w:pPr>
          </w:p>
        </w:tc>
      </w:tr>
    </w:tbl>
    <w:p w:rsidR="00BF7D90" w:rsidRPr="00A360E2" w:rsidRDefault="00BF7D90">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7826"/>
        <w:gridCol w:w="1133"/>
        <w:gridCol w:w="1247"/>
        <w:gridCol w:w="1927"/>
        <w:gridCol w:w="1133"/>
        <w:gridCol w:w="2154"/>
      </w:tblGrid>
      <w:tr w:rsidR="00BF7D90" w:rsidRPr="00A360E2">
        <w:trPr>
          <w:tblHeader/>
        </w:trPr>
        <w:tc>
          <w:tcPr>
            <w:tcW w:w="7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675" w:type="dxa"/>
              <w:tblLayout w:type="fixed"/>
              <w:tblCellMar>
                <w:left w:w="10" w:type="dxa"/>
                <w:right w:w="10" w:type="dxa"/>
              </w:tblCellMar>
              <w:tblLook w:val="0000" w:firstRow="0" w:lastRow="0" w:firstColumn="0" w:lastColumn="0" w:noHBand="0" w:noVBand="0"/>
            </w:tblPr>
            <w:tblGrid>
              <w:gridCol w:w="7675"/>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w:t>
                  </w:r>
                </w:p>
              </w:tc>
            </w:tr>
          </w:tbl>
          <w:p w:rsidR="00BF7D90" w:rsidRPr="00A360E2" w:rsidRDefault="00BF7D90">
            <w:pPr>
              <w:rPr>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w:t>
                  </w:r>
                </w:p>
              </w:tc>
            </w:tr>
          </w:tbl>
          <w:p w:rsidR="00BF7D90" w:rsidRPr="00A360E2" w:rsidRDefault="00BF7D90">
            <w:pPr>
              <w:rPr>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w:t>
                  </w:r>
                </w:p>
              </w:tc>
            </w:tr>
          </w:tbl>
          <w:p w:rsidR="00BF7D90" w:rsidRPr="00A360E2" w:rsidRDefault="00BF7D90">
            <w:pPr>
              <w:rPr>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w:t>
                  </w:r>
                </w:p>
              </w:tc>
            </w:tr>
          </w:tbl>
          <w:p w:rsidR="00BF7D90" w:rsidRPr="00A360E2" w:rsidRDefault="00BF7D90">
            <w:pPr>
              <w:rPr>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84" w:type="dxa"/>
              <w:tblLayout w:type="fixed"/>
              <w:tblCellMar>
                <w:left w:w="10" w:type="dxa"/>
                <w:right w:w="10" w:type="dxa"/>
              </w:tblCellMar>
              <w:tblLook w:val="0000" w:firstRow="0" w:lastRow="0" w:firstColumn="0" w:lastColumn="0" w:noHBand="0" w:noVBand="0"/>
            </w:tblPr>
            <w:tblGrid>
              <w:gridCol w:w="984"/>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w:t>
                  </w:r>
                </w:p>
              </w:tc>
            </w:tr>
          </w:tbl>
          <w:p w:rsidR="00BF7D90" w:rsidRPr="00A360E2" w:rsidRDefault="00BF7D90">
            <w:pPr>
              <w:rPr>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F7D90" w:rsidRPr="00A360E2">
              <w:tc>
                <w:tcPr>
                  <w:tcW w:w="360" w:type="dxa"/>
                  <w:tcMar>
                    <w:top w:w="0" w:type="dxa"/>
                    <w:left w:w="0" w:type="dxa"/>
                    <w:bottom w:w="0" w:type="dxa"/>
                    <w:right w:w="0"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w:t>
                  </w:r>
                </w:p>
              </w:tc>
            </w:tr>
          </w:tbl>
          <w:p w:rsidR="00BF7D90" w:rsidRPr="00A360E2" w:rsidRDefault="00BF7D90">
            <w:pPr>
              <w:rPr>
                <w:sz w:val="20"/>
                <w:szCs w:val="20"/>
              </w:rPr>
            </w:pP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1 141 943 005,31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8 467 900,91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8 467 900,91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8 467 900,91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Глава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8 467 900,91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8 467 900,91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8 467 900,91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35 292 983,49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35 292 983,49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Основное мероприятие "Обеспечение деятельности Думы города Ханты-Мансийска, Счётной палаты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35 292 983,49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21 673 986,62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20 294 014,61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20 294 014,61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1 379 972,01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1 379 972,01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Выполнение полномочий Думы города в сфере наград и почетных званий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247 121,00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247 121,00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247 121,00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Председатель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7 487 308,68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7 487 308,68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7 487 308,68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Депутаты представительного органа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5 884 567,19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5 884 567,19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5 884 567,19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335 004 151,01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335 004 151,01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335 004 151,01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335 004 151,01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360E2">
              <w:rPr>
                <w:rFonts w:ascii="Times New Roman" w:eastAsia="Times New Roman" w:hAnsi="Times New Roman" w:cs="Times New Roman"/>
                <w:color w:val="000000"/>
                <w:sz w:val="20"/>
                <w:szCs w:val="20"/>
              </w:rPr>
              <w:lastRenderedPageBreak/>
              <w:t>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334 999 224,44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334 999 224,44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4 926,57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4 926,57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Судебная система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03 1 06 51200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105 102 610,69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105 102 610,69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79 542 377,83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79 542 377,83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78 645 651,00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78 645 651,00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896 726,83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896 726,83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25 560 232,86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14 986 650,90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14 748 225,92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14 748 225,92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219 424,98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219 424,98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10 573 581,96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10 573 581,96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10 573 581,96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общегосударственные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658 055 659,21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4 873 807,35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4 823 807,35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4 823 807,35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4 784 000,00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4 587 575,90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4 587 575,90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196 424,10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03 1 02 84250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196 424,10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w:t>
            </w:r>
            <w:r w:rsidRPr="00A360E2">
              <w:rPr>
                <w:rFonts w:ascii="Times New Roman" w:eastAsia="Times New Roman" w:hAnsi="Times New Roman" w:cs="Times New Roman"/>
                <w:color w:val="000000"/>
                <w:sz w:val="20"/>
                <w:szCs w:val="20"/>
              </w:rPr>
              <w:lastRenderedPageBreak/>
              <w:t>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G4250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G4250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02 G4250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"Осуществление мер информационного противодействия распространению экстремистской идеологии"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1 361 191,20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1 361 191,20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1 361 191,20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1 361 191,20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1 361 191,20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1 361 191,20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2 312 795,93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2 312 795,93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2 312 795,93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2 312 795,93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2 312 795,93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2 312 795,93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293 599 253,47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173 591 975,89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15 712 700,00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15 712 700,00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15 712 700,00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133 922 214,90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133 922 214,90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133 922 214,90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23 957 060,99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23 455 363,99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23 455 363,99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501 697,00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228 265,00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273 432,00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120 007 277,58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48 949 913,09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43 294 674,55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43 294 674,55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5 490 157,54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5 490 157,54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165 081,00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165 081,00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66 076 906,02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66 076 906,02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66 076 906,02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4 980 458,47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4 947 458,47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4 947 458,47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4 666 604,99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A360E2">
              <w:rPr>
                <w:rFonts w:ascii="Times New Roman" w:eastAsia="Times New Roman" w:hAnsi="Times New Roman" w:cs="Times New Roman"/>
                <w:color w:val="000000"/>
                <w:sz w:val="20"/>
                <w:szCs w:val="20"/>
              </w:rPr>
              <w:t>жилищно</w:t>
            </w:r>
            <w:proofErr w:type="spellEnd"/>
            <w:r w:rsidRPr="00A360E2">
              <w:rPr>
                <w:rFonts w:ascii="Times New Roman" w:eastAsia="Times New Roman" w:hAnsi="Times New Roman" w:cs="Times New Roman"/>
                <w:color w:val="000000"/>
                <w:sz w:val="20"/>
                <w:szCs w:val="20"/>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4 666 604,99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4 666 604,99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4 666 604,99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4 666 604,99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13 568 419,35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9 070 126,75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9 070 126,75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9 070 126,75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9 070 126,75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4 498 292,60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4 498 292,60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2 407 686,63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2 407 686,63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2 090 605,97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14 0 04 02400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2 090 605,97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4 629 819,54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4 629 819,54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4 629 819,54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4 629 819,54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4 629 819,54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333 043 767,38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4 447 959,00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4 447 959,00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4 447 959,00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4 447 959,00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328 495 808,38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279 289 089,29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186 461 250,27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186 461 250,27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91 752 646,45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91 752 646,45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1 075 192,57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302 891,57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772 301,00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35 577 004,39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22 029 079,85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22 029 079,85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9 555 257,26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9 555 257,26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2 416 902,91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240 764,91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2 176 138,00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1 575 764,37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422 929,62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1 152 834,75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12 995 100,00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10 985 100,00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10 985 100,00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2 010 000,00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2 010 000,00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G4270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79 614,70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G4270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79 614,70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G4270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79 614,70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269 779 592,91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Органы юстиции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12 547 418,37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12 547 418,37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12 547 418,37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8 578 600,00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7 168 721,81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7 168 721,81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1 409 878,19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26 0 05 59300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1 409 878,19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3 869 300,00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3 869 300,00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D9300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3 869 300,00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F9300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99 518,37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F9300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99 518,37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F9300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99 518,37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Гражданская оборона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20 472 411,81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20 472 411,81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20 472 411,81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2 454 796,26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2 454 796,26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2 146 796,26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2 146 796,26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308 000,00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308 000,00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18 017 615,55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18 017 615,55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18 017 615,55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18 017 615,55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150 474 916,06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150 474 916,06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14 008 930,69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3 177 434,13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3 177 434,13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3 177 434,13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3 177 434,13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10 831 496,56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10 831 496,56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10 831 496,56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10 831 496,56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Подпрограмма "Материально-техническое и финансовое обеспечение деятельности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136 465 985,37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136 465 985,37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136 465 985,37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126 395 508,74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126 395 508,74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9 646 628,63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9 646 628,63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423 848,00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423 848,00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86 284 846,67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7 854 187,67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7 854 187,67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7 680 187,67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7 680 187,67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7 680 187,67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03 1 01 20060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7 680 187,67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03 1 03 82300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создание условий для деятельности народных дружин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03 S2300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78 430 659,00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78 430 659,00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17 0 03 56940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47 530 519,00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17 0 03 56940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47 530 519,00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17 0 03 56940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47 530 519,00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30 900 140,00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30 900 140,00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17 0 03 85150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30 900 140,00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Национальная экономика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1 650 294 700,62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Общеэкономические вопросы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11 432 581,42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11 432 581,42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11 432 581,42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"Содействие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11 432 581,42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Реализация мероприятий по содействию трудоустройству граждан</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7 120 000,00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7 120 000,00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27 4 06 85060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7 120 000,00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4 312 581,42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4 312 581,42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4 312 581,42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Сельское хозяйство и рыболовство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12 211 811,53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1 017 300,00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1 017 300,00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На организацию мероприятий при осуществлении деятельности по обращению с животными без владельцев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1 017 300,00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1 017 300,00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1 017 300,00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11 194 511,53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11 194 511,53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"Развитие </w:t>
            </w:r>
            <w:proofErr w:type="spellStart"/>
            <w:r w:rsidRPr="00A360E2">
              <w:rPr>
                <w:rFonts w:ascii="Times New Roman" w:eastAsia="Times New Roman" w:hAnsi="Times New Roman" w:cs="Times New Roman"/>
                <w:color w:val="000000"/>
                <w:sz w:val="20"/>
                <w:szCs w:val="20"/>
              </w:rPr>
              <w:t>рыбохозяйственного</w:t>
            </w:r>
            <w:proofErr w:type="spellEnd"/>
            <w:r w:rsidRPr="00A360E2">
              <w:rPr>
                <w:rFonts w:ascii="Times New Roman" w:eastAsia="Times New Roman" w:hAnsi="Times New Roman" w:cs="Times New Roman"/>
                <w:color w:val="000000"/>
                <w:sz w:val="20"/>
                <w:szCs w:val="20"/>
              </w:rPr>
              <w:t xml:space="preserve"> комплекса"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11 194 511,53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11 194 511,53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11 194 511,53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27 2 04 61100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11 194 511,53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Транспорт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205 609 068,20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15 945 000,00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15 945 000,00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15 945 000,00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15 945 000,00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Иные закупки товаров, работ и услуг для обеспечения государственных </w:t>
            </w:r>
            <w:r w:rsidRPr="00A360E2">
              <w:rPr>
                <w:rFonts w:ascii="Times New Roman" w:eastAsia="Times New Roman" w:hAnsi="Times New Roman" w:cs="Times New Roman"/>
                <w:color w:val="000000"/>
                <w:sz w:val="20"/>
                <w:szCs w:val="20"/>
              </w:rPr>
              <w:lastRenderedPageBreak/>
              <w:t>(муниципальных)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15 945 000,00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189 664 068,20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189 664 068,20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8 664 511,78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8 664 511,78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15 0 03 61100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8 664 511,78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180 999 556,42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180 999 556,42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180 999 556,42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Дорожное хозяйство (дорожные фонды)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883 176 511,10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424 224 481,06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424 224 481,06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424 224 481,06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424 224 481,06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424 224 481,06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284 179 329,58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284 179 329,58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281 337 535,82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281 337 535,82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281 337 535,82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2 841 793,76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2 841 793,76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2 841 793,76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Муниципальная программа "Развитие транспортной системы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174 772 700,46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"Строительство, реконструкция, капитальный ремонт и ремонт объектов улично-дорожной сети города"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17 917 495,71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объекты муниципальной собственностью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5 817 495,71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5 245 716,20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5 245 716,20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571 779,51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571 779,51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38 894 904,75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3 225 383,53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3 225 383,53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15 0 02 20060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3 225 383,53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35 669 521,22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35 669 521,22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35 669 521,22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Региональный проект "Региональная и местная дорожная сеть"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R1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117 960 300,00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Выполнение дорожных работ в соответствии с программой дорожной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106 164 200,00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106 164 200,00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R1 82350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106 164 200,00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выполнение дорожных работ в соответствии с программой дорожной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11 796 100,00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11 796 100,00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0 R1 S2350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11 796 100,00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Связь и информатика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3 028 377,01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277 205,51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Подпрограмма "Обеспечение условий для выполнения функций и полномочий в сфере </w:t>
            </w:r>
            <w:r w:rsidRPr="00A360E2">
              <w:rPr>
                <w:rFonts w:ascii="Times New Roman" w:eastAsia="Times New Roman" w:hAnsi="Times New Roman" w:cs="Times New Roman"/>
                <w:color w:val="000000"/>
                <w:sz w:val="20"/>
                <w:szCs w:val="20"/>
              </w:rPr>
              <w:lastRenderedPageBreak/>
              <w:t>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277 205,51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277 205,51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277 205,51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277 205,51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277 205,51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643 257,50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643 257,50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643 257,50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556 857,50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556 857,50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556 857,50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169 550,00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A360E2">
              <w:rPr>
                <w:rFonts w:ascii="Times New Roman" w:eastAsia="Times New Roman" w:hAnsi="Times New Roman" w:cs="Times New Roman"/>
                <w:color w:val="000000"/>
                <w:sz w:val="20"/>
                <w:szCs w:val="20"/>
              </w:rPr>
              <w:t>жилищно</w:t>
            </w:r>
            <w:proofErr w:type="spellEnd"/>
            <w:r w:rsidRPr="00A360E2">
              <w:rPr>
                <w:rFonts w:ascii="Times New Roman" w:eastAsia="Times New Roman" w:hAnsi="Times New Roman" w:cs="Times New Roman"/>
                <w:color w:val="000000"/>
                <w:sz w:val="20"/>
                <w:szCs w:val="20"/>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169 550,00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169 550,00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169 550,00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169 550,00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1 351 212,00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1 351 212,00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1 351 212,00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1 351 212,00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1 351 212,00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287 152,00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287 152,00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287 152,00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287 152,00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287 152,00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межбюджетные трансферты на проведение конкурса "Лучший муниципалитет по цифровой трансформации"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26 0 05 85280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26 0 05 85280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26 0 05 85280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национальной экономики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534 836 351,36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9 129 755,44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9 129 755,44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9 129 755,44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4 071 000,00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4 071 000,00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5 058 755,44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5 058 755,44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192 085 198,51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A360E2">
              <w:rPr>
                <w:rFonts w:ascii="Times New Roman" w:eastAsia="Times New Roman" w:hAnsi="Times New Roman" w:cs="Times New Roman"/>
                <w:color w:val="000000"/>
                <w:sz w:val="20"/>
                <w:szCs w:val="20"/>
              </w:rPr>
              <w:lastRenderedPageBreak/>
              <w:t>жилищно</w:t>
            </w:r>
            <w:proofErr w:type="spellEnd"/>
            <w:r w:rsidRPr="00A360E2">
              <w:rPr>
                <w:rFonts w:ascii="Times New Roman" w:eastAsia="Times New Roman" w:hAnsi="Times New Roman" w:cs="Times New Roman"/>
                <w:color w:val="000000"/>
                <w:sz w:val="20"/>
                <w:szCs w:val="20"/>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192 085 198,51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115 269 420,81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115 269 420,81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115 269 420,81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76 315 777,70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75 410 689,26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75 410 689,26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905 088,44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905 088,44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217 639 669,44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"Формирование градостроительной документации, </w:t>
            </w:r>
            <w:r w:rsidRPr="00A360E2">
              <w:rPr>
                <w:rFonts w:ascii="Times New Roman" w:eastAsia="Times New Roman" w:hAnsi="Times New Roman" w:cs="Times New Roman"/>
                <w:color w:val="000000"/>
                <w:sz w:val="20"/>
                <w:szCs w:val="20"/>
              </w:rPr>
              <w:lastRenderedPageBreak/>
              <w:t>совершенствование базы нормативных документов и информационной системы обеспечения градостроительной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40 999 344,90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7 608 396,00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7 608 396,00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7 608 396,00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23 0 01 82911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25 423 100,00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23 0 01 82911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25 423 100,00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23 0 01 82911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25 423 100,00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4 825 668,00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4 554 026,00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4 554 026,00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271 642,00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271 642,00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для реализации полномочий в области градостроительной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S2911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3 142 180,90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S2911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3 142 180,90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01 S2911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3 142 180,90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176 290 324,54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91 729 226,66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70 866 870,20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70 866 870,20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20 760 341,06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20 760 341,06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102 015,40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2 015,40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84 386 986,98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w:t>
            </w:r>
            <w:r w:rsidRPr="00A360E2">
              <w:rPr>
                <w:rFonts w:ascii="Times New Roman" w:eastAsia="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83 652 311,58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83 652 311,58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734 675,40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734 675,40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174 110,90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174 110,90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23 0 02 02400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174 110,90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экспертиз зданий и сооружений"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3 591 240,42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3 591 240,42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3 591 240,42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3 591 240,42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3 591 240,42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111 690 487,55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субъектов малого и среднего предпринимательства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13 910 206,87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развития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"Финансовая поддержка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6 334 948,27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6 334 948,27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6 334 948,27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6 334 948,27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Региональный проект "Создание условий для легкого старта и комфортного ведения бизнеса"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1 116 000,00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I4 82330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430 600,00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I4 82330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430 600,00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I4 82330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430 600,00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I4 S2330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685 400,00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I4 S2330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685 400,00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I4 S2330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685 400,00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Региональный проект "Акселерация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4 459 258,60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3 767 400,00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3 767 400,00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I5 82380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3 767 400,00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финансовую поддержку субъектов малого и среднего предпринимательства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691 858,60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691 858,60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1 I5 S2380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691 858,60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28 490 499,56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реализации сельскохозяйственной продукции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748 200,00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748 200,00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748 200,00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748 200,00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27 2 08 00000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27 742 299,56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27 2 08 61100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27 742 299,56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27 2 08 61100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27 742 299,56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27 2 08 61100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27 742 299,56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инвестиционной деятельности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3 700 000,00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"Информационное обеспечение инвестиционной деятельности"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"Корректировка (уточнение) документов стратегического развития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4 898 166,35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и проведение обучающий мероприятиях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1 021 444,00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385 985,00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385 985,00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27 4 01 84120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385 985,00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635 459,00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635 459,00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635 459,00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и проведение смотров-конкурсов в области охраны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87 720,00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87 720,00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87 720,00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27 4 03 84120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87 720,00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3 699 002,35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3 659 195,00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3 659 195,00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27 4 04 84120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3 659 195,00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04 G4120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04 G4120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4 04 G4120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39 807,35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внутреннего и въездного туризма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60 691 614,77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5 634 626,11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5 634 626,11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5 634 626,11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5 634 626,11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16 429 056,99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16 429 056,99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Предоставление субсидий бюджетным, автономным учреждениям и иным </w:t>
            </w:r>
            <w:r w:rsidRPr="00A360E2">
              <w:rPr>
                <w:rFonts w:ascii="Times New Roman" w:eastAsia="Times New Roman" w:hAnsi="Times New Roman" w:cs="Times New Roman"/>
                <w:color w:val="000000"/>
                <w:sz w:val="20"/>
                <w:szCs w:val="20"/>
              </w:rPr>
              <w:lastRenderedPageBreak/>
              <w:t>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16 429 056,99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16 429 056,99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МБУ "Центр молодежных проектов"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38 627 931,67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38 627 931,67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38 627 931,67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27 5 05 00590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38 627 931,67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Жилищно-коммунальное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2 721 239 918,00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Жилищное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1 690 836 401,83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1 645 616 179,96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1 645 616 179,96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w:t>
            </w:r>
            <w:r w:rsidRPr="00A360E2">
              <w:rPr>
                <w:rFonts w:ascii="Times New Roman" w:eastAsia="Times New Roman" w:hAnsi="Times New Roman" w:cs="Times New Roman"/>
                <w:color w:val="000000"/>
                <w:sz w:val="20"/>
                <w:szCs w:val="20"/>
              </w:rPr>
              <w:lastRenderedPageBreak/>
              <w:t>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09 0 01 82901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1 464 598 400,00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09 0 01 82901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1 464 200 325,56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09 0 01 82901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1 464 200 325,56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09 0 01 82901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398 074,44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09 0 01 82901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398 074,44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S2901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181 017 779,96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S2901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180 968 579,74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S2901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180 968 579,74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S2901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49 200,22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S2901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49 200,22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45 220 221,87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A360E2">
              <w:rPr>
                <w:rFonts w:ascii="Times New Roman" w:eastAsia="Times New Roman" w:hAnsi="Times New Roman" w:cs="Times New Roman"/>
                <w:color w:val="000000"/>
                <w:sz w:val="20"/>
                <w:szCs w:val="20"/>
              </w:rPr>
              <w:t>жилищно</w:t>
            </w:r>
            <w:proofErr w:type="spellEnd"/>
            <w:r w:rsidRPr="00A360E2">
              <w:rPr>
                <w:rFonts w:ascii="Times New Roman" w:eastAsia="Times New Roman" w:hAnsi="Times New Roman" w:cs="Times New Roman"/>
                <w:color w:val="000000"/>
                <w:sz w:val="20"/>
                <w:szCs w:val="20"/>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45 220 221,87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7 969 472,51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7 969 472,51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7 969 472,51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37 250 749,36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37 250 749,36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37 250 749,36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Коммунальное хозяйство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192 260 213,31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69 065 814,00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"Создание условий для обеспечения качественными коммунальными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69 065 814,00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11 1 08 00000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979 900,00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979 900,00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979 900,00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11 1 08 99990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979 900,00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11 1 09 00000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1 194 000,00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1 194 000,00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1 194 000,00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11 1 09 99990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1 194 000,00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мероприятий по модернизации систем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66 891 914,00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11 1 11 09505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11 014 000,00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11 1 11 09505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11 014 000,00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11 1 11 09505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11 014 000,00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11 1 11 09605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44 702 300,00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11 1 11 09605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44 702 300,00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11 1 11 09605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44 702 300,00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обеспечение мероприятий по модернизации систем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S9605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11 175 614,00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S9605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11 175 614,00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 11 S9605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11 175 614,00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53 015 961,71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53 015 961,71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21 706 970,07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21 706 970,07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12 0 02 61100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21 706 970,07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536 491,64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536 491,64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536 491,64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30 772 500,00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30 772 500,00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12 0 02 84340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30 772 500,00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"Проектирование и строительство инженерных сетей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70 178 437,60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"Проектирование и строительство систем инженерной </w:t>
            </w:r>
            <w:r w:rsidRPr="00A360E2">
              <w:rPr>
                <w:rFonts w:ascii="Times New Roman" w:eastAsia="Times New Roman" w:hAnsi="Times New Roman" w:cs="Times New Roman"/>
                <w:color w:val="000000"/>
                <w:sz w:val="20"/>
                <w:szCs w:val="20"/>
              </w:rPr>
              <w:lastRenderedPageBreak/>
              <w:t>инфраструктуры в целях обеспечения инженерной подготовки земельных участков для жилищного строительства"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70 178 437,60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23 500 000,00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23 500 000,00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23 500 000,00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на реконструкцию, расширение, модернизацию, строительство коммунальных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24 0 01 82190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44 344 400,00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24 0 01 82190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44 344 400,00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24 0 01 82190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44 344 400,00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S2190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2 334 037,60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S2190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2 334 037,60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 0 01 S2190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2 334 037,60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Благоустройство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760 624 362,66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587 377 916,85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377 241 500,62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81 867 154,00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81 867 154,00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81 867 154,00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в области энергосбережения и повышения энергетической эффективности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55 908 681,22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55 908 681,22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12 0 04 20020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55 908 681,22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239 465 665,40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239 465 665,40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239 465 665,40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"Формирование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96 308 634,82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94 308 634,82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93 685 571,72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93 685 571,72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623 063,10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12 0 05 99990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623 063,10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113 827 781,41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программ формирования современной городской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28 887 218,39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28 887 218,39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55550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28 887 218,39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программ формирования современной городской среды на благоустройство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82020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66 343 200,00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82020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66 343 200,00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82020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66 343 200,00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S2020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18 597 363,02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S2020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18 597 363,02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F2 S2020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18 597 363,02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170 216 125,42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23 268 524,15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23 035 838,93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16 692 251,93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16 692 251,93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6 343 587,00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6 343 587,00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232 685,22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168 608,58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168 608,58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64 076,64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64 076,64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146 947 601,27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145 478 125,25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97 587 643,65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97 587 643,65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47 890 481,60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47 890 481,60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1 469 476,02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985 733,78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985 733,78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483 742,24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02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483 742,24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3 030 320,39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3 030 320,39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3 030 320,39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3 030 320,39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3 030 320,39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жилищно-коммунального хозяйства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77 518 940,20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09 0 04 84220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77 496 340,20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A360E2">
              <w:rPr>
                <w:rFonts w:ascii="Times New Roman" w:eastAsia="Times New Roman" w:hAnsi="Times New Roman" w:cs="Times New Roman"/>
                <w:color w:val="000000"/>
                <w:sz w:val="20"/>
                <w:szCs w:val="20"/>
              </w:rPr>
              <w:t>жилищно</w:t>
            </w:r>
            <w:proofErr w:type="spellEnd"/>
            <w:r w:rsidRPr="00A360E2">
              <w:rPr>
                <w:rFonts w:ascii="Times New Roman" w:eastAsia="Times New Roman" w:hAnsi="Times New Roman" w:cs="Times New Roman"/>
                <w:color w:val="000000"/>
                <w:sz w:val="20"/>
                <w:szCs w:val="20"/>
              </w:rPr>
              <w:t xml:space="preserve"> – коммунальной инфраструктуры"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77 496 340,20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77 496 340,20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66 790 864,86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66 790 864,86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10 603 891,81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10 603 891,81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101 583,53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101 199,53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384,00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Охрана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196 500,00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охраны окружающей среды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196 500,00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8 515 410 913,07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Дошкольное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2 649 973 607,37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2 649 973 607,37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2 138 159 932,35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2 138 159 932,35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239 390 825,35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239 390 825,35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224 184 719,67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15 206 105,68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11 952 000,00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11 952 000,00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07 1 03 82470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11 952 000,00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A360E2">
              <w:rPr>
                <w:rFonts w:ascii="Times New Roman" w:eastAsia="Times New Roman" w:hAnsi="Times New Roman" w:cs="Times New Roman"/>
                <w:color w:val="000000"/>
                <w:sz w:val="20"/>
                <w:szCs w:val="20"/>
              </w:rPr>
              <w:t>образования и осуществления</w:t>
            </w:r>
            <w:proofErr w:type="gramEnd"/>
            <w:r w:rsidRPr="00A360E2">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1 829 479 907,00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1 829 479 907,00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1 718 805 690,00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07 1 03 84301</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110 674 217,00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A360E2">
              <w:rPr>
                <w:rFonts w:ascii="Times New Roman" w:eastAsia="Times New Roman" w:hAnsi="Times New Roman" w:cs="Times New Roman"/>
                <w:color w:val="000000"/>
                <w:sz w:val="20"/>
                <w:szCs w:val="20"/>
              </w:rPr>
              <w:t>образования и осуществления</w:t>
            </w:r>
            <w:proofErr w:type="gramEnd"/>
            <w:r w:rsidRPr="00A360E2">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57 337 200,00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57 337 200,00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07 1 03 84302</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57 337 200,00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511 813 675,02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33 770 166,35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33 770 166,35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33 770 166,35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33 770 166,35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478 043 508,67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Создание образовательных организаций, организаций для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1 376 842,00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1 376 842,00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Исполнение судебных актов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1 376 842,00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46 666 666,67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46 666 666,67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46 666 666,67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Общее образование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5 157 327 159,83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5 157 327 159,83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2 864 437 495,35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2 858 460 424,64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298 231 131,64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298 231 131,64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298 231 131,64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90 968 700,00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90 968 700,00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07 1 03 53030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90 968 700,00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Социальная поддержка </w:t>
            </w:r>
            <w:proofErr w:type="gramStart"/>
            <w:r w:rsidRPr="00A360E2">
              <w:rPr>
                <w:rFonts w:ascii="Times New Roman" w:eastAsia="Times New Roman" w:hAnsi="Times New Roman" w:cs="Times New Roman"/>
                <w:color w:val="000000"/>
                <w:sz w:val="20"/>
                <w:szCs w:val="20"/>
              </w:rPr>
              <w:t>отдельных категорий</w:t>
            </w:r>
            <w:proofErr w:type="gramEnd"/>
            <w:r w:rsidRPr="00A360E2">
              <w:rPr>
                <w:rFonts w:ascii="Times New Roman" w:eastAsia="Times New Roman" w:hAnsi="Times New Roman" w:cs="Times New Roman"/>
                <w:color w:val="000000"/>
                <w:sz w:val="20"/>
                <w:szCs w:val="20"/>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263 036 000,00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263 036 000,00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263 036 000,00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A360E2">
              <w:rPr>
                <w:rFonts w:ascii="Times New Roman" w:eastAsia="Times New Roman" w:hAnsi="Times New Roman" w:cs="Times New Roman"/>
                <w:color w:val="000000"/>
                <w:sz w:val="20"/>
                <w:szCs w:val="20"/>
              </w:rPr>
              <w:t>образования и осуществления</w:t>
            </w:r>
            <w:proofErr w:type="gramEnd"/>
            <w:r w:rsidRPr="00A360E2">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2 117 697 701,94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2 117 697 701,94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07 1 03 84303</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2 117 697 701,94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8 715 991,06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8 715 991,06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07 1 03 84305</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8 715 991,06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79 810 900,00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79 810 900,00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L3040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79 810 900,00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Региональный проект "Патриотическое воспитание граждан Российской Федерации"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EВ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5 977 070,71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EВ 51790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5 977 070,71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EВ 51790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5 977 070,71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EВ 51790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5 977 070,71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2 292 889 664,48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42 597 083,78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42 597 083,78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42 597 083,78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42 597 083,78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23 485 855,00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2 054 855,00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2 054 855,00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2 054 855,00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1 431 000,00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1 431 000,00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1 431 000,00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Региональный проект "Современная школа"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2 226 806 725,70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53050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78 108 000,00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53050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78 108 000,00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53050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78 108 000,00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1 934 257 700,00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1 638 643 900,00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1 638 643 900,00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295 613 800,00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82860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295 613 800,00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создание новых мест в муниципальных общеобразовательных организациях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214 441 025,70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182 071 545,00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182 071 545,00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32 369 480,70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E1 S2860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32 369 480,70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425 251 381,18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425 251 381,18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422 207 662,25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372 353 939,41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372 353 939,41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372 353 939,41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372 353 939,41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49 653 722,84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2 376 651,24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2 376 651,24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2 376 651,24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07 1 04 61550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6 514 153,63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07 1 04 61550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911 719,90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07 1 04 61550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47 850,83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07 1 04 61550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863 869,07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07 1 04 61550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5 602 433,73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07 1 04 61550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5 602 433,73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40 762 917,97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40 762 917,97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40 762 917,97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3 043 718,93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3 043 718,93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3 043 718,93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3 043 718,93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3 043 718,93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Молодежная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49 308 692,45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45 986 928,23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"Допризывная подготовка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444 444,44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развития гражданско-, военно-патриотических качеств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444 444,44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Организация допризывной подготовки молодежи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07 3 02 82920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07 3 02 82920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07 3 02 82920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организацию допризывной подготовки молодежи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S2920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44 444,44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S2920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44 444,44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S2920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44 444,44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45 542 483,79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45 542 483,79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муниципальную собственность</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379 372,68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379 372,68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379 372,68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Создание образовательных организаций, организаций для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40 646 800,00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40 646 800,00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07 4 04 82090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40 646 800,00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4 516 311,11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4 516 311,11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04 S2090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4 516 311,11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3 321 764,22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реализации молодежной политики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3 321 764,22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3 321 764,22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1 136 805,30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1 136 805,30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2 184 958,92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17 0 04 99990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2 184 958,92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233 550 072,24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233 450 072,24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74 395 543,04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системы дошкольного и общего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4 023 207,00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4 023 207,00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873 564,00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Премии и гранты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873 564,00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3 086 643,00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3 086 643,00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63 775 847,75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3 610 914,42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194 558,00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194 558,00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3 416 356,42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3 416 356,42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19 449 500,00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19 449 500,00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19 109 279,21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340 220,79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Организация и обеспечение отдыха и оздоровления детей, в том числе в этнической среде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27 749 100,00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27 749 100,00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07 1 02 84080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27 749 100,00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12 966 333,33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12 966 333,33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12 739 519,47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автономным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02 S2050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226 813,86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6 596 488,29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4 981 370,13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4 807 126,13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4 807 126,13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174 244,00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174 244,00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1 615 118,16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355 999,72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355 999,72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1 259 118,44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1 259 118,44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"Система оценки качества образования и информационная прозрачность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357 408,00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357 408,00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357 408,00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109 959,00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109 959,00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247 449,00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247 449,00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"Допризывная подготовка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3 291 656,00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Основное мероприятие "Поддержка детских и </w:t>
            </w:r>
            <w:proofErr w:type="gramStart"/>
            <w:r w:rsidRPr="00A360E2">
              <w:rPr>
                <w:rFonts w:ascii="Times New Roman" w:eastAsia="Times New Roman" w:hAnsi="Times New Roman" w:cs="Times New Roman"/>
                <w:color w:val="000000"/>
                <w:sz w:val="20"/>
                <w:szCs w:val="20"/>
              </w:rPr>
              <w:t>юношеских общественных организаций</w:t>
            </w:r>
            <w:proofErr w:type="gramEnd"/>
            <w:r w:rsidRPr="00A360E2">
              <w:rPr>
                <w:rFonts w:ascii="Times New Roman" w:eastAsia="Times New Roman" w:hAnsi="Times New Roman" w:cs="Times New Roman"/>
                <w:color w:val="000000"/>
                <w:sz w:val="20"/>
                <w:szCs w:val="20"/>
              </w:rPr>
              <w:t xml:space="preserve"> и объединений"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1 630 729,00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1 630 729,00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1 630 729,00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1 630 729,00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Основное мероприятие "Создание условий для развития гражданско-, военно-патриотических качеств обучающихся"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1 660 927,00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1 660 927,00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1 660 927,00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07 3 02 99990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1 660 927,00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155 365 465,20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30 938 012,94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30 938 012,94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30 796 012,94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30 796 012,94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142 000,00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113 910 161,47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113 790 161,47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109 635 637,21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109 635 637,21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4 081 529,26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4 081 529,26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бюджетные ассигнования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72 995,00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Уплата налогов, сборов и иных платежей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72 995,00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10 517 290,79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10 517 290,79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10 517 290,79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07 4 03 00590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10 517 290,79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"Формирование законопослушного поведения 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07 5 00 00000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"Формирование законопослушного поведения участников дорожного движения"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07 5 01 00000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07 5 01 99990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Культура, кинематография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254 834 687,02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248 928 487,02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267 939,00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68 940,00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198 999,00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мероприятий, направленных на укрепление общероссийского гражданского единства"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03 3 06 00000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98 999,00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98 999,00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98 999,00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03 3 06 99990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98 999,00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248 660 548,02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87 615 433,19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библиотечного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87 615 433,19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84 713 681,19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84 713 681,19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84 713 681,19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862 800,00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862 800,00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06 1 01 82520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862 800,00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1 336 002,00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1 336 002,00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1 336 002,00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Государственная поддержка отрасли культуры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487 250,00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487 250,00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L5190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487 250,00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215 700,00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215 700,00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01 S2520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215 700,00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161 045 114,83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161 045 114,83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156 075 115,14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156 075 115,14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156 075 115,14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4 729 999,69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4 729 999,69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06 2 01 99990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4 729 999,69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культуры, кинематографии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5 906 200,00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мероприятия "Выполнение отдельных государственных полномочий автономного округа в сфере архивного дела"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06 1 02 84100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106 200,00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5 800 000,00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Здравоохранение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4 236 300,00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здравоохранения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4 236 300,00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4 236 300,00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4 236 300,00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На организацию осуществления мероприятий по проведению дезинсекции и дератизации в Ханты-Мансийском автономном округе–Югре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4 236 300,00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4 236 300,00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12 0 04 84280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4 236 300,00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Социальная политика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306 051 307,62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Пенсионное обеспечение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7 138 286,90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7 138 286,90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7 138 286,90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7 138 286,90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7 118 286,90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Публичные нормативные социальные выплаты гражданам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7 118 286,90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26 527 368,28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26 527 368,28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4 623 712,40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4 623 712,40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4 623 712,40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09 0 01 42110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4 623 712,40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21 903 655,88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3 858 400,00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3 858 400,00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3 858 400,00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Осуществление полномочий по обеспечению жильем отдельных категорий граждан, </w:t>
            </w:r>
            <w:r w:rsidRPr="00A360E2">
              <w:rPr>
                <w:rFonts w:ascii="Times New Roman" w:eastAsia="Times New Roman" w:hAnsi="Times New Roman" w:cs="Times New Roman"/>
                <w:color w:val="000000"/>
                <w:sz w:val="20"/>
                <w:szCs w:val="20"/>
              </w:rPr>
              <w:lastRenderedPageBreak/>
              <w:t>установленных федеральным законом от 12 января 1995 года № 5-ФЗ "О ветеранах",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3 551 600,00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3 551 600,00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09 0 03 51350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3 551 600,00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8 676 900,00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8 676 900,00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09 0 03 51760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8 676 900,00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4 404 104,88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4 404 104,88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4 404 104,88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1 209 000,00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1 209 000,00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D1340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1 209 000,00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F1340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203 651,00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F1340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203 651,00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F1340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203 651,00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Охрана семьи и детства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96 545 452,47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80 326 629,87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80 326 629,87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80 326 629,87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80 326 629,87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80 326 629,87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07 1 03 84050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80 326 629,87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Муниципальная программа "Обеспечение доступным и комфортным жильем жителей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16 218 822,60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"Строительство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599 900,40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Инвестиции в объекты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599 900,40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599 900,40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Бюджетные инвестиции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09 0 02 42110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599 900,40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15 618 922,20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15 618 922,20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15 618 922,20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09 0 03 L4970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15 618 922,20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социальной политики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175 840 199,97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"Доступная среда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1 431 903,29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1 231 295,94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1 231 295,94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1 086 295,94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1 086 295,94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145 000,00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дорожно-транспортной доступности для маломобильных групп населения"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200 607,35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200 607,35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200 607,35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200 607,35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174 408 296,68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реализации гражданских инициатив"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5 739 299,00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5 739 299,00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5 739 299,00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17 0 01 61800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5 739 299,00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108 933 003,58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108 933 003,58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20 060 083,28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20 060 083,28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Социальное обеспечение и иные выплаты населению</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80 034 602,30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80 034 602,30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8 838 318,00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8 838 318,00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МКУ "Ресурсный центр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59 735 994,10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59 735 994,10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56 464 915,39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казенных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56 464 915,39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3 271 078,71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06</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17 0 05 00590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3 271 078,71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Физическая культура и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394 679 414,93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Физическая культура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333 212 729,28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144 884,32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74 820,90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03 1 04 00000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74 820,90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профилактике правонарушений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74 820,90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74 820,90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03 1 04 20050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74 820,90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70 063,42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70 063,42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70 063,42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70 063,42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03 2 03 20040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70 063,42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332 917 844,96</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50 508 000,89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30 070 242,77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05 1 01 85160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29 870 242,77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29 870 242,77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29 870 242,77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9 517 600,21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Мероприятий по организации отдыха и оздоровления детей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855 872,00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855 872,00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05 1 02 20010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855 872,00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8 661 728,21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8 661 728,21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8 661 728,21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10 920 157,91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2 631 800,00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2 631 800,00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05 1 03 82130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2 631 800,00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8 149 842,12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8 149 842,12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8 149 842,12</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по развитию сети спортивных объектов шаговой доступности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138 515,79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138 515,79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S2130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138 515,79</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282 409 844,07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282 409 844,07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282 409 844,07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282 409 844,07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282 409 844,07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150 000,00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148 500,00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148 500,00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13 0 01 82400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148 500,00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 0 01 S2400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1 500,00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Массовый спорт</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33 580 138,94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33 580 138,94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33 580 138,94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33 580 138,94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33 580 138,94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33 580 138,94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33 580 138,94</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Спорт высших достижений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7 669 789,48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7 669 789,48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7 669 789,48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7 458 947,37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7 086 000,00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7 086 000,00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05 1 03 82110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7 086 000,00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proofErr w:type="spellStart"/>
            <w:r w:rsidRPr="00A360E2">
              <w:rPr>
                <w:rFonts w:ascii="Times New Roman" w:eastAsia="Times New Roman" w:hAnsi="Times New Roman" w:cs="Times New Roman"/>
                <w:color w:val="000000"/>
                <w:sz w:val="20"/>
                <w:szCs w:val="20"/>
              </w:rPr>
              <w:t>Софинансирование</w:t>
            </w:r>
            <w:proofErr w:type="spellEnd"/>
            <w:r w:rsidRPr="00A360E2">
              <w:rPr>
                <w:rFonts w:ascii="Times New Roman" w:eastAsia="Times New Roman" w:hAnsi="Times New Roman" w:cs="Times New Roman"/>
                <w:color w:val="000000"/>
                <w:sz w:val="20"/>
                <w:szCs w:val="20"/>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372 947,37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372 947,37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03 S2110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372 947,37</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Региональный проект "Спорт - норма жизни"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P5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210 842,11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Государственная поддержка организаций, входящих в систему спортивной подготовки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210 842,11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210 842,11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P5 50810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210 842,11</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Другие вопросы в области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20 216 757,23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20 216 757,23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05 1 01 99990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53 940,00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20 162 817,23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20 162 817,23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20 074 920,23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20 074 920,23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20 074 920,23</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Прочие мероприятия органов местного самоуправления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87 897,00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87 897,00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05 2 01 02400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87 897,00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Средства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137 144 671,38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Периодическая печать и издательства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131 730 957,38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131 730 957,38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131 730 957,38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131 730 957,38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131 730 957,38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02</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17 0 02 00590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131 730 957,38</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Другие вопросы в области средств массовой информации</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5 413 714,00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 xml:space="preserve">Муниципальная программа "Профилактика правонарушений в сфере обеспечения </w:t>
            </w:r>
            <w:r w:rsidRPr="00A360E2">
              <w:rPr>
                <w:rFonts w:ascii="Times New Roman" w:eastAsia="Times New Roman" w:hAnsi="Times New Roman" w:cs="Times New Roman"/>
                <w:color w:val="000000"/>
                <w:sz w:val="20"/>
                <w:szCs w:val="20"/>
              </w:rPr>
              <w:lastRenderedPageBreak/>
              <w:t>общественной безопасности и правопорядка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lastRenderedPageBreak/>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"Реализация мероприятий по информационной антинаркотической, антиалкогольной и антитабачной пропаганде"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03 2 01 00000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03 2 01 20040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99 000,00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5 314 714,00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5 314 714,00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Реализация мероприятий</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5 314 714,00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5 314 714,00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Субсидии бюджетным учреждениям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04</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17 0 02 99990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5 314 714,00</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202 333,65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Обслуживание государственного (муниципального) внутреннего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202 333,65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14 0 00 00000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202 333,65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14 0 02 00000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202 333,65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Обслуживание муниципального долга муниципального образования</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202 333,65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Обслуживание государственного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202 333,65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Обслуживание муниципального долга</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01</w:t>
            </w: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14 0 02 20170</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730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color w:val="000000"/>
                <w:sz w:val="20"/>
                <w:szCs w:val="20"/>
              </w:rPr>
            </w:pPr>
            <w:r w:rsidRPr="00A360E2">
              <w:rPr>
                <w:rFonts w:ascii="Times New Roman" w:eastAsia="Times New Roman" w:hAnsi="Times New Roman" w:cs="Times New Roman"/>
                <w:color w:val="000000"/>
                <w:sz w:val="20"/>
                <w:szCs w:val="20"/>
              </w:rPr>
              <w:t>202 333,65</w:t>
            </w:r>
          </w:p>
        </w:tc>
      </w:tr>
      <w:tr w:rsidR="00BF7D90" w:rsidRPr="00A360E2">
        <w:tc>
          <w:tcPr>
            <w:tcW w:w="782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Всего</w:t>
            </w: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9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1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A360E2" w:rsidRDefault="00BF7D90">
            <w:pPr>
              <w:pStyle w:val="Standard"/>
              <w:jc w:val="right"/>
              <w:rPr>
                <w:rFonts w:ascii="Times New Roman" w:eastAsia="Times New Roman" w:hAnsi="Times New Roman" w:cs="Times New Roman"/>
                <w:b/>
                <w:bCs/>
                <w:color w:val="000000"/>
                <w:sz w:val="20"/>
                <w:szCs w:val="20"/>
              </w:rPr>
            </w:pPr>
            <w:r w:rsidRPr="00A360E2">
              <w:rPr>
                <w:rFonts w:ascii="Times New Roman" w:eastAsia="Times New Roman" w:hAnsi="Times New Roman" w:cs="Times New Roman"/>
                <w:b/>
                <w:bCs/>
                <w:color w:val="000000"/>
                <w:sz w:val="20"/>
                <w:szCs w:val="20"/>
              </w:rPr>
              <w:t>15 396 013 344,51</w:t>
            </w:r>
          </w:p>
        </w:tc>
      </w:tr>
    </w:tbl>
    <w:p w:rsidR="00BF7D90" w:rsidRDefault="00BF7D90">
      <w:pPr>
        <w:rPr>
          <w:sz w:val="20"/>
          <w:szCs w:val="20"/>
        </w:rPr>
        <w:sectPr w:rsidR="00BF7D90" w:rsidSect="00BF7D90">
          <w:pgSz w:w="16838" w:h="11906" w:orient="landscape" w:code="9"/>
          <w:pgMar w:top="1701" w:right="1134" w:bottom="851" w:left="1134" w:header="709" w:footer="709" w:gutter="0"/>
          <w:cols w:space="708"/>
          <w:docGrid w:linePitch="360"/>
        </w:sectPr>
      </w:pPr>
    </w:p>
    <w:p w:rsidR="00BF7D90" w:rsidRPr="00A360E2" w:rsidRDefault="00BF7D90">
      <w:pPr>
        <w:rPr>
          <w:sz w:val="20"/>
          <w:szCs w:val="20"/>
        </w:rPr>
      </w:pPr>
    </w:p>
    <w:p w:rsidR="007B29D7" w:rsidRDefault="007B29D7">
      <w:pPr>
        <w:jc w:val="both"/>
        <w:rPr>
          <w:rFonts w:ascii="Times New Roman" w:eastAsia="Times New Roman" w:hAnsi="Times New Roman" w:cs="Times New Roman"/>
          <w:color w:val="000000"/>
          <w:sz w:val="20"/>
          <w:szCs w:val="20"/>
        </w:rPr>
        <w:sectPr w:rsidR="007B29D7" w:rsidSect="00BF7D90">
          <w:pgSz w:w="11906" w:h="16838"/>
          <w:pgMar w:top="1134" w:right="850" w:bottom="1134" w:left="1701" w:header="708" w:footer="708" w:gutter="0"/>
          <w:cols w:space="708"/>
          <w:docGrid w:linePitch="360"/>
        </w:sectPr>
      </w:pPr>
    </w:p>
    <w:tbl>
      <w:tblPr>
        <w:tblW w:w="10488" w:type="dxa"/>
        <w:tblLayout w:type="fixed"/>
        <w:tblCellMar>
          <w:left w:w="10" w:type="dxa"/>
          <w:right w:w="10" w:type="dxa"/>
        </w:tblCellMar>
        <w:tblLook w:val="0000" w:firstRow="0" w:lastRow="0" w:firstColumn="0" w:lastColumn="0" w:noHBand="0" w:noVBand="0"/>
      </w:tblPr>
      <w:tblGrid>
        <w:gridCol w:w="4678"/>
        <w:gridCol w:w="5810"/>
      </w:tblGrid>
      <w:tr w:rsidR="00BF7D90" w:rsidRPr="00730C00" w:rsidTr="00B24176">
        <w:tc>
          <w:tcPr>
            <w:tcW w:w="4678" w:type="dxa"/>
            <w:tcMar>
              <w:top w:w="0" w:type="dxa"/>
              <w:left w:w="0" w:type="dxa"/>
              <w:bottom w:w="0" w:type="dxa"/>
              <w:right w:w="0" w:type="dxa"/>
            </w:tcMar>
          </w:tcPr>
          <w:p w:rsidR="00BF7D90" w:rsidRPr="00730C00" w:rsidRDefault="00BF7D90">
            <w:pPr>
              <w:jc w:val="both"/>
              <w:rPr>
                <w:rFonts w:ascii="Times New Roman" w:eastAsia="Times New Roman" w:hAnsi="Times New Roman" w:cs="Times New Roman"/>
                <w:color w:val="000000"/>
                <w:sz w:val="20"/>
                <w:szCs w:val="20"/>
              </w:rPr>
            </w:pPr>
          </w:p>
        </w:tc>
        <w:tc>
          <w:tcPr>
            <w:tcW w:w="5810" w:type="dxa"/>
            <w:tcMar>
              <w:top w:w="0" w:type="dxa"/>
              <w:left w:w="0" w:type="dxa"/>
              <w:bottom w:w="0" w:type="dxa"/>
              <w:right w:w="0" w:type="dxa"/>
            </w:tcMar>
          </w:tcPr>
          <w:tbl>
            <w:tblPr>
              <w:tblW w:w="4536" w:type="dxa"/>
              <w:tblLayout w:type="fixed"/>
              <w:tblCellMar>
                <w:left w:w="10" w:type="dxa"/>
                <w:right w:w="10" w:type="dxa"/>
              </w:tblCellMar>
              <w:tblLook w:val="0000" w:firstRow="0" w:lastRow="0" w:firstColumn="0" w:lastColumn="0" w:noHBand="0" w:noVBand="0"/>
            </w:tblPr>
            <w:tblGrid>
              <w:gridCol w:w="4536"/>
            </w:tblGrid>
            <w:tr w:rsidR="00BF7D90" w:rsidRPr="00730C00" w:rsidTr="00B24176">
              <w:trPr>
                <w:trHeight w:val="208"/>
              </w:trPr>
              <w:tc>
                <w:tcPr>
                  <w:tcW w:w="4536" w:type="dxa"/>
                  <w:tcMar>
                    <w:top w:w="0" w:type="dxa"/>
                    <w:left w:w="0" w:type="dxa"/>
                    <w:bottom w:w="567" w:type="dxa"/>
                    <w:right w:w="0" w:type="dxa"/>
                  </w:tcMar>
                </w:tcPr>
                <w:p w:rsidR="00B24176" w:rsidRPr="00B24176" w:rsidRDefault="00B24176" w:rsidP="00B24176">
                  <w:pPr>
                    <w:spacing w:after="0" w:line="276" w:lineRule="auto"/>
                    <w:ind w:left="709"/>
                    <w:jc w:val="right"/>
                    <w:rPr>
                      <w:rFonts w:ascii="Times New Roman" w:hAnsi="Times New Roman" w:cs="Times New Roman"/>
                      <w:sz w:val="24"/>
                      <w:szCs w:val="24"/>
                    </w:rPr>
                  </w:pPr>
                  <w:r>
                    <w:rPr>
                      <w:rFonts w:ascii="Times New Roman" w:hAnsi="Times New Roman" w:cs="Times New Roman"/>
                      <w:sz w:val="24"/>
                      <w:szCs w:val="24"/>
                    </w:rPr>
                    <w:t>Приложение 4</w:t>
                  </w:r>
                </w:p>
                <w:p w:rsidR="00B24176" w:rsidRPr="00B24176" w:rsidRDefault="00B24176" w:rsidP="00B24176">
                  <w:pPr>
                    <w:spacing w:after="0" w:line="276" w:lineRule="auto"/>
                    <w:rPr>
                      <w:rFonts w:ascii="Times New Roman" w:hAnsi="Times New Roman" w:cs="Times New Roman"/>
                      <w:sz w:val="24"/>
                      <w:szCs w:val="24"/>
                    </w:rPr>
                  </w:pPr>
                  <w:r w:rsidRPr="00B24176">
                    <w:rPr>
                      <w:rFonts w:ascii="Times New Roman" w:hAnsi="Times New Roman" w:cs="Times New Roman"/>
                      <w:sz w:val="24"/>
                      <w:szCs w:val="24"/>
                    </w:rPr>
                    <w:t>к Решению Думы города Ханты-Мансийска</w:t>
                  </w:r>
                </w:p>
                <w:p w:rsidR="00B24176" w:rsidRPr="00B24176" w:rsidRDefault="00B24176" w:rsidP="00B2417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от 27 декабря 2023 года № 222</w:t>
                  </w:r>
                  <w:r w:rsidRPr="00B24176">
                    <w:rPr>
                      <w:rFonts w:ascii="Times New Roman" w:hAnsi="Times New Roman" w:cs="Times New Roman"/>
                      <w:sz w:val="24"/>
                      <w:szCs w:val="24"/>
                    </w:rPr>
                    <w:t>-</w:t>
                  </w:r>
                  <w:r w:rsidRPr="00B24176">
                    <w:rPr>
                      <w:rFonts w:ascii="Times New Roman" w:hAnsi="Times New Roman" w:cs="Times New Roman"/>
                      <w:sz w:val="24"/>
                      <w:szCs w:val="24"/>
                      <w:lang w:val="en-US"/>
                    </w:rPr>
                    <w:t>VII</w:t>
                  </w:r>
                  <w:r w:rsidRPr="00B24176">
                    <w:rPr>
                      <w:rFonts w:ascii="Times New Roman" w:hAnsi="Times New Roman" w:cs="Times New Roman"/>
                      <w:sz w:val="24"/>
                      <w:szCs w:val="24"/>
                    </w:rPr>
                    <w:t xml:space="preserve"> РД</w:t>
                  </w:r>
                </w:p>
                <w:p w:rsidR="00BF7D90" w:rsidRPr="00730C00" w:rsidRDefault="00BF7D90">
                  <w:pPr>
                    <w:pStyle w:val="Standard"/>
                    <w:jc w:val="both"/>
                    <w:rPr>
                      <w:rFonts w:ascii="Times New Roman" w:eastAsia="Times New Roman" w:hAnsi="Times New Roman" w:cs="Times New Roman"/>
                      <w:color w:val="000000"/>
                      <w:sz w:val="20"/>
                      <w:szCs w:val="20"/>
                    </w:rPr>
                  </w:pPr>
                </w:p>
              </w:tc>
            </w:tr>
          </w:tbl>
          <w:p w:rsidR="00BF7D90" w:rsidRPr="00730C00" w:rsidRDefault="00BF7D90">
            <w:pPr>
              <w:rPr>
                <w:sz w:val="20"/>
                <w:szCs w:val="20"/>
              </w:rPr>
            </w:pPr>
          </w:p>
        </w:tc>
      </w:tr>
    </w:tbl>
    <w:p w:rsidR="00BF7D90" w:rsidRPr="00730C00" w:rsidRDefault="00BF7D90">
      <w:pPr>
        <w:rPr>
          <w:vanish/>
          <w:sz w:val="20"/>
          <w:szCs w:val="20"/>
        </w:rPr>
      </w:pPr>
    </w:p>
    <w:tbl>
      <w:tblPr>
        <w:tblW w:w="9736" w:type="dxa"/>
        <w:tblCellMar>
          <w:left w:w="10" w:type="dxa"/>
          <w:right w:w="10" w:type="dxa"/>
        </w:tblCellMar>
        <w:tblLook w:val="0000" w:firstRow="0" w:lastRow="0" w:firstColumn="0" w:lastColumn="0" w:noHBand="0" w:noVBand="0"/>
      </w:tblPr>
      <w:tblGrid>
        <w:gridCol w:w="9736"/>
      </w:tblGrid>
      <w:tr w:rsidR="00BF7D90" w:rsidRPr="00730C00" w:rsidTr="007B29D7">
        <w:trPr>
          <w:trHeight w:val="382"/>
        </w:trPr>
        <w:tc>
          <w:tcPr>
            <w:tcW w:w="0" w:type="auto"/>
            <w:tcMar>
              <w:top w:w="0" w:type="dxa"/>
              <w:left w:w="0" w:type="dxa"/>
              <w:bottom w:w="567" w:type="dxa"/>
              <w:right w:w="0" w:type="dxa"/>
            </w:tcMar>
          </w:tcPr>
          <w:p w:rsidR="00BF7D90" w:rsidRPr="00730C00" w:rsidRDefault="00BF7D90">
            <w:pPr>
              <w:pStyle w:val="Standard"/>
              <w:ind w:firstLine="420"/>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Распределение бюджетных ассигнований бюджета города Ханты-Мансийска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w:t>
            </w:r>
          </w:p>
        </w:tc>
      </w:tr>
    </w:tbl>
    <w:p w:rsidR="00BF7D90" w:rsidRPr="00730C00" w:rsidRDefault="00BF7D90">
      <w:pPr>
        <w:rPr>
          <w:vanish/>
          <w:sz w:val="20"/>
          <w:szCs w:val="20"/>
        </w:rPr>
      </w:pPr>
    </w:p>
    <w:tbl>
      <w:tblPr>
        <w:tblW w:w="10022" w:type="dxa"/>
        <w:tblCellMar>
          <w:left w:w="10" w:type="dxa"/>
          <w:right w:w="10" w:type="dxa"/>
        </w:tblCellMar>
        <w:tblLook w:val="0000" w:firstRow="0" w:lastRow="0" w:firstColumn="0" w:lastColumn="0" w:noHBand="0" w:noVBand="0"/>
      </w:tblPr>
      <w:tblGrid>
        <w:gridCol w:w="10022"/>
      </w:tblGrid>
      <w:tr w:rsidR="00BF7D90" w:rsidRPr="00730C00" w:rsidTr="007B29D7">
        <w:trPr>
          <w:trHeight w:val="287"/>
        </w:trPr>
        <w:tc>
          <w:tcPr>
            <w:tcW w:w="0" w:type="auto"/>
            <w:tcMar>
              <w:top w:w="0" w:type="dxa"/>
              <w:left w:w="0" w:type="dxa"/>
              <w:bottom w:w="0" w:type="dxa"/>
              <w:right w:w="0"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рублей</w:t>
            </w:r>
          </w:p>
        </w:tc>
      </w:tr>
    </w:tbl>
    <w:p w:rsidR="00BF7D90" w:rsidRPr="00730C00" w:rsidRDefault="00BF7D90">
      <w:pPr>
        <w:rPr>
          <w:vanish/>
          <w:sz w:val="20"/>
          <w:szCs w:val="20"/>
        </w:rPr>
      </w:pPr>
    </w:p>
    <w:tbl>
      <w:tblPr>
        <w:tblW w:w="10057" w:type="dxa"/>
        <w:tblLayout w:type="fixed"/>
        <w:tblCellMar>
          <w:left w:w="10" w:type="dxa"/>
          <w:right w:w="10" w:type="dxa"/>
        </w:tblCellMar>
        <w:tblLook w:val="0000" w:firstRow="0" w:lastRow="0" w:firstColumn="0" w:lastColumn="0" w:noHBand="0" w:noVBand="0"/>
      </w:tblPr>
      <w:tblGrid>
        <w:gridCol w:w="4954"/>
        <w:gridCol w:w="1842"/>
        <w:gridCol w:w="1134"/>
        <w:gridCol w:w="2127"/>
      </w:tblGrid>
      <w:tr w:rsidR="00BF7D90" w:rsidRPr="00730C00" w:rsidTr="007B29D7">
        <w:trPr>
          <w:tblHeader/>
        </w:trPr>
        <w:tc>
          <w:tcPr>
            <w:tcW w:w="49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293" w:type="dxa"/>
              <w:tblLayout w:type="fixed"/>
              <w:tblCellMar>
                <w:left w:w="10" w:type="dxa"/>
                <w:right w:w="10" w:type="dxa"/>
              </w:tblCellMar>
              <w:tblLook w:val="0000" w:firstRow="0" w:lastRow="0" w:firstColumn="0" w:lastColumn="0" w:noHBand="0" w:noVBand="0"/>
            </w:tblPr>
            <w:tblGrid>
              <w:gridCol w:w="5293"/>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Наименование</w:t>
                  </w:r>
                </w:p>
              </w:tc>
            </w:tr>
          </w:tbl>
          <w:p w:rsidR="00BF7D90" w:rsidRPr="00730C00" w:rsidRDefault="00BF7D90">
            <w:pPr>
              <w:rPr>
                <w:sz w:val="20"/>
                <w:szCs w:val="20"/>
              </w:rPr>
            </w:pPr>
          </w:p>
        </w:tc>
        <w:tc>
          <w:tcPr>
            <w:tcW w:w="1842"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Целевая статья расходов (ЦСР)</w:t>
                  </w:r>
                </w:p>
              </w:tc>
            </w:tr>
          </w:tbl>
          <w:p w:rsidR="00BF7D90" w:rsidRPr="00730C00" w:rsidRDefault="00BF7D90">
            <w:pPr>
              <w:rPr>
                <w:sz w:val="20"/>
                <w:szCs w:val="20"/>
              </w:rPr>
            </w:pPr>
          </w:p>
        </w:tc>
        <w:tc>
          <w:tcPr>
            <w:tcW w:w="113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927" w:type="dxa"/>
              <w:tblLayout w:type="fixed"/>
              <w:tblCellMar>
                <w:left w:w="10" w:type="dxa"/>
                <w:right w:w="10" w:type="dxa"/>
              </w:tblCellMar>
              <w:tblLook w:val="0000" w:firstRow="0" w:lastRow="0" w:firstColumn="0" w:lastColumn="0" w:noHBand="0" w:noVBand="0"/>
            </w:tblPr>
            <w:tblGrid>
              <w:gridCol w:w="927"/>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Вид расходов (ВР)</w:t>
                  </w:r>
                </w:p>
              </w:tc>
            </w:tr>
          </w:tbl>
          <w:p w:rsidR="00BF7D90" w:rsidRPr="00730C00" w:rsidRDefault="00BF7D90">
            <w:pPr>
              <w:rPr>
                <w:sz w:val="20"/>
                <w:szCs w:val="20"/>
              </w:rPr>
            </w:pPr>
          </w:p>
        </w:tc>
        <w:tc>
          <w:tcPr>
            <w:tcW w:w="212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891" w:type="dxa"/>
              <w:tblLayout w:type="fixed"/>
              <w:tblCellMar>
                <w:left w:w="10" w:type="dxa"/>
                <w:right w:w="10" w:type="dxa"/>
              </w:tblCellMar>
              <w:tblLook w:val="0000" w:firstRow="0" w:lastRow="0" w:firstColumn="0" w:lastColumn="0" w:noHBand="0" w:noVBand="0"/>
            </w:tblPr>
            <w:tblGrid>
              <w:gridCol w:w="1891"/>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Сумма - всего</w:t>
                  </w:r>
                </w:p>
              </w:tc>
            </w:tr>
          </w:tbl>
          <w:p w:rsidR="00BF7D90" w:rsidRPr="00730C00" w:rsidRDefault="00BF7D90">
            <w:pPr>
              <w:rPr>
                <w:sz w:val="20"/>
                <w:szCs w:val="20"/>
              </w:rPr>
            </w:pPr>
          </w:p>
        </w:tc>
      </w:tr>
    </w:tbl>
    <w:p w:rsidR="00BF7D90" w:rsidRPr="00730C00" w:rsidRDefault="00BF7D90">
      <w:pPr>
        <w:rPr>
          <w:vanish/>
          <w:sz w:val="20"/>
          <w:szCs w:val="20"/>
        </w:rPr>
      </w:pPr>
    </w:p>
    <w:tbl>
      <w:tblPr>
        <w:tblW w:w="10057" w:type="dxa"/>
        <w:tblLayout w:type="fixed"/>
        <w:tblCellMar>
          <w:left w:w="10" w:type="dxa"/>
          <w:right w:w="10" w:type="dxa"/>
        </w:tblCellMar>
        <w:tblLook w:val="0000" w:firstRow="0" w:lastRow="0" w:firstColumn="0" w:lastColumn="0" w:noHBand="0" w:noVBand="0"/>
      </w:tblPr>
      <w:tblGrid>
        <w:gridCol w:w="4954"/>
        <w:gridCol w:w="1842"/>
        <w:gridCol w:w="1134"/>
        <w:gridCol w:w="2127"/>
      </w:tblGrid>
      <w:tr w:rsidR="00BF7D90" w:rsidRPr="00730C00" w:rsidTr="007B29D7">
        <w:trPr>
          <w:tblHeader/>
        </w:trPr>
        <w:tc>
          <w:tcPr>
            <w:tcW w:w="4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293" w:type="dxa"/>
              <w:tblLayout w:type="fixed"/>
              <w:tblCellMar>
                <w:left w:w="10" w:type="dxa"/>
                <w:right w:w="10" w:type="dxa"/>
              </w:tblCellMar>
              <w:tblLook w:val="0000" w:firstRow="0" w:lastRow="0" w:firstColumn="0" w:lastColumn="0" w:noHBand="0" w:noVBand="0"/>
            </w:tblPr>
            <w:tblGrid>
              <w:gridCol w:w="5293"/>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w:t>
                  </w:r>
                </w:p>
              </w:tc>
            </w:tr>
          </w:tbl>
          <w:p w:rsidR="00BF7D90" w:rsidRPr="00730C00" w:rsidRDefault="00BF7D90">
            <w:pPr>
              <w:rPr>
                <w:sz w:val="20"/>
                <w:szCs w:val="20"/>
              </w:rPr>
            </w:pP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777" w:type="dxa"/>
              <w:tblLayout w:type="fixed"/>
              <w:tblCellMar>
                <w:left w:w="10" w:type="dxa"/>
                <w:right w:w="10" w:type="dxa"/>
              </w:tblCellMar>
              <w:tblLook w:val="0000" w:firstRow="0" w:lastRow="0" w:firstColumn="0" w:lastColumn="0" w:noHBand="0" w:noVBand="0"/>
            </w:tblPr>
            <w:tblGrid>
              <w:gridCol w:w="1777"/>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w:t>
                  </w:r>
                </w:p>
              </w:tc>
            </w:tr>
          </w:tbl>
          <w:p w:rsidR="00BF7D90" w:rsidRPr="00730C00" w:rsidRDefault="00BF7D90">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927" w:type="dxa"/>
              <w:tblLayout w:type="fixed"/>
              <w:tblCellMar>
                <w:left w:w="10" w:type="dxa"/>
                <w:right w:w="10" w:type="dxa"/>
              </w:tblCellMar>
              <w:tblLook w:val="0000" w:firstRow="0" w:lastRow="0" w:firstColumn="0" w:lastColumn="0" w:noHBand="0" w:noVBand="0"/>
            </w:tblPr>
            <w:tblGrid>
              <w:gridCol w:w="927"/>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w:t>
                  </w:r>
                </w:p>
              </w:tc>
            </w:tr>
          </w:tbl>
          <w:p w:rsidR="00BF7D90" w:rsidRPr="00730C00" w:rsidRDefault="00BF7D90">
            <w:pPr>
              <w:rPr>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891" w:type="dxa"/>
              <w:tblLayout w:type="fixed"/>
              <w:tblCellMar>
                <w:left w:w="10" w:type="dxa"/>
                <w:right w:w="10" w:type="dxa"/>
              </w:tblCellMar>
              <w:tblLook w:val="0000" w:firstRow="0" w:lastRow="0" w:firstColumn="0" w:lastColumn="0" w:noHBand="0" w:noVBand="0"/>
            </w:tblPr>
            <w:tblGrid>
              <w:gridCol w:w="1891"/>
            </w:tblGrid>
            <w:tr w:rsidR="00BF7D90" w:rsidRPr="00730C00">
              <w:tc>
                <w:tcPr>
                  <w:tcW w:w="360" w:type="dxa"/>
                  <w:tcMar>
                    <w:top w:w="0" w:type="dxa"/>
                    <w:left w:w="0" w:type="dxa"/>
                    <w:bottom w:w="0" w:type="dxa"/>
                    <w:right w:w="0"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w:t>
                  </w:r>
                </w:p>
              </w:tc>
            </w:tr>
          </w:tbl>
          <w:p w:rsidR="00BF7D90" w:rsidRPr="00730C00" w:rsidRDefault="00BF7D90">
            <w:pPr>
              <w:rPr>
                <w:sz w:val="20"/>
                <w:szCs w:val="20"/>
              </w:rPr>
            </w:pP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"Доступная среда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01 0 00 00000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1 431 903,29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1 231 295,94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1 231 295,94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1 086 295,94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1 086 295,94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дорожно-транспортной доступности для маломобильных групп населения"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200 607,35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200 607,35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200 607,35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01 0 02 99990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200 607,35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03 0 00 00000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13 359 518,34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"Профилактика правонарушений"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12 772 515,92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7 680 187,67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03 1 01 20060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7 680 187,67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Закупка товаров, работ и услуг для обеспечения </w:t>
            </w:r>
            <w:r w:rsidRPr="00730C00">
              <w:rPr>
                <w:rFonts w:ascii="Times New Roman" w:eastAsia="Times New Roman" w:hAnsi="Times New Roman" w:cs="Times New Roman"/>
                <w:color w:val="000000"/>
                <w:sz w:val="20"/>
                <w:szCs w:val="20"/>
              </w:rPr>
              <w:lastRenderedPageBreak/>
              <w:t>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03 1 01 20060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7 680 187,67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03 1 01 20060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7 680 187,67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4 823 807,35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03 1 02 84250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4 784 000,00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03 1 02 84250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4 587 575,90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03 1 02 84250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4 587 575,90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03 1 02 84250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196 424,10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03 1 02 84250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196 424,10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G4250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39 807,35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G4250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39 807,35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02 G4250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39 807,35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деятельности народных дружин"</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Создание условий для деятельности народных дружин</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03 1 03 82300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03 1 03 82300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03 1 03 82300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03 1 03 82300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03 1 03 82300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создание условий для деятельности народных дружин</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S2300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S2300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S2300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S2300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03 S2300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74 820,90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Мероприятия по профилактике правонарушений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03 1 04 20050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74 820,90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03 1 04 20050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74 820,90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03 1 04 20050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74 820,90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03 1 06 00000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03 1 06 51200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03 1 06 51200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03 1 06 51200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338 003,42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"Реализация мероприятий по информационной антинаркотической, антиалкогольной и антитабачной пропаганде"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03 2 01 20040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03 2 01 20040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03 2 01 20040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239 003,42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03 2 03 20040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239 003,42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03 2 03 20040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239 003,42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03 2 03 20040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239 003,42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248 999,00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"Проведение мероприятий по </w:t>
            </w:r>
            <w:r w:rsidRPr="00730C00">
              <w:rPr>
                <w:rFonts w:ascii="Times New Roman" w:eastAsia="Times New Roman" w:hAnsi="Times New Roman" w:cs="Times New Roman"/>
                <w:color w:val="000000"/>
                <w:sz w:val="20"/>
                <w:szCs w:val="20"/>
              </w:rPr>
              <w:lastRenderedPageBreak/>
              <w:t>профилактике экстремизма и укреплению межнационального и межконфессионального мира и согласия."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03 3 01 00000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"Осуществление мер информационного противодействия распространению экстремистской идеологии"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"Проведение мероприятий, направленных на укрепление общероссийского гражданского единства"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03 3 06 00000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98 999,00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98 999,00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98 999,00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03 3 06 99990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98 999,00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физической культуры и спорта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05 0 00 00000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396 022 927,32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91 811 869,31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30 124 182,77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29 924 182,77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53 940,00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53 940,00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29 870 242,77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29 870 242,77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9 517 600,21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Мероприятий по организации отдыха и оздоровления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855 872,00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855 872,00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855 872,00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8 661 728,21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8 661 728,21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8 661 728,21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Основное мероприятие "Развитие материально-технической базы учреждений спорта и спортивных объектов"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51 959 244,22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05 1 03 82110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7 086 000,00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05 1 03 82110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7 086 000,00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05 1 03 82110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7 086 000,00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по развитию сети спортивных объектов шаговой доступности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05 1 03 82130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2 631 800,00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05 1 03 82130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2 631 800,00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05 1 03 82130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2 631 800,00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41 729 981,06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33 580 138,94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33 580 138,94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8 149 842,12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8 149 842,12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S2110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372 947,37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S2110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372 947,37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S2110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372 947,37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по развитию сети спортивных объектов шаговой доступности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S2130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138 515,79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S2130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138 515,79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03 S2130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138 515,79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Региональный проект "Спорт - норма жизни"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P5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210 842,11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Государственная поддержка организаций, входящих в систему спортивной подготовки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P5 50810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210 842,11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P5 50810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210 842,11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1 P5 50810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210 842,11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304 211 058,01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304 211 058,01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282 409 844,07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282 409 844,07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282 409 844,07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20 074 920,23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20 074 920,23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20 074 920,23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1 726 293,71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1 361 191,20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1 361 191,20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365 102,51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05 2 01 02400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365 102,51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культуры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06 0 00 00000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248 766 748,02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87 721 633,19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"Развитие библиотечного дела"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87 615 433,19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84 713 681,19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84 713 681,19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84 713 681,19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Развитие сферы культуры в муниципальных образованиях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06 1 01 82520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862 800,00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06 1 01 82520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862 800,00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06 1 01 82520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862 800,00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1 336 002,00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1 336 002,00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1 336 002,00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Государственная поддержка отрасли культуры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L5190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487 250,00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L5190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487 250,00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L5190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487 250,00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S2520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215 700,00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S2520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215 700,00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01 S2520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215 700,00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мероприятия "Выполнение отдельных государственных полномочий автономного округа в сфере архивного дела"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106 200,00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Осуществление полномочий по хранению, комплектованию, учету и использованию архивных документов, относящихся к государственной </w:t>
            </w:r>
            <w:r w:rsidRPr="00730C00">
              <w:rPr>
                <w:rFonts w:ascii="Times New Roman" w:eastAsia="Times New Roman" w:hAnsi="Times New Roman" w:cs="Times New Roman"/>
                <w:color w:val="000000"/>
                <w:sz w:val="20"/>
                <w:szCs w:val="20"/>
              </w:rPr>
              <w:lastRenderedPageBreak/>
              <w:t>собственности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06 1 02 84100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106 200,00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06 1 02 84100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106 200,00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06 1 02 84100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106 200,00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161 045 114,83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161 045 114,83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156 075 115,14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156 075 115,14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156 075 115,14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4 729 999,69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4 729 999,69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06 2 01 99990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4 729 999,69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образования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07 0 00 00000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8 595 271 832,15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5 579 527 262,86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"Развитие системы дошкольного и общего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4 023 207,00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4 023 207,00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873 564,00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Премии и гранты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873 564,00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3 086 643,00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3 086 643,00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63 975 847,75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Мероприятия по организации отдыха и оздоровления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3 610 914,42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194 558,00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194 558,00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3 416 356,42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07 1 02 20010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3 416 356,42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19 449 500,00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19 449 500,00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19 109 279,21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автономным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340 220,79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Организация и обеспечение отдыха и оздоровления детей, в том числе в этнической среде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07 1 02 84080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27 749 100,00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07 1 02 84080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27 749 100,00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07 1 02 84080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27 749 100,00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S2050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12 966 333,33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S2050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12 966 333,33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S2050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12 739 519,47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автономным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02 S2050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226 813,86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5 455 897 414,56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909 975 896,40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909 975 896,40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894 769 790,72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автономным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15 206 105,68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07 1 03 53030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90 968 700,00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07 1 03 53030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90 968 700,00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07 1 03 53030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90 968 700,00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07 1 03 82470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11 952 000,00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07 1 03 82470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11 952 000,00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07 1 03 82470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11 952 000,00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Социальная поддержка </w:t>
            </w:r>
            <w:proofErr w:type="gramStart"/>
            <w:r w:rsidRPr="00730C00">
              <w:rPr>
                <w:rFonts w:ascii="Times New Roman" w:eastAsia="Times New Roman" w:hAnsi="Times New Roman" w:cs="Times New Roman"/>
                <w:color w:val="000000"/>
                <w:sz w:val="20"/>
                <w:szCs w:val="20"/>
              </w:rPr>
              <w:t>отдельных категорий</w:t>
            </w:r>
            <w:proofErr w:type="gramEnd"/>
            <w:r w:rsidRPr="00730C00">
              <w:rPr>
                <w:rFonts w:ascii="Times New Roman" w:eastAsia="Times New Roman" w:hAnsi="Times New Roman" w:cs="Times New Roman"/>
                <w:color w:val="000000"/>
                <w:sz w:val="20"/>
                <w:szCs w:val="20"/>
              </w:rPr>
              <w:t xml:space="preserve"> обучающихся в муниципальных общеобразовательных организациях, частных общеобразовательных </w:t>
            </w:r>
            <w:r w:rsidRPr="00730C00">
              <w:rPr>
                <w:rFonts w:ascii="Times New Roman" w:eastAsia="Times New Roman" w:hAnsi="Times New Roman" w:cs="Times New Roman"/>
                <w:color w:val="000000"/>
                <w:sz w:val="20"/>
                <w:szCs w:val="20"/>
              </w:rPr>
              <w:lastRenderedPageBreak/>
              <w:t>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07 1 03 84030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263 036 000,00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263 036 000,00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263 036 000,00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85 308 000,00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4 807 126,13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4 807 126,13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174 244,00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174 244,00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80 326 629,87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80 326 629,87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730C00">
              <w:rPr>
                <w:rFonts w:ascii="Times New Roman" w:eastAsia="Times New Roman" w:hAnsi="Times New Roman" w:cs="Times New Roman"/>
                <w:color w:val="000000"/>
                <w:sz w:val="20"/>
                <w:szCs w:val="20"/>
              </w:rPr>
              <w:t>образования и осуществления</w:t>
            </w:r>
            <w:proofErr w:type="gramEnd"/>
            <w:r w:rsidRPr="00730C00">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1 829 479 907,00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1 829 479 907,00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1 718 805 690,00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автономным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110 674 217,00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730C00">
              <w:rPr>
                <w:rFonts w:ascii="Times New Roman" w:eastAsia="Times New Roman" w:hAnsi="Times New Roman" w:cs="Times New Roman"/>
                <w:color w:val="000000"/>
                <w:sz w:val="20"/>
                <w:szCs w:val="20"/>
              </w:rPr>
              <w:t>образования и осуществления</w:t>
            </w:r>
            <w:proofErr w:type="gramEnd"/>
            <w:r w:rsidRPr="00730C00">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07 1 03 84302</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57 337 200,00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07 1 03 84302</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57 337 200,00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07 1 03 84302</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57 337 200,00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730C00">
              <w:rPr>
                <w:rFonts w:ascii="Times New Roman" w:eastAsia="Times New Roman" w:hAnsi="Times New Roman" w:cs="Times New Roman"/>
                <w:color w:val="000000"/>
                <w:sz w:val="20"/>
                <w:szCs w:val="20"/>
              </w:rPr>
              <w:t>образования и осуществления</w:t>
            </w:r>
            <w:proofErr w:type="gramEnd"/>
            <w:r w:rsidRPr="00730C00">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2 117 697 701,94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2 117 697 701,94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07 1 03 84303</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2 117 697 701,94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8 715 991,06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8 715 991,06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07 1 03 84305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8 715 991,06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1 615 118,16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355 999,72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355 999,72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1 259 118,44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1 259 118,44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L3040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79 810 900,00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L3040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79 810 900,00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03 L3040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79 810 900,00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49 653 722,84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2 376 651,24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2 376 651,24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2 376 651,24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07 1 04 61550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6 514 153,63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07 1 04 61550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911 719,90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07 1 04 61550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47 850,83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07 1 04 61550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863 869,07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07 1 04 61550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5 602 433,73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07 1 04 61550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5 602 433,73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40 762 917,97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Предоставление субсидий бюджетным, автономным </w:t>
            </w:r>
            <w:r w:rsidRPr="00730C00">
              <w:rPr>
                <w:rFonts w:ascii="Times New Roman" w:eastAsia="Times New Roman" w:hAnsi="Times New Roman" w:cs="Times New Roman"/>
                <w:color w:val="000000"/>
                <w:sz w:val="20"/>
                <w:szCs w:val="20"/>
              </w:rPr>
              <w:lastRenderedPageBreak/>
              <w:t>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07 1 04 99990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40 762 917,97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автономным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40 762 917,97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Региональный проект "Патриотическое воспитание граждан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EВ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5 977 070,71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EВ 51790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5 977 070,71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EВ 51790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5 977 070,71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1 EВ 51790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5 977 070,71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"Система оценки качества образования и информационная прозрачность системы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07 2 00 00000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357 408,00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07 2 01 00000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357 408,00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357 408,00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109 959,00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109 959,00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247 449,00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07 2 01 99990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247 449,00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"Допризывная подготовка обучающихся"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3 736 100,44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"Поддержка детских и </w:t>
            </w:r>
            <w:proofErr w:type="gramStart"/>
            <w:r w:rsidRPr="00730C00">
              <w:rPr>
                <w:rFonts w:ascii="Times New Roman" w:eastAsia="Times New Roman" w:hAnsi="Times New Roman" w:cs="Times New Roman"/>
                <w:color w:val="000000"/>
                <w:sz w:val="20"/>
                <w:szCs w:val="20"/>
              </w:rPr>
              <w:t>юношеских общественных организаций</w:t>
            </w:r>
            <w:proofErr w:type="gramEnd"/>
            <w:r w:rsidRPr="00730C00">
              <w:rPr>
                <w:rFonts w:ascii="Times New Roman" w:eastAsia="Times New Roman" w:hAnsi="Times New Roman" w:cs="Times New Roman"/>
                <w:color w:val="000000"/>
                <w:sz w:val="20"/>
                <w:szCs w:val="20"/>
              </w:rPr>
              <w:t xml:space="preserve"> и объединений"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1 630 729,00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1 630 729,00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1 630 729,00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1 630 729,00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развития гражданско-, военно-патриотических качеств обучающихся"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2 105 371,44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Организация допризывной подготовки молодежи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07 3 02 82920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07 3 02 82920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07 3 02 82920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1 660 927,00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1 660 927,00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1 660 927,00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организацию допризывной подготовки молодежи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S2920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44 444,44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S2920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44 444,44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3 02 S2920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44 444,44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3 011 611 060,85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33 250 808,87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Расходы на обеспечение функций органов местного </w:t>
            </w:r>
            <w:r w:rsidRPr="00730C00">
              <w:rPr>
                <w:rFonts w:ascii="Times New Roman" w:eastAsia="Times New Roman" w:hAnsi="Times New Roman" w:cs="Times New Roman"/>
                <w:color w:val="000000"/>
                <w:sz w:val="20"/>
                <w:szCs w:val="20"/>
              </w:rPr>
              <w:lastRenderedPageBreak/>
              <w:t>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07 4 01 02040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30 938 012,94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30 796 012,94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30 796 012,94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142 000,00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2 312 795,93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2 312 795,93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2 312 795,93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114 553 418,97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113 876 561,47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109 635 637,21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109 635 637,21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4 167 929,26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4 167 929,26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72 995,00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72 995,00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676 857,50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556 857,50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556 857,50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89 928 259,85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07 4 03 00590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89 928 259,85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07 4 03 00590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89 928 259,85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07 4 03 00590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89 928 259,85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547 071 847,46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Инвестиции в муниципальную собственность</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12 434 227,68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Капитальные вложения в объекты государственной </w:t>
            </w:r>
            <w:r w:rsidRPr="00730C00">
              <w:rPr>
                <w:rFonts w:ascii="Times New Roman" w:eastAsia="Times New Roman" w:hAnsi="Times New Roman" w:cs="Times New Roman"/>
                <w:color w:val="000000"/>
                <w:sz w:val="20"/>
                <w:szCs w:val="20"/>
              </w:rPr>
              <w:lastRenderedPageBreak/>
              <w:t>(муниципальной)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07 4 04 42110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12 434 227,68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12 434 227,68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Создание образовательных организаций, организаций для отдыха и оздоровления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07 4 04 82090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460 646 800,00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07 4 04 82090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460 646 800,00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07 4 04 82090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460 646 800,00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1 431 000,00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1 431 000,00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1 431 000,00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21 376 842,00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1 376 842,00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1 376 842,00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S2090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51 182 977,78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S2090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51 182 977,78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04 S2090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51 182 977,78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Региональный проект "Современная школа"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2 226 806 725,70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53050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78 108 000,00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53050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78 108 000,00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53050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78 108 000,00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Создание новых мест в муниципальных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82860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1 934 257 700,00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82860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1 638 643 900,00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82860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1 638 643 900,00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82860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295 613 800,00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82860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295 613 800,00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создание новых мест в муниципальных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S2860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214 441 025,70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S2860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182 071 545,00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S2860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182 071 545,00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S2860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32 369 480,70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4 E1 S2860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32 369 480,70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"Формирование законопослушного поведения участников дорожного движения"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07 5 00 00000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"Формирование законопослушного поведения участников дорожного </w:t>
            </w:r>
            <w:r w:rsidRPr="00730C00">
              <w:rPr>
                <w:rFonts w:ascii="Times New Roman" w:eastAsia="Times New Roman" w:hAnsi="Times New Roman" w:cs="Times New Roman"/>
                <w:color w:val="000000"/>
                <w:sz w:val="20"/>
                <w:szCs w:val="20"/>
              </w:rPr>
              <w:lastRenderedPageBreak/>
              <w:t>движения"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07 5 01 00000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07 5 01 99990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07 5 01 99990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07 5 01 99990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"Обеспечение доступным и комфортным жильем жителей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09 0 00 00000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1 688 384 970,84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1 650 239 892,36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Инвестиции в объекты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4 623 712,40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4 623 712,40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4 623 712,40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w:t>
            </w:r>
            <w:r w:rsidRPr="00730C00">
              <w:rPr>
                <w:rFonts w:ascii="Times New Roman" w:eastAsia="Times New Roman" w:hAnsi="Times New Roman" w:cs="Times New Roman"/>
                <w:color w:val="000000"/>
                <w:sz w:val="20"/>
                <w:szCs w:val="20"/>
              </w:rPr>
              <w:lastRenderedPageBreak/>
              <w:t>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09 0 01 82901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1 464 598 400,00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09 0 01 82901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1 464 200 325,56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09 0 01 82901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1 464 200 325,56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09 0 01 82901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398 074,44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09 0 01 82901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398 074,44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S2901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181 017 779,96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S2901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180 968 579,74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S2901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180 968 579,74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S2901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49 200,22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01 S2901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49 200,22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"Строительство жилых </w:t>
            </w:r>
            <w:r w:rsidRPr="00730C00">
              <w:rPr>
                <w:rFonts w:ascii="Times New Roman" w:eastAsia="Times New Roman" w:hAnsi="Times New Roman" w:cs="Times New Roman"/>
                <w:color w:val="000000"/>
                <w:sz w:val="20"/>
                <w:szCs w:val="20"/>
              </w:rPr>
              <w:lastRenderedPageBreak/>
              <w:t>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09 0 02 00000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599 900,40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Инвестиции в объекты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09 0 02 42110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599 900,40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09 0 02 42110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599 900,40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09 0 02 42110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599 900,40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37 522 578,08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3 858 400,00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3 858 400,00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3 858 400,00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3 551 600,00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3 551 600,00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3 551 600,00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09 0 03 51760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8 676 900,00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09 0 03 51760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8 676 900,00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09 0 03 51760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8 676 900,00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4 404 104,88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4 404 104,88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4 404 104,88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D1340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1 209 000,00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D1340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1 209 000,00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D1340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1 209 000,00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за счет средств местного бюджета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F1340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203 651,00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F1340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203 651,00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F1340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203 651,00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L4970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15 618 922,20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L4970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15 618 922,20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03 L4970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15 618 922,20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определенных федеральным законодательством"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09 0 04 84220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09 0 04 84220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09 0 04 84220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10 0 00 00000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318 674 008,91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198 666 731,33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15 712 700,00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15 712 700,00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15 712 700,00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133 922 214,90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133 922 214,90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133 922 214,90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49 031 816,43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43 471 363,99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43 471 363,99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5 058 755,44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5 058 755,44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501 697,00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228 265,00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273 432,00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120 007 277,58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48 949 913,09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43 294 674,55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43 294 674,55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5 490 157,54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5 490 157,54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165 081,00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165 081,00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66 076 906,02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66 076 906,02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66 076 906,02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4 980 458,47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4 947 458,47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4 947 458,47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11 0 00 00000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69 065 814,00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"Создание условий для обеспечения качественными коммунальными услугами"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69 065 814,00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11 1 08 00000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979 900,00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11 1 08 99990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979 900,00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11 1 08 99990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979 900,00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11 1 08 99990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979 900,00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11 1 09 00000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1 194 000,00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11 1 09 99990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1 194 000,00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11 1 09 99990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1 194 000,00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11 1 09 99990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1 194 000,00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мероприятий по модернизации систем коммунальной инфраструктуры"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66 891 914,00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11 1 11 09505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11 014 000,00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11 1 11 09505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11 014 000,00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11 1 11 09505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11 014 000,00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11 1 11 09605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44 702 300,00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11 1 11 09605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44 702 300,00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11 1 11 09605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44 702 300,00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обеспечение мероприятий по модернизации систем коммунальной инфраструктуры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S9605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11 175 614,00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S9605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11 175 614,00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 11 S9605</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11 175 614,00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жилищного и дорожного хозяйства, благоустройство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12 0 00 00000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1 389 706 375,19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730C00">
              <w:rPr>
                <w:rFonts w:ascii="Times New Roman" w:eastAsia="Times New Roman" w:hAnsi="Times New Roman" w:cs="Times New Roman"/>
                <w:color w:val="000000"/>
                <w:sz w:val="20"/>
                <w:szCs w:val="20"/>
              </w:rPr>
              <w:t>жилищно</w:t>
            </w:r>
            <w:proofErr w:type="spellEnd"/>
            <w:r w:rsidRPr="00730C00">
              <w:rPr>
                <w:rFonts w:ascii="Times New Roman" w:eastAsia="Times New Roman" w:hAnsi="Times New Roman" w:cs="Times New Roman"/>
                <w:color w:val="000000"/>
                <w:sz w:val="20"/>
                <w:szCs w:val="20"/>
              </w:rPr>
              <w:t xml:space="preserve"> – коммунальной инфраструктуры"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319 637 915,57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192 765 761,01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66 790 864,86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66 790 864,86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10 603 891,81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10 603 891,81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115 269 420,81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115 269 420,81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101 583,53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101 199,53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76 315 777,70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75 410 689,26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75 410 689,26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905 088,44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905 088,44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5 336 154,99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4 666 604,99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4 666 604,99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169 550,00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169 550,00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7 969 472,51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7 969 472,51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7 969 472,51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37 250 749,36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37 250 749,36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37 250 749,36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53 015 961,71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21 706 970,07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21 706 970,07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21 706 970,07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12 0 02 61800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536 491,64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12 0 02 61800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536 491,64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12 0 02 61800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536 491,64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w:t>
            </w:r>
            <w:r w:rsidRPr="00730C00">
              <w:rPr>
                <w:rFonts w:ascii="Times New Roman" w:eastAsia="Times New Roman" w:hAnsi="Times New Roman" w:cs="Times New Roman"/>
                <w:color w:val="000000"/>
                <w:sz w:val="20"/>
                <w:szCs w:val="20"/>
              </w:rPr>
              <w:lastRenderedPageBreak/>
              <w:t>(в том числе администрирование)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12 0 02 84340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30 772 500,00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12 0 02 84340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30 772 500,00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12 0 02 84340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30 772 500,00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424 224 481,06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424 224 481,06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424 224 481,06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424 224 481,06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382 691 600,62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81 867 154,00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81 867 154,00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81 867 154,00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в области энергосбережения и повышения энергетической эффективности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12 0 04 20020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55 908 681,22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12 0 04 20020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55 908 681,22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12 0 04 20020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55 908 681,22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На организацию мероприятий при осуществлении деятельности по обращению с животными без владельцев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1 017 300,00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1 017 300,00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1 017 300,00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На организацию осуществления мероприятий по проведению дезинсекции и дератизации в Ханты-Мансийском автономном округе–Югре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4 236 300,00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4 236 300,00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4 236 300,00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196 500,00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196 500,00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12 0 04 84290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196 500,00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239 465 665,40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239 465 665,40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239 465 665,40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"Формирование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96 308 634,82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Закупка товаров, работ и услуг для обеспечения </w:t>
            </w:r>
            <w:r w:rsidRPr="00730C00">
              <w:rPr>
                <w:rFonts w:ascii="Times New Roman" w:eastAsia="Times New Roman" w:hAnsi="Times New Roman" w:cs="Times New Roman"/>
                <w:color w:val="000000"/>
                <w:sz w:val="20"/>
                <w:szCs w:val="20"/>
              </w:rPr>
              <w:lastRenderedPageBreak/>
              <w:t>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12 0 05 85160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12 0 05 85160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94 308 634,82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93 685 571,72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93 685 571,72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623 063,10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623 063,10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113 827 781,41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программ формирования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55550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28 887 218,39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55550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28 887 218,39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55550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28 887 218,39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программ формирования современной городской среды на благоустройство территорий муниципальных образований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82020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66 343 200,00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82020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66 343 200,00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82020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66 343 200,00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S2020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18 597 363,02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S2020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18 597 363,02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0 F2 S2020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18 597 363,02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13 0 00 00000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454 545 455,00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Ханты-Мансийского автономного округа - Югры в период их проведения"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23 418 524,15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23 184 338,93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16 692 251,93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16 692 251,93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6 492 087,00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6 492 087,00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234 185,22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168 608,58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Иные закупки товаров, работ и услуг для обеспечения </w:t>
            </w:r>
            <w:r w:rsidRPr="00730C00">
              <w:rPr>
                <w:rFonts w:ascii="Times New Roman" w:eastAsia="Times New Roman" w:hAnsi="Times New Roman" w:cs="Times New Roman"/>
                <w:color w:val="000000"/>
                <w:sz w:val="20"/>
                <w:szCs w:val="20"/>
              </w:rPr>
              <w:lastRenderedPageBreak/>
              <w:t>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13 0 01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168 608,58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65 576,64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01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65 576,64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431 126 930,85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426 815 661,07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378 925 179,47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378 925 179,47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47 890 481,60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13 0 02 82400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47 890 481,60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4 311 269,78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3 827 527,54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3 827 527,54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483 742,24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0 02 S2400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483 742,24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"Управление муниципальными финансами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14 0 00 00000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155 517 559,18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89 963 716,58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79 542 377,83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78 645 651,00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78 645 651,00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896 726,83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896 726,83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10 421 338,75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9 070 126,75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9 070 126,75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1 351 212,00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14 0 01 02400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1 351 212,00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202 333,65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Обслуживание муниципального долга муниципального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14 0 02 20170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202 333,65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Обслуживание государственного (муниципального) долга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14 0 02 20170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202 333,65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Обслуживание муниципального долга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14 0 02 20170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202 333,65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65 351 508,95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36 660 637,52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35 042 240,53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35 042 240,53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1 599 396,99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1 599 396,99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Выполнение полномочий Думы города в сфере наград и почетных званий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247 121,00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247 121,00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247 121,00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Председатель представительного органа муниципального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7 487 308,68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7 487 308,68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7 487 308,68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Депутаты представительного органа муниципального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5 884 567,19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5 884 567,19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5 884 567,19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10 573 581,96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10 573 581,96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Расходы на выплаты персоналу государственных </w:t>
            </w:r>
            <w:r w:rsidRPr="00730C00">
              <w:rPr>
                <w:rFonts w:ascii="Times New Roman" w:eastAsia="Times New Roman" w:hAnsi="Times New Roman" w:cs="Times New Roman"/>
                <w:color w:val="000000"/>
                <w:sz w:val="20"/>
                <w:szCs w:val="20"/>
              </w:rPr>
              <w:lastRenderedPageBreak/>
              <w:t>(муниципальных)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14 0 04 02250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10 573 581,96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4 498 292,60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2 407 686,63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2 407 686,63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2 090 605,97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14 0 04 02400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2 090 605,97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транспортной системы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15 0 00 00000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364 436 768,66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"Строительство, реконструкция, капитальный ремонт и ремонт объектов улично-дорожной сети города"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17 917 495,71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Инвестиции в объекты муниципальной собственностью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5 817 495,71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5 245 716,20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5 245 716,20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571 779,51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571 779,51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38 894 904,75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15 0 02 20060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3 225 383,53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15 0 02 20060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3 225 383,53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15 0 02 20060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3 225 383,53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35 669 521,22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35 669 521,22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35 669 521,22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189 664 068,20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15 0 03 61100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8 664 511,78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15 0 03 61100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8 664 511,78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15 0 03 61100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8 664 511,78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180 999 556,42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180 999 556,42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180 999 556,42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Региональный проект "Региональная и местная дорожная сеть"</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R1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117 960 300,00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Выполнение дорожных работ в соответствии с программой дорожной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R1 82350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106 164 200,00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R1 82350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106 164 200,00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R1 82350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106 164 200,00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выполнение дорожных работ в соответствии с программой дорожной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R1 S2350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11 796 100,00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R1 S2350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11 796 100,00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15 0 R1 S2350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11 796 100,00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гражданского общества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17 0 00 00000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406 744 678,18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реализации гражданских инициатив"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11 539 299,00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17 0 01 61800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11 539 299,00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17 0 01 61800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11 539 299,00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17 0 01 61800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11 539 299,00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137 645 671,38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131 730 957,38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131 730 957,38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131 730 957,38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5 914 714,00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5 914 714,00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5 914 714,00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194 501 949,48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w:t>
            </w:r>
            <w:r w:rsidRPr="00730C00">
              <w:rPr>
                <w:rFonts w:ascii="Times New Roman" w:eastAsia="Times New Roman" w:hAnsi="Times New Roman" w:cs="Times New Roman"/>
                <w:color w:val="000000"/>
                <w:sz w:val="20"/>
                <w:szCs w:val="20"/>
              </w:rPr>
              <w:lastRenderedPageBreak/>
              <w:t>Федерации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17 0 03 56940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47 530 519,00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17 0 03 56940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47 530 519,00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17 0 03 56940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47 530 519,00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17 0 03 85150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30 900 140,00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17 0 03 85150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30 900 140,00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17 0 03 85150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30 900 140,00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116 071 290,48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20 080 083,28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20 080 083,28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87 152 889,20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Публичные нормативные социальные выплаты гражданам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7 118 286,90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80 034 602,30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8 838 318,00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8 838 318,00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реализации молодежной политики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3 321 764,22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3 321 764,22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1 136 805,30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1 136 805,30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2 184 958,92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2 184 958,92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деятельности МКУ "Ресурсный центр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17 0 05 00000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59 735 994,10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59 735 994,10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56 464 915,39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56 464 915,39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3 271 078,71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3 271 078,71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19 0 00 00000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3 130 320,39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"Организация подъездных путей от городских дорог общего пользования, федеральных трасс до границ территорий </w:t>
            </w:r>
            <w:r w:rsidRPr="00730C00">
              <w:rPr>
                <w:rFonts w:ascii="Times New Roman" w:eastAsia="Times New Roman" w:hAnsi="Times New Roman" w:cs="Times New Roman"/>
                <w:color w:val="000000"/>
                <w:sz w:val="20"/>
                <w:szCs w:val="20"/>
              </w:rPr>
              <w:lastRenderedPageBreak/>
              <w:t>садоводческих и огороднических некоммерческих объединений граждан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19 0 01 00000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3 030 320,39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3 030 320,39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3 030 320,39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3 030 320,39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19 0 02 99990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22 0 00 00000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170 947 327,87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34 481 342,50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5 632 230,39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5 632 230,39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5 324 230,39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5 324 230,39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308 000,00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308 000,00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28 849 112,11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28 849 112,11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28 849 112,11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22 1 02 99990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28 849 112,11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"Материально-техническое и финансовое обеспечение деятельности МКУ "Управление гражданской защиты населения"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136 465 985,37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136 465 985,37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136 465 985,37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126 395 508,74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126 395 508,74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9 646 628,63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9 646 628,63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423 848,00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22 2 01 00590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423 848,00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"Обеспечение градостроительной деятельности на территории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23 0 00 00000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222 556 640,98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40 999 344,90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Инвестиции в объекты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7 608 396,00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7 608 396,00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7 608 396,00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Мероприятия на реализацию полномочий в области градостроительной деятельности (реализация мероприятий по градостроительной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23 0 01 82911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25 423 100,00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23 0 01 82911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25 423 100,00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23 0 01 82911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25 423 100,00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4 825 668,00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4 554 026,00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4 554 026,00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271 642,00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271 642,00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для реализации полномочий в области градостроительной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S2911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3 142 180,90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S2911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3 142 180,90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01 S2911</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3 142 180,90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181 207 296,08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91 729 226,66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70 866 870,20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70 866 870,20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20 760 341,06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20 760 341,06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102 015,40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2 015,40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84 386 986,98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Расходы на выплаты персоналу в целях обеспечения </w:t>
            </w:r>
            <w:r w:rsidRPr="00730C00">
              <w:rPr>
                <w:rFonts w:ascii="Times New Roman" w:eastAsia="Times New Roman" w:hAnsi="Times New Roman" w:cs="Times New Roman"/>
                <w:color w:val="000000"/>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23 0 02 02040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83 652 311,58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83 652 311,58</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734 675,40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734 675,40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5 091 082,44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4 629 819,54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4 629 819,54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287 152,00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287 152,00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174 110,90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23 0 02 02400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174 110,90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"Проведение экспертиз зданий и сооружений"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23 0 03 99990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"Проектирование и строительство инженерных сетей на территории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24 0 00 00000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70 178 437,60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70 178 437,60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Инвестиции в объекты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23 500 000,00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23 500 000,00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24 0 01 42110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23 500 000,00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на реконструкцию, расширение, модернизацию, строительство коммунальных объектов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24 0 01 82190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44 344 400,00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24 0 01 82190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44 344 400,00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24 0 01 82190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44 344 400,00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S2190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2 334 037,60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S2190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2 334 037,60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Бюджетные инвестиции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 0 01 S2190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2 334 037,60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муниципальной службы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26 0 00 00000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692 954 478,09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"Повышение </w:t>
            </w:r>
            <w:r w:rsidRPr="00730C00">
              <w:rPr>
                <w:rFonts w:ascii="Times New Roman" w:eastAsia="Times New Roman" w:hAnsi="Times New Roman" w:cs="Times New Roman"/>
                <w:color w:val="000000"/>
                <w:sz w:val="20"/>
                <w:szCs w:val="20"/>
              </w:rPr>
              <w:lastRenderedPageBreak/>
              <w:t>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26 0 01 00000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4 447 959,00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4 447 959,00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4 447 959,00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4 447 959,00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688 406 519,09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279 289 089,29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186 461 250,27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казенных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186 461 250,27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91 752 646,45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91 752 646,45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1 075 192,57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302 891,57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772 301,00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Глава муниципального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8 467 900,91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8 467 900,91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8 467 900,91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335 004 151,01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334 999 224,44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334 999 224,44</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4 926,57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26 0 05 02040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4 926,57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Прочие мероприятия органов местного самоуправления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35 577 004,39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22 029 079,85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22 029 079,85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9 555 257,26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9 555 257,26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2 416 902,91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240 764,91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2 176 138,00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1 575 764,37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Исполнение судебных актов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422 929,62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Уплата налогов, сборов и иных платежей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26 0 05 02400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850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1 152 834,75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26 0 05 59300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8 578 600,00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26 0 05 59300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7 168 721,81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26 0 05 59300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7 168 721,81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26 0 05 59300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1 409 878,19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26 0 05 59300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1 409 878,19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12 995 100,00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10 985 100,00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10 985 100,00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2 010 000,00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2 010 000,00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w:t>
            </w:r>
            <w:r w:rsidRPr="00730C00">
              <w:rPr>
                <w:rFonts w:ascii="Times New Roman" w:eastAsia="Times New Roman" w:hAnsi="Times New Roman" w:cs="Times New Roman"/>
                <w:color w:val="000000"/>
                <w:sz w:val="20"/>
                <w:szCs w:val="20"/>
              </w:rPr>
              <w:lastRenderedPageBreak/>
              <w:t>реализацию наказов избирателей депутатам Думы Ханты - 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26 0 05 85150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Социальное обеспечение и иные выплаты населению</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26 0 05 85150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26 0 05 85150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330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555 000,00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межбюджетные трансферты на проведение конкурса "Лучший муниципалитет по цифровой трансформации"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26 0 05 85280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26 0 05 85280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26 0 05 85280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3 591 240,42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3 591 240,42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3 591 240,42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D9300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3 869 300,00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D9300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3 869 300,00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D9300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3 869 300,00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F9300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99 518,37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F9300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99 518,37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F9300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99 518,37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G4270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79 614,70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G4270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79 614,70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26 0 05 G4270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79 614,70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Муниципальная программа "Развитие отдельных секторов экономики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27 0 00 00000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134 317 580,50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"Развитие субъектов малого и среднего предпринимательства на территории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13 910 206,87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развития субъектов малого и среднего предпринимательства"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2 000 000,00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"Финансовая поддержка субъектов малого и среднего предпринимательства"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6 334 948,27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27 1 02 61100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6 334 948,27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27 1 02 61100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6 334 948,27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27 1 02 61100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6 334 948,27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Региональный проект "Создание условий для легкого старта и комфортного ведения бизнеса"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1 116 000,00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I4 82330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430 600,00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I4 82330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430 600,00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I4 82330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430 600,00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I4 S2330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685 400,00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I4 S2330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685 400,00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I4 S2330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685 400,00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Региональный проект "Акселерация субъектов малого и среднего предпринимательства"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I5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4 459 258,60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I5 82380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3 767 400,00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I5 82380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3 767 400,00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I5 82380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3 767 400,00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proofErr w:type="spellStart"/>
            <w:r w:rsidRPr="00730C00">
              <w:rPr>
                <w:rFonts w:ascii="Times New Roman" w:eastAsia="Times New Roman" w:hAnsi="Times New Roman" w:cs="Times New Roman"/>
                <w:color w:val="000000"/>
                <w:sz w:val="20"/>
                <w:szCs w:val="20"/>
              </w:rPr>
              <w:t>Софинансирование</w:t>
            </w:r>
            <w:proofErr w:type="spellEnd"/>
            <w:r w:rsidRPr="00730C00">
              <w:rPr>
                <w:rFonts w:ascii="Times New Roman" w:eastAsia="Times New Roman" w:hAnsi="Times New Roman" w:cs="Times New Roman"/>
                <w:color w:val="000000"/>
                <w:sz w:val="20"/>
                <w:szCs w:val="20"/>
              </w:rPr>
              <w:t xml:space="preserve"> за счет средств местного бюджета расходов на финансовую поддержку субъектов малого и среднего предпринимательства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I5 S2380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691 858,60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I5 S2380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691 858,60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1 I5 S2380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691 858,60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39 685 011,09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"Развитие </w:t>
            </w:r>
            <w:proofErr w:type="spellStart"/>
            <w:r w:rsidRPr="00730C00">
              <w:rPr>
                <w:rFonts w:ascii="Times New Roman" w:eastAsia="Times New Roman" w:hAnsi="Times New Roman" w:cs="Times New Roman"/>
                <w:color w:val="000000"/>
                <w:sz w:val="20"/>
                <w:szCs w:val="20"/>
              </w:rPr>
              <w:t>рыбохозяйственного</w:t>
            </w:r>
            <w:proofErr w:type="spellEnd"/>
            <w:r w:rsidRPr="00730C00">
              <w:rPr>
                <w:rFonts w:ascii="Times New Roman" w:eastAsia="Times New Roman" w:hAnsi="Times New Roman" w:cs="Times New Roman"/>
                <w:color w:val="000000"/>
                <w:sz w:val="20"/>
                <w:szCs w:val="20"/>
              </w:rPr>
              <w:t xml:space="preserve"> комплекса"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11 194 511,53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27 2 04 61100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11 194 511,53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27 2 04 61100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11 194 511,53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rsidRPr="00730C00">
              <w:rPr>
                <w:rFonts w:ascii="Times New Roman" w:eastAsia="Times New Roman" w:hAnsi="Times New Roman" w:cs="Times New Roman"/>
                <w:color w:val="000000"/>
                <w:sz w:val="20"/>
                <w:szCs w:val="20"/>
              </w:rPr>
              <w:lastRenderedPageBreak/>
              <w:t>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27 2 04 61100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11 194 511,53</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реализации сельскохозяйственной продукции на территории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27 2 06 00000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748 200,00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748 200,00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748 200,00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748 200,00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27 2 08 00000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27 742 299,56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27 2 08 61100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27 742 299,56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бюджетные ассигнования</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27 2 08 61100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27 742 299,56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27 2 08 61100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27 742 299,56</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"Развитие инвестиционной деятельности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3 700 000,00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"Информационное обеспечение инвестиционной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"Корректировка (уточнение) документов стратегического развития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27 3 02 99990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3 100 000,00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16 330 747,77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"Организация и проведение обучающий мероприятиях по вопросам трудовых отношений"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1 021 444,00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27 4 01 84120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385 985,00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27 4 01 84120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385 985,00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27 4 01 84120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385 985,00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635 459,00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635 459,00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635 459,00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27 4 02 00000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27 4 02 99990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90 000,00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"Организация и проведение смотров-конкурсов в области охраны труда"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27 4 03 00000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87 720,00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27 4 03 84120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87 720,00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27 4 03 84120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87 720,00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27 4 03 84120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240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87 720,00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3 699 002,35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27 4 04 84120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3 659 195,00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27 4 04 84120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3 659 195,00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27 4 04 84120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3 659 195,00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04 G4120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39 807,35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04 G4120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39 807,35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04 G4120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120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39 807,35</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"Содействие трудоустройству граждан"</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27 4 06 00000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11 432 581,42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 по содействию трудоустройству граждан</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27 4 06 85060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7 120 000,00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27 4 06 85060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7 120 000,00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27 4 06 85060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7 120 000,00</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4 312 581,42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4 312 581,42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27 4 06 99990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4 312 581,42</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Подпрограмма "Развитие внутреннего и въездного туризма в городе Ханты-Мансийске"</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27 5 00 00000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60 691 614,77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27 5 01 00000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5 634 626,11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5 634 626,11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5 634 626,11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27 5 01 99990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5 634 626,11</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 xml:space="preserve">Основное мероприятие "Организация и проведение </w:t>
            </w:r>
            <w:r w:rsidRPr="00730C00">
              <w:rPr>
                <w:rFonts w:ascii="Times New Roman" w:eastAsia="Times New Roman" w:hAnsi="Times New Roman" w:cs="Times New Roman"/>
                <w:color w:val="000000"/>
                <w:sz w:val="20"/>
                <w:szCs w:val="20"/>
              </w:rPr>
              <w:lastRenderedPageBreak/>
              <w:t>комплекса мероприятий по реализации культурно-туристического событийного проекта "Ханты-Мансийск - Новогодняя столица"</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lastRenderedPageBreak/>
              <w:t>27 5 04 00000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16 429 056,99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Реализация мероприятий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16 429 056,99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16 429 056,99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27 5 04 99990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16 429 056,99</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Основное мероприятие "Обеспечение деятельности МБУ "Центр молодежных проектов"</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27 5 05 00000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38 627 931,67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38 627 931,67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600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38 627 931,67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Субсидии бюджетным учреждениям</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27 5 05 00590</w:t>
            </w: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610</w:t>
            </w: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color w:val="000000"/>
                <w:sz w:val="20"/>
                <w:szCs w:val="20"/>
              </w:rPr>
            </w:pPr>
            <w:r w:rsidRPr="00730C00">
              <w:rPr>
                <w:rFonts w:ascii="Times New Roman" w:eastAsia="Times New Roman" w:hAnsi="Times New Roman" w:cs="Times New Roman"/>
                <w:color w:val="000000"/>
                <w:sz w:val="20"/>
                <w:szCs w:val="20"/>
              </w:rPr>
              <w:t>38 627 931,67</w:t>
            </w:r>
          </w:p>
        </w:tc>
      </w:tr>
      <w:tr w:rsidR="00BF7D90" w:rsidRPr="00730C00" w:rsidTr="007B29D7">
        <w:tc>
          <w:tcPr>
            <w:tcW w:w="49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Всего</w:t>
            </w:r>
          </w:p>
        </w:tc>
        <w:tc>
          <w:tcPr>
            <w:tcW w:w="18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center"/>
              <w:rPr>
                <w:rFonts w:ascii="Times New Roman" w:eastAsia="Times New Roman" w:hAnsi="Times New Roman" w:cs="Times New Roman"/>
                <w:b/>
                <w:bCs/>
                <w:color w:val="000000"/>
                <w:sz w:val="20"/>
                <w:szCs w:val="20"/>
              </w:rPr>
            </w:pPr>
          </w:p>
        </w:tc>
        <w:tc>
          <w:tcPr>
            <w:tcW w:w="21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730C00" w:rsidRDefault="00BF7D90">
            <w:pPr>
              <w:pStyle w:val="Standard"/>
              <w:jc w:val="right"/>
              <w:rPr>
                <w:rFonts w:ascii="Times New Roman" w:eastAsia="Times New Roman" w:hAnsi="Times New Roman" w:cs="Times New Roman"/>
                <w:b/>
                <w:bCs/>
                <w:color w:val="000000"/>
                <w:sz w:val="20"/>
                <w:szCs w:val="20"/>
              </w:rPr>
            </w:pPr>
            <w:r w:rsidRPr="00730C00">
              <w:rPr>
                <w:rFonts w:ascii="Times New Roman" w:eastAsia="Times New Roman" w:hAnsi="Times New Roman" w:cs="Times New Roman"/>
                <w:b/>
                <w:bCs/>
                <w:color w:val="000000"/>
                <w:sz w:val="20"/>
                <w:szCs w:val="20"/>
              </w:rPr>
              <w:t>15 396 013 344,51</w:t>
            </w:r>
          </w:p>
        </w:tc>
      </w:tr>
    </w:tbl>
    <w:p w:rsidR="007B29D7" w:rsidRDefault="007B29D7">
      <w:pPr>
        <w:rPr>
          <w:sz w:val="20"/>
          <w:szCs w:val="20"/>
        </w:rPr>
        <w:sectPr w:rsidR="007B29D7" w:rsidSect="007B29D7">
          <w:type w:val="continuous"/>
          <w:pgSz w:w="11906" w:h="16838" w:code="9"/>
          <w:pgMar w:top="1134" w:right="851" w:bottom="1134" w:left="1701" w:header="709" w:footer="709" w:gutter="0"/>
          <w:cols w:space="708"/>
          <w:docGrid w:linePitch="360"/>
        </w:sectPr>
      </w:pPr>
    </w:p>
    <w:p w:rsidR="00BF7D90" w:rsidRPr="00730C00" w:rsidRDefault="00BF7D90">
      <w:pPr>
        <w:rPr>
          <w:sz w:val="20"/>
          <w:szCs w:val="20"/>
        </w:rPr>
      </w:pPr>
    </w:p>
    <w:tbl>
      <w:tblPr>
        <w:tblW w:w="15421" w:type="dxa"/>
        <w:tblLayout w:type="fixed"/>
        <w:tblCellMar>
          <w:left w:w="10" w:type="dxa"/>
          <w:right w:w="10" w:type="dxa"/>
        </w:tblCellMar>
        <w:tblLook w:val="0000" w:firstRow="0" w:lastRow="0" w:firstColumn="0" w:lastColumn="0" w:noHBand="0" w:noVBand="0"/>
      </w:tblPr>
      <w:tblGrid>
        <w:gridCol w:w="9253"/>
        <w:gridCol w:w="6168"/>
      </w:tblGrid>
      <w:tr w:rsidR="00BF7D90" w:rsidRPr="000640E9">
        <w:tc>
          <w:tcPr>
            <w:tcW w:w="9252" w:type="dxa"/>
            <w:tcMar>
              <w:top w:w="0" w:type="dxa"/>
              <w:left w:w="0" w:type="dxa"/>
              <w:bottom w:w="0" w:type="dxa"/>
              <w:right w:w="0" w:type="dxa"/>
            </w:tcMar>
          </w:tcPr>
          <w:p w:rsidR="00BF7D90" w:rsidRPr="000640E9" w:rsidRDefault="00BF7D90">
            <w:pPr>
              <w:jc w:val="both"/>
              <w:rPr>
                <w:rFonts w:ascii="Times New Roman" w:eastAsia="Times New Roman" w:hAnsi="Times New Roman" w:cs="Times New Roman"/>
                <w:color w:val="000000"/>
                <w:sz w:val="20"/>
                <w:szCs w:val="20"/>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BF7D90" w:rsidRPr="000640E9">
              <w:tc>
                <w:tcPr>
                  <w:tcW w:w="360" w:type="dxa"/>
                  <w:tcMar>
                    <w:top w:w="0" w:type="dxa"/>
                    <w:left w:w="0" w:type="dxa"/>
                    <w:bottom w:w="567" w:type="dxa"/>
                    <w:right w:w="0" w:type="dxa"/>
                  </w:tcMar>
                </w:tcPr>
                <w:p w:rsidR="00B24176" w:rsidRPr="00B24176" w:rsidRDefault="00B24176" w:rsidP="00B24176">
                  <w:pPr>
                    <w:spacing w:after="0" w:line="276" w:lineRule="auto"/>
                    <w:ind w:left="709"/>
                    <w:jc w:val="right"/>
                    <w:rPr>
                      <w:rFonts w:ascii="Times New Roman" w:hAnsi="Times New Roman" w:cs="Times New Roman"/>
                      <w:sz w:val="24"/>
                      <w:szCs w:val="24"/>
                    </w:rPr>
                  </w:pPr>
                  <w:r>
                    <w:rPr>
                      <w:rFonts w:ascii="Times New Roman" w:hAnsi="Times New Roman" w:cs="Times New Roman"/>
                      <w:sz w:val="24"/>
                      <w:szCs w:val="24"/>
                    </w:rPr>
                    <w:t>Приложение 5</w:t>
                  </w:r>
                </w:p>
                <w:p w:rsidR="00B24176" w:rsidRPr="00B24176" w:rsidRDefault="00B24176" w:rsidP="00B24176">
                  <w:pPr>
                    <w:spacing w:after="0" w:line="276" w:lineRule="auto"/>
                    <w:ind w:left="709"/>
                    <w:jc w:val="right"/>
                    <w:rPr>
                      <w:rFonts w:ascii="Times New Roman" w:hAnsi="Times New Roman" w:cs="Times New Roman"/>
                      <w:sz w:val="24"/>
                      <w:szCs w:val="24"/>
                    </w:rPr>
                  </w:pPr>
                  <w:r w:rsidRPr="00B24176">
                    <w:rPr>
                      <w:rFonts w:ascii="Times New Roman" w:hAnsi="Times New Roman" w:cs="Times New Roman"/>
                      <w:sz w:val="24"/>
                      <w:szCs w:val="24"/>
                    </w:rPr>
                    <w:t>к Решению Думы города Ханты-Мансийска</w:t>
                  </w:r>
                </w:p>
                <w:p w:rsidR="00B24176" w:rsidRPr="00B24176" w:rsidRDefault="00B24176" w:rsidP="00B24176">
                  <w:pPr>
                    <w:spacing w:after="0" w:line="276" w:lineRule="auto"/>
                    <w:ind w:left="709"/>
                    <w:jc w:val="right"/>
                    <w:rPr>
                      <w:rFonts w:ascii="Times New Roman" w:hAnsi="Times New Roman" w:cs="Times New Roman"/>
                      <w:sz w:val="24"/>
                      <w:szCs w:val="24"/>
                    </w:rPr>
                  </w:pPr>
                  <w:r w:rsidRPr="00B24176">
                    <w:rPr>
                      <w:rFonts w:ascii="Times New Roman" w:hAnsi="Times New Roman" w:cs="Times New Roman"/>
                      <w:sz w:val="24"/>
                      <w:szCs w:val="24"/>
                    </w:rPr>
                    <w:t xml:space="preserve">                  </w:t>
                  </w:r>
                  <w:r>
                    <w:rPr>
                      <w:rFonts w:ascii="Times New Roman" w:hAnsi="Times New Roman" w:cs="Times New Roman"/>
                      <w:sz w:val="24"/>
                      <w:szCs w:val="24"/>
                    </w:rPr>
                    <w:t xml:space="preserve">      от 27 декабря 2023 года № 222</w:t>
                  </w:r>
                  <w:r w:rsidRPr="00B24176">
                    <w:rPr>
                      <w:rFonts w:ascii="Times New Roman" w:hAnsi="Times New Roman" w:cs="Times New Roman"/>
                      <w:sz w:val="24"/>
                      <w:szCs w:val="24"/>
                    </w:rPr>
                    <w:t>-</w:t>
                  </w:r>
                  <w:r w:rsidRPr="00B24176">
                    <w:rPr>
                      <w:rFonts w:ascii="Times New Roman" w:hAnsi="Times New Roman" w:cs="Times New Roman"/>
                      <w:sz w:val="24"/>
                      <w:szCs w:val="24"/>
                      <w:lang w:val="en-US"/>
                    </w:rPr>
                    <w:t>VII</w:t>
                  </w:r>
                  <w:r w:rsidRPr="00B24176">
                    <w:rPr>
                      <w:rFonts w:ascii="Times New Roman" w:hAnsi="Times New Roman" w:cs="Times New Roman"/>
                      <w:sz w:val="24"/>
                      <w:szCs w:val="24"/>
                    </w:rPr>
                    <w:t xml:space="preserve"> РД</w:t>
                  </w:r>
                </w:p>
                <w:p w:rsidR="00BF7D90" w:rsidRPr="000640E9" w:rsidRDefault="00BF7D90">
                  <w:pPr>
                    <w:pStyle w:val="Standard"/>
                    <w:jc w:val="both"/>
                    <w:rPr>
                      <w:rFonts w:ascii="Times New Roman" w:eastAsia="Times New Roman" w:hAnsi="Times New Roman" w:cs="Times New Roman"/>
                      <w:color w:val="000000"/>
                      <w:sz w:val="20"/>
                      <w:szCs w:val="20"/>
                    </w:rPr>
                  </w:pPr>
                </w:p>
              </w:tc>
            </w:tr>
          </w:tbl>
          <w:p w:rsidR="00BF7D90" w:rsidRPr="000640E9" w:rsidRDefault="00BF7D90">
            <w:pPr>
              <w:rPr>
                <w:sz w:val="20"/>
                <w:szCs w:val="20"/>
              </w:rPr>
            </w:pPr>
          </w:p>
        </w:tc>
      </w:tr>
    </w:tbl>
    <w:p w:rsidR="00BF7D90" w:rsidRPr="000640E9" w:rsidRDefault="00BF7D90">
      <w:pPr>
        <w:rPr>
          <w:vanish/>
          <w:sz w:val="20"/>
          <w:szCs w:val="20"/>
        </w:rPr>
      </w:pPr>
    </w:p>
    <w:tbl>
      <w:tblPr>
        <w:tblW w:w="15421" w:type="dxa"/>
        <w:tblCellMar>
          <w:left w:w="10" w:type="dxa"/>
          <w:right w:w="10" w:type="dxa"/>
        </w:tblCellMar>
        <w:tblLook w:val="0000" w:firstRow="0" w:lastRow="0" w:firstColumn="0" w:lastColumn="0" w:noHBand="0" w:noVBand="0"/>
      </w:tblPr>
      <w:tblGrid>
        <w:gridCol w:w="15421"/>
      </w:tblGrid>
      <w:tr w:rsidR="00BF7D90" w:rsidRPr="000640E9">
        <w:tc>
          <w:tcPr>
            <w:tcW w:w="0" w:type="auto"/>
            <w:tcMar>
              <w:top w:w="0" w:type="dxa"/>
              <w:left w:w="0" w:type="dxa"/>
              <w:bottom w:w="567" w:type="dxa"/>
              <w:right w:w="0" w:type="dxa"/>
            </w:tcMar>
          </w:tcPr>
          <w:p w:rsidR="00BF7D90" w:rsidRPr="000640E9" w:rsidRDefault="00BF7D90">
            <w:pPr>
              <w:pStyle w:val="Standard"/>
              <w:ind w:firstLine="420"/>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Ведомственная структура расходов бюджета города Ханты-Мансийска на 2023 год</w:t>
            </w:r>
          </w:p>
        </w:tc>
      </w:tr>
    </w:tbl>
    <w:p w:rsidR="00BF7D90" w:rsidRPr="000640E9" w:rsidRDefault="00BF7D90">
      <w:pPr>
        <w:rPr>
          <w:vanish/>
          <w:sz w:val="20"/>
          <w:szCs w:val="20"/>
        </w:rPr>
      </w:pPr>
    </w:p>
    <w:tbl>
      <w:tblPr>
        <w:tblW w:w="15421" w:type="dxa"/>
        <w:tblLayout w:type="fixed"/>
        <w:tblCellMar>
          <w:left w:w="10" w:type="dxa"/>
          <w:right w:w="10" w:type="dxa"/>
        </w:tblCellMar>
        <w:tblLook w:val="0000" w:firstRow="0" w:lastRow="0" w:firstColumn="0" w:lastColumn="0" w:noHBand="0" w:noVBand="0"/>
      </w:tblPr>
      <w:tblGrid>
        <w:gridCol w:w="9253"/>
        <w:gridCol w:w="6168"/>
      </w:tblGrid>
      <w:tr w:rsidR="00BF7D90" w:rsidRPr="000640E9">
        <w:tc>
          <w:tcPr>
            <w:tcW w:w="9252" w:type="dxa"/>
            <w:tcMar>
              <w:top w:w="0" w:type="dxa"/>
              <w:left w:w="0" w:type="dxa"/>
              <w:bottom w:w="0" w:type="dxa"/>
              <w:right w:w="0" w:type="dxa"/>
            </w:tcMar>
          </w:tcPr>
          <w:p w:rsidR="00BF7D90" w:rsidRPr="000640E9" w:rsidRDefault="00BF7D90">
            <w:pPr>
              <w:jc w:val="both"/>
              <w:rPr>
                <w:rFonts w:ascii="Times New Roman" w:eastAsia="Times New Roman" w:hAnsi="Times New Roman" w:cs="Times New Roman"/>
                <w:color w:val="000000"/>
                <w:sz w:val="20"/>
                <w:szCs w:val="20"/>
              </w:rPr>
            </w:pPr>
          </w:p>
        </w:tc>
        <w:tc>
          <w:tcPr>
            <w:tcW w:w="6168" w:type="dxa"/>
            <w:tcMar>
              <w:top w:w="0" w:type="dxa"/>
              <w:left w:w="0" w:type="dxa"/>
              <w:bottom w:w="0" w:type="dxa"/>
              <w:right w:w="0" w:type="dxa"/>
            </w:tcMar>
          </w:tcPr>
          <w:tbl>
            <w:tblPr>
              <w:tblW w:w="6168" w:type="dxa"/>
              <w:tblLayout w:type="fixed"/>
              <w:tblCellMar>
                <w:left w:w="10" w:type="dxa"/>
                <w:right w:w="10" w:type="dxa"/>
              </w:tblCellMar>
              <w:tblLook w:val="0000" w:firstRow="0" w:lastRow="0" w:firstColumn="0" w:lastColumn="0" w:noHBand="0" w:noVBand="0"/>
            </w:tblPr>
            <w:tblGrid>
              <w:gridCol w:w="6168"/>
            </w:tblGrid>
            <w:tr w:rsidR="00BF7D90" w:rsidRPr="000640E9">
              <w:tc>
                <w:tcPr>
                  <w:tcW w:w="360" w:type="dxa"/>
                  <w:tcMar>
                    <w:top w:w="0" w:type="dxa"/>
                    <w:left w:w="0" w:type="dxa"/>
                    <w:bottom w:w="567" w:type="dxa"/>
                    <w:right w:w="0"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рублей</w:t>
                  </w:r>
                </w:p>
              </w:tc>
            </w:tr>
          </w:tbl>
          <w:p w:rsidR="00BF7D90" w:rsidRPr="000640E9" w:rsidRDefault="00BF7D90">
            <w:pPr>
              <w:rPr>
                <w:sz w:val="20"/>
                <w:szCs w:val="20"/>
              </w:rPr>
            </w:pPr>
          </w:p>
        </w:tc>
      </w:tr>
    </w:tbl>
    <w:p w:rsidR="00BF7D90" w:rsidRPr="000640E9" w:rsidRDefault="00BF7D90">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5219"/>
        <w:gridCol w:w="1189"/>
        <w:gridCol w:w="850"/>
        <w:gridCol w:w="1247"/>
        <w:gridCol w:w="1701"/>
        <w:gridCol w:w="906"/>
        <w:gridCol w:w="2154"/>
        <w:gridCol w:w="2154"/>
      </w:tblGrid>
      <w:tr w:rsidR="00BF7D90" w:rsidRPr="000640E9">
        <w:trPr>
          <w:tblHeader/>
        </w:trPr>
        <w:tc>
          <w:tcPr>
            <w:tcW w:w="52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5069" w:type="dxa"/>
              <w:tblLayout w:type="fixed"/>
              <w:tblCellMar>
                <w:left w:w="10" w:type="dxa"/>
                <w:right w:w="10" w:type="dxa"/>
              </w:tblCellMar>
              <w:tblLook w:val="0000" w:firstRow="0" w:lastRow="0" w:firstColumn="0" w:lastColumn="0" w:noHBand="0" w:noVBand="0"/>
            </w:tblPr>
            <w:tblGrid>
              <w:gridCol w:w="5069"/>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Наименование главного распорядителя (распорядителя) бюджетных средств</w:t>
                  </w:r>
                </w:p>
              </w:tc>
            </w:tr>
          </w:tbl>
          <w:p w:rsidR="00BF7D90" w:rsidRPr="000640E9" w:rsidRDefault="00BF7D90">
            <w:pPr>
              <w:rPr>
                <w:sz w:val="20"/>
                <w:szCs w:val="20"/>
              </w:rPr>
            </w:pPr>
          </w:p>
        </w:tc>
        <w:tc>
          <w:tcPr>
            <w:tcW w:w="118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40" w:type="dxa"/>
              <w:tblLayout w:type="fixed"/>
              <w:tblCellMar>
                <w:left w:w="10" w:type="dxa"/>
                <w:right w:w="10" w:type="dxa"/>
              </w:tblCellMar>
              <w:tblLook w:val="0000" w:firstRow="0" w:lastRow="0" w:firstColumn="0" w:lastColumn="0" w:noHBand="0" w:noVBand="0"/>
            </w:tblPr>
            <w:tblGrid>
              <w:gridCol w:w="1040"/>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Ведомство</w:t>
                  </w:r>
                </w:p>
              </w:tc>
            </w:tr>
          </w:tbl>
          <w:p w:rsidR="00BF7D90" w:rsidRPr="000640E9" w:rsidRDefault="00BF7D90">
            <w:pPr>
              <w:rPr>
                <w:sz w:val="20"/>
                <w:szCs w:val="20"/>
              </w:rPr>
            </w:pPr>
          </w:p>
        </w:tc>
        <w:tc>
          <w:tcPr>
            <w:tcW w:w="850"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00" w:type="dxa"/>
              <w:tblLayout w:type="fixed"/>
              <w:tblCellMar>
                <w:left w:w="10" w:type="dxa"/>
                <w:right w:w="10" w:type="dxa"/>
              </w:tblCellMar>
              <w:tblLook w:val="0000" w:firstRow="0" w:lastRow="0" w:firstColumn="0" w:lastColumn="0" w:noHBand="0" w:noVBand="0"/>
            </w:tblPr>
            <w:tblGrid>
              <w:gridCol w:w="700"/>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Раздел</w:t>
                  </w:r>
                </w:p>
              </w:tc>
            </w:tr>
          </w:tbl>
          <w:p w:rsidR="00BF7D90" w:rsidRPr="000640E9" w:rsidRDefault="00BF7D90">
            <w:pPr>
              <w:rPr>
                <w:sz w:val="20"/>
                <w:szCs w:val="20"/>
              </w:rPr>
            </w:pPr>
          </w:p>
        </w:tc>
        <w:tc>
          <w:tcPr>
            <w:tcW w:w="1247"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Подраздел</w:t>
                  </w:r>
                </w:p>
              </w:tc>
            </w:tr>
          </w:tbl>
          <w:p w:rsidR="00BF7D90" w:rsidRPr="000640E9" w:rsidRDefault="00BF7D90">
            <w:pPr>
              <w:rPr>
                <w:sz w:val="20"/>
                <w:szCs w:val="20"/>
              </w:rPr>
            </w:pPr>
          </w:p>
        </w:tc>
        <w:tc>
          <w:tcPr>
            <w:tcW w:w="170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1551" w:type="dxa"/>
              <w:tblLayout w:type="fixed"/>
              <w:tblCellMar>
                <w:left w:w="10" w:type="dxa"/>
                <w:right w:w="10" w:type="dxa"/>
              </w:tblCellMar>
              <w:tblLook w:val="0000" w:firstRow="0" w:lastRow="0" w:firstColumn="0" w:lastColumn="0" w:noHBand="0" w:noVBand="0"/>
            </w:tblPr>
            <w:tblGrid>
              <w:gridCol w:w="1551"/>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Целевая статья расходов (ЦСР)</w:t>
                  </w:r>
                </w:p>
              </w:tc>
            </w:tr>
          </w:tbl>
          <w:p w:rsidR="00BF7D90" w:rsidRPr="000640E9" w:rsidRDefault="00BF7D90">
            <w:pPr>
              <w:rPr>
                <w:sz w:val="20"/>
                <w:szCs w:val="20"/>
              </w:rPr>
            </w:pPr>
          </w:p>
        </w:tc>
        <w:tc>
          <w:tcPr>
            <w:tcW w:w="90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756" w:type="dxa"/>
              <w:tblLayout w:type="fixed"/>
              <w:tblCellMar>
                <w:left w:w="10" w:type="dxa"/>
                <w:right w:w="10" w:type="dxa"/>
              </w:tblCellMar>
              <w:tblLook w:val="0000" w:firstRow="0" w:lastRow="0" w:firstColumn="0" w:lastColumn="0" w:noHBand="0" w:noVBand="0"/>
            </w:tblPr>
            <w:tblGrid>
              <w:gridCol w:w="756"/>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Вид расходов (ВР)</w:t>
                  </w:r>
                </w:p>
              </w:tc>
            </w:tr>
          </w:tbl>
          <w:p w:rsidR="00BF7D90" w:rsidRPr="000640E9" w:rsidRDefault="00BF7D90">
            <w:pPr>
              <w:rPr>
                <w:sz w:val="20"/>
                <w:szCs w:val="20"/>
              </w:rPr>
            </w:pPr>
          </w:p>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Сумма на 2023 год</w:t>
                  </w:r>
                </w:p>
              </w:tc>
            </w:tr>
          </w:tbl>
          <w:p w:rsidR="00BF7D90" w:rsidRPr="000640E9" w:rsidRDefault="00BF7D90">
            <w:pPr>
              <w:rPr>
                <w:sz w:val="20"/>
                <w:szCs w:val="20"/>
              </w:rPr>
            </w:pPr>
          </w:p>
        </w:tc>
        <w:tc>
          <w:tcPr>
            <w:tcW w:w="2154"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 том числе за счет субвенций из бюджетов других уровней</w:t>
                  </w:r>
                </w:p>
              </w:tc>
            </w:tr>
          </w:tbl>
          <w:p w:rsidR="00BF7D90" w:rsidRPr="000640E9" w:rsidRDefault="00BF7D90">
            <w:pPr>
              <w:rPr>
                <w:sz w:val="20"/>
                <w:szCs w:val="20"/>
              </w:rPr>
            </w:pPr>
          </w:p>
        </w:tc>
      </w:tr>
    </w:tbl>
    <w:p w:rsidR="00BF7D90" w:rsidRPr="000640E9" w:rsidRDefault="00BF7D90">
      <w:pPr>
        <w:rPr>
          <w:vanish/>
          <w:sz w:val="20"/>
          <w:szCs w:val="20"/>
        </w:rPr>
      </w:pPr>
    </w:p>
    <w:tbl>
      <w:tblPr>
        <w:tblW w:w="15420" w:type="dxa"/>
        <w:tblLayout w:type="fixed"/>
        <w:tblCellMar>
          <w:left w:w="10" w:type="dxa"/>
          <w:right w:w="10" w:type="dxa"/>
        </w:tblCellMar>
        <w:tblLook w:val="0000" w:firstRow="0" w:lastRow="0" w:firstColumn="0" w:lastColumn="0" w:noHBand="0" w:noVBand="0"/>
      </w:tblPr>
      <w:tblGrid>
        <w:gridCol w:w="5219"/>
        <w:gridCol w:w="1189"/>
        <w:gridCol w:w="850"/>
        <w:gridCol w:w="1247"/>
        <w:gridCol w:w="1701"/>
        <w:gridCol w:w="906"/>
        <w:gridCol w:w="2154"/>
        <w:gridCol w:w="2154"/>
      </w:tblGrid>
      <w:tr w:rsidR="00BF7D90" w:rsidRPr="000640E9">
        <w:trPr>
          <w:tblHeader/>
        </w:trPr>
        <w:tc>
          <w:tcPr>
            <w:tcW w:w="5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5069" w:type="dxa"/>
              <w:tblLayout w:type="fixed"/>
              <w:tblCellMar>
                <w:left w:w="10" w:type="dxa"/>
                <w:right w:w="10" w:type="dxa"/>
              </w:tblCellMar>
              <w:tblLook w:val="0000" w:firstRow="0" w:lastRow="0" w:firstColumn="0" w:lastColumn="0" w:noHBand="0" w:noVBand="0"/>
            </w:tblPr>
            <w:tblGrid>
              <w:gridCol w:w="5069"/>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w:t>
                  </w:r>
                </w:p>
              </w:tc>
            </w:tr>
          </w:tbl>
          <w:p w:rsidR="00BF7D90" w:rsidRPr="000640E9" w:rsidRDefault="00BF7D90">
            <w:pPr>
              <w:rPr>
                <w:sz w:val="20"/>
                <w:szCs w:val="20"/>
              </w:rPr>
            </w:pPr>
          </w:p>
        </w:tc>
        <w:tc>
          <w:tcPr>
            <w:tcW w:w="11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40" w:type="dxa"/>
              <w:tblLayout w:type="fixed"/>
              <w:tblCellMar>
                <w:left w:w="10" w:type="dxa"/>
                <w:right w:w="10" w:type="dxa"/>
              </w:tblCellMar>
              <w:tblLook w:val="0000" w:firstRow="0" w:lastRow="0" w:firstColumn="0" w:lastColumn="0" w:noHBand="0" w:noVBand="0"/>
            </w:tblPr>
            <w:tblGrid>
              <w:gridCol w:w="1040"/>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w:t>
                  </w:r>
                </w:p>
              </w:tc>
            </w:tr>
          </w:tbl>
          <w:p w:rsidR="00BF7D90" w:rsidRPr="000640E9" w:rsidRDefault="00BF7D90">
            <w:pPr>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00" w:type="dxa"/>
              <w:tblLayout w:type="fixed"/>
              <w:tblCellMar>
                <w:left w:w="10" w:type="dxa"/>
                <w:right w:w="10" w:type="dxa"/>
              </w:tblCellMar>
              <w:tblLook w:val="0000" w:firstRow="0" w:lastRow="0" w:firstColumn="0" w:lastColumn="0" w:noHBand="0" w:noVBand="0"/>
            </w:tblPr>
            <w:tblGrid>
              <w:gridCol w:w="700"/>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w:t>
                  </w:r>
                </w:p>
              </w:tc>
            </w:tr>
          </w:tbl>
          <w:p w:rsidR="00BF7D90" w:rsidRPr="000640E9" w:rsidRDefault="00BF7D90">
            <w:pPr>
              <w:rPr>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097" w:type="dxa"/>
              <w:tblLayout w:type="fixed"/>
              <w:tblCellMar>
                <w:left w:w="10" w:type="dxa"/>
                <w:right w:w="10" w:type="dxa"/>
              </w:tblCellMar>
              <w:tblLook w:val="0000" w:firstRow="0" w:lastRow="0" w:firstColumn="0" w:lastColumn="0" w:noHBand="0" w:noVBand="0"/>
            </w:tblPr>
            <w:tblGrid>
              <w:gridCol w:w="1097"/>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w:t>
                  </w:r>
                </w:p>
              </w:tc>
            </w:tr>
          </w:tbl>
          <w:p w:rsidR="00BF7D90" w:rsidRPr="000640E9" w:rsidRDefault="00BF7D90">
            <w:pPr>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1551" w:type="dxa"/>
              <w:tblLayout w:type="fixed"/>
              <w:tblCellMar>
                <w:left w:w="10" w:type="dxa"/>
                <w:right w:w="10" w:type="dxa"/>
              </w:tblCellMar>
              <w:tblLook w:val="0000" w:firstRow="0" w:lastRow="0" w:firstColumn="0" w:lastColumn="0" w:noHBand="0" w:noVBand="0"/>
            </w:tblPr>
            <w:tblGrid>
              <w:gridCol w:w="1551"/>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w:t>
                  </w:r>
                </w:p>
              </w:tc>
            </w:tr>
          </w:tbl>
          <w:p w:rsidR="00BF7D90" w:rsidRPr="000640E9" w:rsidRDefault="00BF7D90">
            <w:pPr>
              <w:rPr>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756" w:type="dxa"/>
              <w:tblLayout w:type="fixed"/>
              <w:tblCellMar>
                <w:left w:w="10" w:type="dxa"/>
                <w:right w:w="10" w:type="dxa"/>
              </w:tblCellMar>
              <w:tblLook w:val="0000" w:firstRow="0" w:lastRow="0" w:firstColumn="0" w:lastColumn="0" w:noHBand="0" w:noVBand="0"/>
            </w:tblPr>
            <w:tblGrid>
              <w:gridCol w:w="756"/>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w:t>
                  </w:r>
                </w:p>
              </w:tc>
            </w:tr>
          </w:tbl>
          <w:p w:rsidR="00BF7D90" w:rsidRPr="000640E9" w:rsidRDefault="00BF7D90">
            <w:pPr>
              <w:rPr>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w:t>
                  </w:r>
                </w:p>
              </w:tc>
            </w:tr>
          </w:tbl>
          <w:p w:rsidR="00BF7D90" w:rsidRPr="000640E9" w:rsidRDefault="00BF7D90">
            <w:pPr>
              <w:rPr>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tbl>
            <w:tblPr>
              <w:tblW w:w="2004" w:type="dxa"/>
              <w:tblLayout w:type="fixed"/>
              <w:tblCellMar>
                <w:left w:w="10" w:type="dxa"/>
                <w:right w:w="10" w:type="dxa"/>
              </w:tblCellMar>
              <w:tblLook w:val="0000" w:firstRow="0" w:lastRow="0" w:firstColumn="0" w:lastColumn="0" w:noHBand="0" w:noVBand="0"/>
            </w:tblPr>
            <w:tblGrid>
              <w:gridCol w:w="2004"/>
            </w:tblGrid>
            <w:tr w:rsidR="00BF7D90" w:rsidRPr="000640E9">
              <w:tc>
                <w:tcPr>
                  <w:tcW w:w="360" w:type="dxa"/>
                  <w:tcMar>
                    <w:top w:w="0" w:type="dxa"/>
                    <w:left w:w="0" w:type="dxa"/>
                    <w:bottom w:w="0" w:type="dxa"/>
                    <w:right w:w="0"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w:t>
                  </w:r>
                </w:p>
              </w:tc>
            </w:tr>
          </w:tbl>
          <w:p w:rsidR="00BF7D90" w:rsidRPr="000640E9" w:rsidRDefault="00BF7D90">
            <w:pPr>
              <w:rPr>
                <w:sz w:val="20"/>
                <w:szCs w:val="20"/>
              </w:rPr>
            </w:pP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Дума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38 903 128,95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38 903 128,95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35 292 983,49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35 292 983,49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21 673 986,62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20 294 014,61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20 294 014,61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Закупка товаров, работ и услуг для обеспечения </w:t>
            </w:r>
            <w:r w:rsidRPr="000640E9">
              <w:rPr>
                <w:rFonts w:ascii="Times New Roman" w:eastAsia="Times New Roman" w:hAnsi="Times New Roman" w:cs="Times New Roman"/>
                <w:color w:val="000000"/>
                <w:sz w:val="20"/>
                <w:szCs w:val="20"/>
              </w:rPr>
              <w:lastRenderedPageBreak/>
              <w:t>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1 379 972,01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1 379 972,01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Выполнение полномочий Думы города в сфере наград и почетных званий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247 121,00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247 121,00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247 121,00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Председатель представительного органа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7 487 308,68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7 487 308,68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7 487 308,68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Депутаты представительного органа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5 884 567,19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5 884 567,19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5 884 567,19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125 808,24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125 808,24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43 170,87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40E9">
              <w:rPr>
                <w:rFonts w:ascii="Times New Roman" w:eastAsia="Times New Roman" w:hAnsi="Times New Roman" w:cs="Times New Roman"/>
                <w:color w:val="000000"/>
                <w:sz w:val="20"/>
                <w:szCs w:val="20"/>
              </w:rPr>
              <w:lastRenderedPageBreak/>
              <w:t>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43 170,87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43 170,87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82 637,37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82 637,37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82 637,37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3 484 337,22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3 484 337,22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3 484 337,22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1 521 948,27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1 521 948,27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1 962 388,95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1 962 388,95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СЧЕТНАЯ ПАЛАТА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26 100 738,00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26 100 738,00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25 214 999,64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25 214 999,64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обеспечение функций органов местного </w:t>
            </w:r>
            <w:r w:rsidRPr="000640E9">
              <w:rPr>
                <w:rFonts w:ascii="Times New Roman" w:eastAsia="Times New Roman" w:hAnsi="Times New Roman" w:cs="Times New Roman"/>
                <w:color w:val="000000"/>
                <w:sz w:val="20"/>
                <w:szCs w:val="20"/>
              </w:rPr>
              <w:lastRenderedPageBreak/>
              <w:t>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14 724 055,05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14 705 055,05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14 705 055,05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Руководитель контрольно-счетной палаты муниципального образования и его заместителя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10 490 944,59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10 490 944,59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10 490 944,59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885 738,36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885 738,36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885 738,36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885 738,36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012</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885 738,36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Администрация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1 831 904 778,09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34 485 800,00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681 756 968,65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17 798 800,00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8 467 900,91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"Исполнение Администрацией </w:t>
            </w:r>
            <w:r w:rsidRPr="000640E9">
              <w:rPr>
                <w:rFonts w:ascii="Times New Roman" w:eastAsia="Times New Roman" w:hAnsi="Times New Roman" w:cs="Times New Roman"/>
                <w:color w:val="000000"/>
                <w:sz w:val="20"/>
                <w:szCs w:val="20"/>
              </w:rPr>
              <w:lastRenderedPageBreak/>
              <w:t>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8 467 900,91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Глава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8 467 900,91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8 467 900,91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8 467 900,91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335 004 151,01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335 004 151,01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335 004 151,01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334 999 224,44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334 999 224,44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4 926,57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Социальные выплаты гражданам, кроме публичных </w:t>
            </w:r>
            <w:r w:rsidRPr="000640E9">
              <w:rPr>
                <w:rFonts w:ascii="Times New Roman" w:eastAsia="Times New Roman" w:hAnsi="Times New Roman" w:cs="Times New Roman"/>
                <w:color w:val="000000"/>
                <w:sz w:val="20"/>
                <w:szCs w:val="20"/>
              </w:rPr>
              <w:lastRenderedPageBreak/>
              <w:t>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4 926,57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03 1 06 51200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19 700,00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219 424,98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219 424,98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219 424,98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219 424,98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219 424,98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4 873 807,35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4 784 000,00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4 823 807,35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4 784 000,00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w:t>
            </w:r>
            <w:r w:rsidRPr="000640E9">
              <w:rPr>
                <w:rFonts w:ascii="Times New Roman" w:eastAsia="Times New Roman" w:hAnsi="Times New Roman" w:cs="Times New Roman"/>
                <w:color w:val="000000"/>
                <w:sz w:val="20"/>
                <w:szCs w:val="20"/>
              </w:rPr>
              <w:lastRenderedPageBreak/>
              <w:t>Мансийского автономного округа - Югры от 11 июня 2010 года N 102-оз "Об административных правонарушениях"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4 823 807,35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4 784 000,00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4 784 000,00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4 784 000,00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4 587 575,90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4 587 575,90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4 587 575,90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4 587 575,90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196 424,10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196 424,10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03 1 02 84250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196 424,10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196 424,10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 за счет средств бюджета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G4250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G4250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02 G4250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Подпрограмма "Реализация государственной </w:t>
            </w:r>
            <w:r w:rsidRPr="000640E9">
              <w:rPr>
                <w:rFonts w:ascii="Times New Roman" w:eastAsia="Times New Roman" w:hAnsi="Times New Roman" w:cs="Times New Roman"/>
                <w:color w:val="000000"/>
                <w:sz w:val="20"/>
                <w:szCs w:val="20"/>
              </w:rPr>
              <w:lastRenderedPageBreak/>
              <w:t>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"Осуществление мер информационного противодействия распространению экстремистской идеологии"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128 217,02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Думы города Ханты-Мансийска, Счётной палаты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128 217,02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128 217,02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128 217,02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14 0 04 02400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128 217,02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333 043 767,38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12 995 100,00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"Повышение профессиональной квалификации муниципальных служащих и лиц, включенных в кадровый резерв и резерв управленческих кадров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4 447 959,00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4 447 959,00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4 447 959,00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4 447 959,00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"Совершенствование системы информационной открытости, гласности в деятельности муниципальной службы, формирование позитивного имиджа муниципального служащего"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328 495 808,38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12 995 100,00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 в том числе подведомственных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279 289 089,29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186 461 250,27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186 461 250,27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91 752 646,45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91 752 646,45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1 075 192,57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302 891,57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772 301,00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35 577 004,39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22 029 079,85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22 029 079,85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9 555 257,26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9 555 257,26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2 416 902,91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240 764,91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2 176 138,00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1 575 764,37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422 929,62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1 152 834,75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12 995 100,00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12 995 100,00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10 985 100,00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10 985 100,00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10 985 100,00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10 985 100,00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2 010 000,00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2 010 000,00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2 010 000,00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Осуществление отдельных государственных полномочий по созданию и осуществлению деятельности муниципальных комиссий по делам несовершеннолетних </w:t>
            </w:r>
            <w:r w:rsidRPr="000640E9">
              <w:rPr>
                <w:rFonts w:ascii="Times New Roman" w:eastAsia="Times New Roman" w:hAnsi="Times New Roman" w:cs="Times New Roman"/>
                <w:color w:val="000000"/>
                <w:sz w:val="20"/>
                <w:szCs w:val="20"/>
              </w:rPr>
              <w:lastRenderedPageBreak/>
              <w:t>и защите их прав за счет средств бюджета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G4270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79 614,70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G4270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79 614,70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G4270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79 614,70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260 062 218,98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12 447 900,00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12 547 418,37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12 447 900,00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12 547 418,37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12 447 900,00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8 578 600,00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8 578 600,00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7 168 721,81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7 168 721,80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7 168 721,81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7 168 721,81</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1 409 878,19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1 409 878,20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26 0 05 59300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1 409 878,19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1 409 878,19</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Осуществление переданных полномочий Российской </w:t>
            </w:r>
            <w:r w:rsidRPr="000640E9">
              <w:rPr>
                <w:rFonts w:ascii="Times New Roman" w:eastAsia="Times New Roman" w:hAnsi="Times New Roman" w:cs="Times New Roman"/>
                <w:color w:val="000000"/>
                <w:sz w:val="20"/>
                <w:szCs w:val="20"/>
              </w:rPr>
              <w:lastRenderedPageBreak/>
              <w:t>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3 869 300,00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3 869 300,00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D9300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3 869 300,00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3 869 300,00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F9300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99 518,37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F9300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99 518,37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F9300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99 518,37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18 435 225,55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18 435 225,55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417 610,00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417 610,00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417 610,00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417 610,00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18 017 615,55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18 017 615,55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18 017 615,55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18 017 615,55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150 474 916,06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14 008 930,69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3 177 434,13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3 177 434,13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3 177 434,13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3 177 434,13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"Совершенствование системы мониторинга и прогнозирования чрезвычайных ситуаций"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10 831 496,56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10 831 496,56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10 831 496,56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10 831 496,56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"Материально-техническое и финансовое обеспечение деятельности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136 465 985,37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условий для выполнения функций и полномочий, возложенных на МКУ "Управление гражданской защиты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136 465 985,37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136 465 985,37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40E9">
              <w:rPr>
                <w:rFonts w:ascii="Times New Roman" w:eastAsia="Times New Roman" w:hAnsi="Times New Roman" w:cs="Times New Roman"/>
                <w:color w:val="000000"/>
                <w:sz w:val="20"/>
                <w:szCs w:val="20"/>
              </w:rPr>
              <w:lastRenderedPageBreak/>
              <w:t>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126 395 508,74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126 395 508,74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9 646 628,63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9 646 628,63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423 848,00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423 848,00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03 1 03 82300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создание условий для деятельности народных дружин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Закупка товаров, работ и услуг для обеспечения </w:t>
            </w:r>
            <w:r w:rsidRPr="000640E9">
              <w:rPr>
                <w:rFonts w:ascii="Times New Roman" w:eastAsia="Times New Roman" w:hAnsi="Times New Roman" w:cs="Times New Roman"/>
                <w:color w:val="000000"/>
                <w:sz w:val="20"/>
                <w:szCs w:val="20"/>
              </w:rPr>
              <w:lastRenderedPageBreak/>
              <w:t>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03 S2300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78 430 659,00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78 430 659,00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17 0 03 56940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47 530 519,00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17 0 03 56940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47 530 519,00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17 0 03 56940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47 530 519,00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30 900 140,00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30 900 140,00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17 0 03 85150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30 900 140,00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313 449 067,28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4 132 900,00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11 194 511,53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Подпрограмма "Развитие сельскохозяйственного производства и 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11 194 511,53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"Развитие </w:t>
            </w:r>
            <w:proofErr w:type="spellStart"/>
            <w:r w:rsidRPr="000640E9">
              <w:rPr>
                <w:rFonts w:ascii="Times New Roman" w:eastAsia="Times New Roman" w:hAnsi="Times New Roman" w:cs="Times New Roman"/>
                <w:color w:val="000000"/>
                <w:sz w:val="20"/>
                <w:szCs w:val="20"/>
              </w:rPr>
              <w:t>рыбохозяйственного</w:t>
            </w:r>
            <w:proofErr w:type="spellEnd"/>
            <w:r w:rsidRPr="000640E9">
              <w:rPr>
                <w:rFonts w:ascii="Times New Roman" w:eastAsia="Times New Roman" w:hAnsi="Times New Roman" w:cs="Times New Roman"/>
                <w:color w:val="000000"/>
                <w:sz w:val="20"/>
                <w:szCs w:val="20"/>
              </w:rPr>
              <w:t xml:space="preserve"> комплекса"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11 194 511,53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11 194 511,53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11 194 511,53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27 2 04 61100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11 194 511,53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189 664 068,20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транспортного обслуживания населения автомобильным, внутренним водным транспортом в границах городского округа город Ханты-Мансийск"</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189 664 068,20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8 664 511,78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8 664 511,78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15 0 03 61100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8 664 511,78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180 999 556,42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180 999 556,42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180 999 556,42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Иные межбюджетные трансферты на проведение конкурса "Лучший муниципалитет по цифровой трансформации"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26 0 05 85280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26 0 05 85280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26 0 05 85280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111 690 487,55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4 132 900,00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субъектов малого и среднего предпринимательства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13 910 206,87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развития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"Финансовая поддержка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6 334 948,27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6 334 948,27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6 334 948,27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6 334 948,27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"Создание условий для легкого старта и комфортного ведения бизнеса"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1 116 000,00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Финансовая поддержка субъектов малого и среднего </w:t>
            </w:r>
            <w:r w:rsidRPr="000640E9">
              <w:rPr>
                <w:rFonts w:ascii="Times New Roman" w:eastAsia="Times New Roman" w:hAnsi="Times New Roman" w:cs="Times New Roman"/>
                <w:color w:val="000000"/>
                <w:sz w:val="20"/>
                <w:szCs w:val="20"/>
              </w:rPr>
              <w:lastRenderedPageBreak/>
              <w:t>предпринимательства, впервые зарегистрированных и действующих менее одного года, развитие социального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I4 82330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430 600,00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I4 82330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430 600,00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I4 82330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430 600,00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финансовую поддержку субъектов малого и среднего предпринимательства, впервые зарегистрированных и действующих менее одного года, на развитие социального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I4 S2330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I4 S2330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I4 S2330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"Акселерация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4 459 258,60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Финансовая поддержка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3 767 400,00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3 767 400,00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I5 82380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3 767 400,00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финансовую поддержку субъектов малого и среднего предпринимательства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691 858,60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691 858,60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1 I5 S2380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691 858,60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сельскохозяйственного производства и обеспечение продовольственной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28 490 499,56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реализации сельскохозяйственной продукции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748 200,00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748 200,00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748 200,00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748 200,00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обеспечения продовольственной безопасности и развития обрабатывающего производства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27 2 08 00000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27 742 299,56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27 2 08 61100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27 742 299,56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27 2 08 61100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27 742 299,56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27 2 08 61100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27 742 299,56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инвестиционной деятельности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3 700 000,00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"Информационное обеспечение инвестиционной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"Корректировка (уточнение) документов стратегического развития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4 898 166,35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4 132 900,00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и проведение обучающий мероприятиях по вопросам трудовых отношений"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1 021 444,00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385 985,00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Осуществление отдельных государственных полномочий в </w:t>
            </w:r>
            <w:r w:rsidRPr="000640E9">
              <w:rPr>
                <w:rFonts w:ascii="Times New Roman" w:eastAsia="Times New Roman" w:hAnsi="Times New Roman" w:cs="Times New Roman"/>
                <w:color w:val="000000"/>
                <w:sz w:val="20"/>
                <w:szCs w:val="20"/>
              </w:rPr>
              <w:lastRenderedPageBreak/>
              <w:t>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385 985,00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385 985,00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385 985,00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385 985,00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27 4 01 84120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385 985,00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385 985,00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635 459,00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635 459,00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635 459,00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"Публикация, изготовление рекламных и методических материалов, приобретение литературы по вопросам трудовых отношений"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и проведение смотров-конкурсов в области охраны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27 4 03 84120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87 720,00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отдела охраны труда управления экономического развития и инвестиций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3 699 002,35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3 659 195,00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3 659 195,00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3 659 195,00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0640E9">
              <w:rPr>
                <w:rFonts w:ascii="Times New Roman" w:eastAsia="Times New Roman" w:hAnsi="Times New Roman" w:cs="Times New Roman"/>
                <w:color w:val="000000"/>
                <w:sz w:val="20"/>
                <w:szCs w:val="20"/>
              </w:rPr>
              <w:lastRenderedPageBreak/>
              <w:t>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3 659 195,00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3 659 195,00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27 4 04 84120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3 659 195,00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3 659 195,00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04 G4120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04 G4120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04 G4120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39 807,35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внутреннего и въездного туризма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60 691 614,77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устойчивого развития внутреннего и въездного туризма, проведение мероприятий, направленных на расширение спектра туристских услуг и их изучение, продвижение на территории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5 634 626,11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5 634 626,11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5 634 626,11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5 634 626,11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и проведение комплекса мероприятий по реализации культурно-туристического событийного проекта "Ханты-Мансийск - Новогодняя столица"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16 429 056,99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16 429 056,99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16 429 056,99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16 429 056,99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МБУ "Центр молодежных проектов"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38 627 931,67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обеспечение деятельности (оказание услуг) </w:t>
            </w:r>
            <w:r w:rsidRPr="000640E9">
              <w:rPr>
                <w:rFonts w:ascii="Times New Roman" w:eastAsia="Times New Roman" w:hAnsi="Times New Roman" w:cs="Times New Roman"/>
                <w:color w:val="000000"/>
                <w:sz w:val="20"/>
                <w:szCs w:val="20"/>
              </w:rPr>
              <w:lastRenderedPageBreak/>
              <w:t>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38 627 931,67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38 627 931,67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27 5 05 00590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38 627 931,67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3 321 764,22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3 321 764,22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реализации молодежной политики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3 321 764,22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3 321 764,22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1 136 805,30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1 136 805,30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2 184 958,92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2 184 958,92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254 478 504,00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267 939,00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68 940,00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"Реализация государственной национальной политики и профилактика экстремизма"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198 999,00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мероприятий, направленных на укрепление общероссийского гражданского единства"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98 999,00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98 999,00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98 999,00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03 3 06 99990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98 999,00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248 304 365,00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87 615 433,19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библиотечного дела"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87 615 433,19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84 713 681,19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84 713 681,19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84 713 681,19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Развитие сферы культуры в муниципальных образованиях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862 800,00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862 800,00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06 1 01 82520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862 800,00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1 336 002,00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1 336 002,00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1 336 002,00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Государственная поддержка отрасли культуры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487 250,00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487 250,00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L5190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487 250,00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развитие сферы культуры в муниципальных образованиях Ханты-Мансийского автономного округа - </w:t>
            </w:r>
            <w:r w:rsidRPr="000640E9">
              <w:rPr>
                <w:rFonts w:ascii="Times New Roman" w:eastAsia="Times New Roman" w:hAnsi="Times New Roman" w:cs="Times New Roman"/>
                <w:color w:val="000000"/>
                <w:sz w:val="20"/>
                <w:szCs w:val="20"/>
              </w:rPr>
              <w:lastRenderedPageBreak/>
              <w:t>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01 S2520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160 688 931,81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160 688 931,81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155 718 932,12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155 718 932,12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155 718 932,12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4 729 999,69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4 729 999,69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4 729 999,69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"Обеспечение прав граждан на доступ к культурным ценностям и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мероприятия "Выполнение отдельных государственных полномочий автономного округа в сфере архивного дела"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Иные закупки товаров, работ и услуг для обеспечения </w:t>
            </w:r>
            <w:r w:rsidRPr="000640E9">
              <w:rPr>
                <w:rFonts w:ascii="Times New Roman" w:eastAsia="Times New Roman" w:hAnsi="Times New Roman" w:cs="Times New Roman"/>
                <w:color w:val="000000"/>
                <w:sz w:val="20"/>
                <w:szCs w:val="20"/>
              </w:rPr>
              <w:lastRenderedPageBreak/>
              <w:t>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06 1 02 84100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106 200,00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181 691 583,58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7 138 286,90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7 138 286,90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7 138 286,90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7 118 286,90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Публичные нормативные социальные выплаты гражданам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7 118 286,90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"Доступная 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w:t>
            </w:r>
            <w:r w:rsidRPr="000640E9">
              <w:rPr>
                <w:rFonts w:ascii="Times New Roman" w:eastAsia="Times New Roman" w:hAnsi="Times New Roman" w:cs="Times New Roman"/>
                <w:color w:val="000000"/>
                <w:sz w:val="20"/>
                <w:szCs w:val="20"/>
              </w:rPr>
              <w:lastRenderedPageBreak/>
              <w:t>вспомогательных средств и приспособлений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174 408 296,68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реализации гражданских инициатив"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5 739 299,00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5 739 299,00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5 739 299,00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17 0 01 61800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5 739 299,00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108 933 003,58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108 933 003,58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20 060 083,28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20 060 083,28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80 034 602,30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80 034 602,30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8 838 318,00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8 838 318,00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МКУ "Ресурсный центр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59 735 994,10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обеспечение деятельности (оказание услуг) </w:t>
            </w:r>
            <w:r w:rsidRPr="000640E9">
              <w:rPr>
                <w:rFonts w:ascii="Times New Roman" w:eastAsia="Times New Roman" w:hAnsi="Times New Roman" w:cs="Times New Roman"/>
                <w:color w:val="000000"/>
                <w:sz w:val="20"/>
                <w:szCs w:val="20"/>
              </w:rPr>
              <w:lastRenderedPageBreak/>
              <w:t>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59 735 994,10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56 464 915,39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56 464 915,39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3 271 078,71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17 0 05 00590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3 271 078,71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Средства массовой информации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137 144 671,38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131 730 957,38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131 730 957,38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131 730 957,38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131 730 957,38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131 730 957,38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"Реализация мероприятий по информационной антинаркотической, антиалкогольной и антитабачной пропаганде"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03 2 01 20040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Муниципальная программа "Развитие гражданского общества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5 314 714,00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5 314 714,00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5 314 714,00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5 314 714,00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5 314 714,00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Департамент управления финансами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90 166 050,23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88 612 504,58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79 542 377,83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79 542 377,83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79 542 377,83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78 645 651,00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78 645 651,00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896 726,83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896 726,83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9 070 126,75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9 070 126,75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9 070 126,75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9 070 126,75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9 070 126,75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1 351 212,00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1 351 212,00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полномочий и функций финансового органа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1 351 212,00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1 351 212,00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1 351 212,00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1 351 212,00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Обслуживание государственного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202 333,65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"Управление муниципальными финансами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202 333,65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взвешенной долговой политики, надлежащее исполнение обязательств по муниципальным заимствованиям."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202 333,65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Обслуживание муниципального долга муниципального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202 333,65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Обслуживание государственного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202 333,65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Обслуживание муниципального долга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14 0 02 20170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202 333,65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Департамент муниципальной собственности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2 027 741 128,31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17 318 500,00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277 809 153,47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277 809 153,47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обеспечения формирования состава и структуры муниципального </w:t>
            </w:r>
            <w:r w:rsidRPr="000640E9">
              <w:rPr>
                <w:rFonts w:ascii="Times New Roman" w:eastAsia="Times New Roman" w:hAnsi="Times New Roman" w:cs="Times New Roman"/>
                <w:color w:val="000000"/>
                <w:sz w:val="20"/>
                <w:szCs w:val="20"/>
              </w:rPr>
              <w:lastRenderedPageBreak/>
              <w:t>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157 801 875,89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133 922 214,90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133 922 214,90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133 922 214,90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23 879 660,99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23 455 363,99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23 455 363,99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424 297,00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228 265,00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196 032,00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обеспечения деятельности Департамента муниципальной собственности и МКУ "Дирекция по содержанию имущества казны"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120 007 277,58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48 949 913,09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43 294 674,55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43 294 674,55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5 490 157,54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5 490 157,54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165 081,00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165 081,00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66 076 906,02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выплаты персоналу в целях обеспечения </w:t>
            </w:r>
            <w:r w:rsidRPr="000640E9">
              <w:rPr>
                <w:rFonts w:ascii="Times New Roman" w:eastAsia="Times New Roman" w:hAnsi="Times New Roman" w:cs="Times New Roman"/>
                <w:color w:val="000000"/>
                <w:sz w:val="20"/>
                <w:szCs w:val="2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66 076 906,02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66 076 906,02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4 980 458,47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4 947 458,47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4 947 458,47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Публичные нормативные выплаты гражданам несоциального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15 945 000,00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15 945 000,00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15 945 000,00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15 945 000,00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15 945 000,00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15 945 000,00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1 661 440 684,36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1 645 616 179,96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"Приобретение жилых помещений с целью улучшения жилищных условий отдельных </w:t>
            </w:r>
            <w:r w:rsidRPr="000640E9">
              <w:rPr>
                <w:rFonts w:ascii="Times New Roman" w:eastAsia="Times New Roman" w:hAnsi="Times New Roman" w:cs="Times New Roman"/>
                <w:color w:val="000000"/>
                <w:sz w:val="20"/>
                <w:szCs w:val="20"/>
              </w:rPr>
              <w:lastRenderedPageBreak/>
              <w:t>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1 645 616 179,96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Реализация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w:t>
            </w:r>
            <w:r w:rsidRPr="000640E9">
              <w:rPr>
                <w:rFonts w:ascii="Times New Roman" w:eastAsia="Times New Roman" w:hAnsi="Times New Roman" w:cs="Times New Roman"/>
                <w:color w:val="000000"/>
                <w:sz w:val="20"/>
                <w:szCs w:val="20"/>
              </w:rPr>
              <w:lastRenderedPageBreak/>
              <w:t>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09 0 01 82901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1 464 598 400,00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09 0 01 82901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1 464 200 325,56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09 0 01 82901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1 464 200 325,56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09 0 01 82901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398 074,44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09 0 01 82901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398 074,44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по реализации полномочий в области строительства и жилищных отношений (приобретение жилья в целях переселения граждан из жилых домов, признанных аварийными, для обеспечения жильем граждан, состоящих на учете для его получения на условиях социального найма, формирования маневренного жилищного фонда, переселения граждан из жилых домов, находящихся в зонах затопления, подтопления, создание наемных домов социального использования, для предоставления служебных жилых помещений при расселении таких помещений, расположенных в жилых домах, признанных аварийными, и осуществление выплат гражданам, в чьей собственности находятся жилые помещения, входящие в аварийный жилищный фонд, возмещения за изымаемые жилые помещения, а также для переселения в первоочередном порядке граждан Российской Федерации, призванных на военную службу по мобилизации в Вооруженные Силы Российской Федерации,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принимающих участие в специальной военной операции на территориях Украины, Донецкой </w:t>
            </w:r>
            <w:r w:rsidRPr="000640E9">
              <w:rPr>
                <w:rFonts w:ascii="Times New Roman" w:eastAsia="Times New Roman" w:hAnsi="Times New Roman" w:cs="Times New Roman"/>
                <w:color w:val="000000"/>
                <w:sz w:val="20"/>
                <w:szCs w:val="20"/>
              </w:rPr>
              <w:lastRenderedPageBreak/>
              <w:t>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заключивших контракт о добровольном содействии в выполнении задач, возложенных на Вооруженные Силы Российской Федерации (далее - участники специальной военной операции), членов их семей из жилых помещений, расположенных в жилых домах, признанных аварийными, и являющихся для них единственными)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S2901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181 017 779,96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S2901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180 968 579,74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S2901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180 968 579,74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S2901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49 200,22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S2901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49 200,22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15 801 904,40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0640E9">
              <w:rPr>
                <w:rFonts w:ascii="Times New Roman" w:eastAsia="Times New Roman" w:hAnsi="Times New Roman" w:cs="Times New Roman"/>
                <w:color w:val="000000"/>
                <w:sz w:val="20"/>
                <w:szCs w:val="20"/>
              </w:rPr>
              <w:t>жилищно</w:t>
            </w:r>
            <w:proofErr w:type="spellEnd"/>
            <w:r w:rsidRPr="000640E9">
              <w:rPr>
                <w:rFonts w:ascii="Times New Roman" w:eastAsia="Times New Roman" w:hAnsi="Times New Roman" w:cs="Times New Roman"/>
                <w:color w:val="000000"/>
                <w:sz w:val="20"/>
                <w:szCs w:val="20"/>
              </w:rPr>
              <w:t xml:space="preserve">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15 801 904,40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15 801 904,40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15 801 904,40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15 801 904,40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"Администрирование переданного отдельного государственного полномочия для обеспечения жилыми помещениями отдельных категорий граждан, </w:t>
            </w:r>
            <w:r w:rsidRPr="000640E9">
              <w:rPr>
                <w:rFonts w:ascii="Times New Roman" w:eastAsia="Times New Roman" w:hAnsi="Times New Roman" w:cs="Times New Roman"/>
                <w:color w:val="000000"/>
                <w:sz w:val="20"/>
                <w:szCs w:val="20"/>
              </w:rPr>
              <w:lastRenderedPageBreak/>
              <w:t>определенных федеральным законодательством"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09 0 04 84220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42 146 290,48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17 295 900,00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26 527 368,28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17 295 900,00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4 623 712,40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4 623 712,40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4 623 712,40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4 623 712,40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21 903 655,88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17 295 900,00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3 858 400,00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3 858 400,00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3 858 400,00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3 858 400,00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3 858 400,00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3 858 400,00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3 551 600,00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3 551 600,00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3 551 600,00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3 551 600,00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3 551 600,00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3 551 600,00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8 676 900,00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8 676 900,00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8 676 900,00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8 676 900,00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09 0 03 51760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8 676 900,00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8 676 900,00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4 404 104,88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4 404 104,88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4 404 104,88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годов", бюджет автономного округа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1 209 000,00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1 209 000,00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1 209 000,00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1 209 000,00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D1340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1 209 000,00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1 209 000,00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жильём ветеранов Великой Отечественной </w:t>
            </w:r>
            <w:r w:rsidRPr="000640E9">
              <w:rPr>
                <w:rFonts w:ascii="Times New Roman" w:eastAsia="Times New Roman" w:hAnsi="Times New Roman" w:cs="Times New Roman"/>
                <w:color w:val="000000"/>
                <w:sz w:val="20"/>
                <w:szCs w:val="20"/>
              </w:rPr>
              <w:lastRenderedPageBreak/>
              <w:t>войны 1941-1945 годов" за счет средств местного бюджета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F1340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203 651,00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F1340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203 651,00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F1340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203 651,00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15 618 922,20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"Предоставление отдельным категориям граждан мер социальной поддержки с целью улучшения указанными гражданами жилищных условий"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15 618 922,20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обеспечению жильем молодых семей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15 618 922,20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15 618 922,20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03 L4970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15 618 922,20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Департамент образования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6 098 728 836,12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4 389 323 900,00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2 312 795,93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2 312 795,93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2 312 795,93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2 312 795,93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2 312 795,93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2 312 795,93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2 312 795,93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13 371 318,83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отдельных секторов экономики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11 432 581,42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"Улучшение условий и охраны труда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11 432 581,42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"Содействие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27 4 06 00000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11 432 581,42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содействию трудоустройству граждан</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27 4 06 85060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7 120 000,00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4 312 581,42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4 312 581,42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27 4 06 99990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4 312 581,42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643 257,50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643 257,50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643 257,50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86 400,00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556 857,50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556 857,50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556 857,50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1 295 479,91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"Исполнение Администрацией города Ханты-Мансийска полномочий и функций по 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1 295 479,91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1 295 479,91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1 295 479,91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1 295 479,91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6 002 410 091,49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4 308 997 270,10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2 138 368 533,51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1 886 817 107,00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2 138 159 932,35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1 886 817 107,00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2 138 159 932,35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1 886 817 107,00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239 390 825,35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239 390 825,35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224 184 719,67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15 206 105,68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11 952 000,00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11 952 000,00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07 1 03 82470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11 952 000,00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0640E9">
              <w:rPr>
                <w:rFonts w:ascii="Times New Roman" w:eastAsia="Times New Roman" w:hAnsi="Times New Roman" w:cs="Times New Roman"/>
                <w:color w:val="000000"/>
                <w:sz w:val="20"/>
                <w:szCs w:val="20"/>
              </w:rPr>
              <w:t>образования и осуществления</w:t>
            </w:r>
            <w:proofErr w:type="gramEnd"/>
            <w:r w:rsidRPr="000640E9">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муниципальным 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1 829 479 907,00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1 829 479 907,00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1 829 479 907,00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1 829 479 907,00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1 718 805 690,00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1 718 805 690,00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110 674 217,00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110 674 217,00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 xml:space="preserve">Обеспечение государственных гарантий на получение </w:t>
            </w:r>
            <w:proofErr w:type="gramStart"/>
            <w:r w:rsidRPr="000640E9">
              <w:rPr>
                <w:rFonts w:ascii="Times New Roman" w:eastAsia="Times New Roman" w:hAnsi="Times New Roman" w:cs="Times New Roman"/>
                <w:color w:val="000000"/>
                <w:sz w:val="20"/>
                <w:szCs w:val="20"/>
              </w:rPr>
              <w:t>образования и осуществления</w:t>
            </w:r>
            <w:proofErr w:type="gramEnd"/>
            <w:r w:rsidRPr="000640E9">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программ дошкольного образования частным 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57 337 200,00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57 337 200,00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57 337 200,00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57 337 200,00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07 1 03 84302</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57 337 200,00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57 337 200,00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208 601,16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208 601,16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208 601,16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208 601,16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208 601,16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3 207 810 456,00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2 389 449 693,00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2 864 437 495,35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2 389 449 693,00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2 858 460 424,64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2 389 449 693,00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298 231 131,64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298 231 131,64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298 231 131,64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Ежемесячное денежное вознаграждение за классное </w:t>
            </w:r>
            <w:r w:rsidRPr="000640E9">
              <w:rPr>
                <w:rFonts w:ascii="Times New Roman" w:eastAsia="Times New Roman" w:hAnsi="Times New Roman" w:cs="Times New Roman"/>
                <w:color w:val="000000"/>
                <w:sz w:val="20"/>
                <w:szCs w:val="20"/>
              </w:rPr>
              <w:lastRenderedPageBreak/>
              <w:t>руководство педагогическим работникам государственных и муниципальных общеобразовательных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90 968 700,00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90 968 700,00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07 1 03 53030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90 968 700,00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Социальная поддержка </w:t>
            </w:r>
            <w:proofErr w:type="gramStart"/>
            <w:r w:rsidRPr="000640E9">
              <w:rPr>
                <w:rFonts w:ascii="Times New Roman" w:eastAsia="Times New Roman" w:hAnsi="Times New Roman" w:cs="Times New Roman"/>
                <w:color w:val="000000"/>
                <w:sz w:val="20"/>
                <w:szCs w:val="20"/>
              </w:rPr>
              <w:t>отдельных категорий</w:t>
            </w:r>
            <w:proofErr w:type="gramEnd"/>
            <w:r w:rsidRPr="000640E9">
              <w:rPr>
                <w:rFonts w:ascii="Times New Roman" w:eastAsia="Times New Roman" w:hAnsi="Times New Roman" w:cs="Times New Roman"/>
                <w:color w:val="000000"/>
                <w:sz w:val="20"/>
                <w:szCs w:val="20"/>
              </w:rPr>
              <w:t xml:space="preserve">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263 036 000,00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263 036 000,00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263 036 000,00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263 036 000,00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263 036 000,00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263 036 000,00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Обеспечение государственных гарантий на получение </w:t>
            </w:r>
            <w:proofErr w:type="gramStart"/>
            <w:r w:rsidRPr="000640E9">
              <w:rPr>
                <w:rFonts w:ascii="Times New Roman" w:eastAsia="Times New Roman" w:hAnsi="Times New Roman" w:cs="Times New Roman"/>
                <w:color w:val="000000"/>
                <w:sz w:val="20"/>
                <w:szCs w:val="20"/>
              </w:rPr>
              <w:t>образования и осуществления</w:t>
            </w:r>
            <w:proofErr w:type="gramEnd"/>
            <w:r w:rsidRPr="000640E9">
              <w:rPr>
                <w:rFonts w:ascii="Times New Roman" w:eastAsia="Times New Roman" w:hAnsi="Times New Roman" w:cs="Times New Roman"/>
                <w:color w:val="000000"/>
                <w:sz w:val="20"/>
                <w:szCs w:val="20"/>
              </w:rPr>
              <w:t xml:space="preserve">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реализацию основных общеобразовательных программ муниципальным общеобразовательным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2 117 697 701,94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2 117 697 701,90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2 117 697 701,94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2 117 697 701,90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07 1 03 84303</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2 117 697 701,94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2 117 697 701,94</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8 715 991,06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8 715 991,10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Предоставление субсидий бюджетным, автономным </w:t>
            </w:r>
            <w:r w:rsidRPr="000640E9">
              <w:rPr>
                <w:rFonts w:ascii="Times New Roman" w:eastAsia="Times New Roman" w:hAnsi="Times New Roman" w:cs="Times New Roman"/>
                <w:color w:val="000000"/>
                <w:sz w:val="20"/>
                <w:szCs w:val="20"/>
              </w:rPr>
              <w:lastRenderedPageBreak/>
              <w:t>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8 715 991,06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8 715 991,10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07 1 03 84305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8 715 991,06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8 715 991,06</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79 810 900,00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79 810 900,00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L3040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79 810 900,00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"Патриотическое воспитание граждан Российской Федерации"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EВ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5 977 070,71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EВ 51790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5 977 070,71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EВ 51790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5 977 070,71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EВ 51790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5 977 070,71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343 372 960,65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2 535 627,32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2 535 627,32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2 535 627,32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2 535 627,32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1 431 000,00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"Современная школа"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319 406 333,33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287 465 700,00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287 465 700,00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287 465 700,00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31 940 633,33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31 940 633,33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31 940 633,33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422 236 585,30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422 207 662,25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372 353 939,41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372 353 939,41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372 353 939,41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372 353 939,41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Основное мероприятие "Создание условий для функционирования и обеспечение системы персонифицированного финансирования дополнительного образования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49 653 722,84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2 376 651,24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2 376 651,24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2 376 651,24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(за исключением муниципальных учреждений) и индивидуальным предпринимателям на исполнение муниципального социального заказа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07 1 04 61550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6 514 153,63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07 1 04 61550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911 719,90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07 1 04 61550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47 850,83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07 1 04 61550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863 869,07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07 1 04 61550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5 602 433,73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07 1 04 61550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5 602 433,73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40 762 917,97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40 762 917,97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40 762 917,97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28 923,05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28 923,05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28 923,05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28 923,05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28 923,05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444 444,44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"Допризывная подготовка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444 444,44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развития гражданско-, военно-патриотических качеств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444 444,44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Организация допризывной подготовки молодежи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07 3 02 82920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07 3 02 82920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07 3 02 82920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организацию допризывной подготовки молодежи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S2920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S2920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S2920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44 444,44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233 450 072,24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32 730 470,10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74 395 543,04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32 730 470,10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системы дошкольного и общего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4 023 207,00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4 023 207,00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Закупка товаров, работ и услуг для обеспечения </w:t>
            </w:r>
            <w:r w:rsidRPr="000640E9">
              <w:rPr>
                <w:rFonts w:ascii="Times New Roman" w:eastAsia="Times New Roman" w:hAnsi="Times New Roman" w:cs="Times New Roman"/>
                <w:color w:val="000000"/>
                <w:sz w:val="20"/>
                <w:szCs w:val="20"/>
              </w:rPr>
              <w:lastRenderedPageBreak/>
              <w:t>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873 564,00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Премии и гранты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873 564,00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3 086 643,00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3 086 643,00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системы дополнительного образования детей. Организация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63 775 847,75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27 749 100,00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организации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3 610 914,42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194 558,00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194 558,00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3 416 356,42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3 416 356,42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19 449 500,00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19 449 500,00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19 109 279,21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340 220,79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Организация и обеспечение отдыха и оздоровления детей, в том числе в этнической среде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27 749 100,00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27 749 100,00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27 749 100,00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27 749 100,00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07 1 02 84080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27 749 100,00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27 749 100,00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организацию питания детей в возрасте от 6 до 17 лет (включительно) в лагерях с дневным пребыванием </w:t>
            </w:r>
            <w:r w:rsidRPr="000640E9">
              <w:rPr>
                <w:rFonts w:ascii="Times New Roman" w:eastAsia="Times New Roman" w:hAnsi="Times New Roman" w:cs="Times New Roman"/>
                <w:color w:val="000000"/>
                <w:sz w:val="20"/>
                <w:szCs w:val="20"/>
              </w:rPr>
              <w:lastRenderedPageBreak/>
              <w:t>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12 966 333,33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12 966 333,33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12 739 519,47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автономным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02 S2050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226 813,86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6 596 488,29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4 981 370,10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4 981 370,13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4 981 370,10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4 807 126,13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4 807 126,10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4 807 126,13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4 807 126,13</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174 244,00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174 244,00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174 244,00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174 244,00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1 615 118,16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355 999,72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355 999,72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1 259 118,44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1 259 118,44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"Система оценки качества образования и информационная прозрачность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357 408,00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Основное мероприятие "Развитие муниципальной системы оценки качества образования,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357 408,00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357 408,00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109 959,00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109 959,00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247 449,00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07 2 01 99990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247 449,00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"Допризывная подготовка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3 291 656,00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"Поддержка детских и </w:t>
            </w:r>
            <w:proofErr w:type="gramStart"/>
            <w:r w:rsidRPr="000640E9">
              <w:rPr>
                <w:rFonts w:ascii="Times New Roman" w:eastAsia="Times New Roman" w:hAnsi="Times New Roman" w:cs="Times New Roman"/>
                <w:color w:val="000000"/>
                <w:sz w:val="20"/>
                <w:szCs w:val="20"/>
              </w:rPr>
              <w:t>юношеских общественных организаций</w:t>
            </w:r>
            <w:proofErr w:type="gramEnd"/>
            <w:r w:rsidRPr="000640E9">
              <w:rPr>
                <w:rFonts w:ascii="Times New Roman" w:eastAsia="Times New Roman" w:hAnsi="Times New Roman" w:cs="Times New Roman"/>
                <w:color w:val="000000"/>
                <w:sz w:val="20"/>
                <w:szCs w:val="20"/>
              </w:rPr>
              <w:t xml:space="preserve"> и объединений"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1 630 729,00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1 630 729,00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1 630 729,00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1 630 729,00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развития гражданско-, военно-патриотических качеств обучающихся"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1 660 927,00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1 660 927,00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1 660 927,00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07 3 02 99990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1 660 927,00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155 365 465,20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функций управления и контроля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30 938 012,94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30 938 012,94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40E9">
              <w:rPr>
                <w:rFonts w:ascii="Times New Roman" w:eastAsia="Times New Roman" w:hAnsi="Times New Roman" w:cs="Times New Roman"/>
                <w:color w:val="000000"/>
                <w:sz w:val="20"/>
                <w:szCs w:val="20"/>
              </w:rPr>
              <w:lastRenderedPageBreak/>
              <w:t>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30 796 012,94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30 796 012,94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"Финансовое обеспечение полномочий органов местного самоуправления города Ханты-Мансийска в сфере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113 910 161,47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113 790 161,47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109 635 637,21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109 635 637,21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4 081 529,26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4 081 529,26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72 995,00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72 995,00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10 517 290,79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10 517 290,79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10 517 290,79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10 517 290,79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"Формирование законопослушного поведения участников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07 5 00 00000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"Формирование законопослушного поведения участников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07 5 01 00000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07 5 01 99990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"Общее образование. Дополнительное образование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реализации основных общеобразовательных программ и программ дополнительного образования в образовательных организациях, расположенных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Социальное обеспечение и иные выплаты населению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80 326 629,90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Социальные выплаты гражданам, кроме публичных нормативных социальных выплат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07 1 03 84050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80 326 629,87</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УПРАВЛЕНИЕ ФИЗИЧЕСКОЙ КУЛЬТУРЫ И СПОРТА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340 469 873,95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1 361 191,20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1 361 191,20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1 361 191,20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"Обеспечение деятельности Управления физической культуры и спорта </w:t>
            </w:r>
            <w:r w:rsidRPr="000640E9">
              <w:rPr>
                <w:rFonts w:ascii="Times New Roman" w:eastAsia="Times New Roman" w:hAnsi="Times New Roman" w:cs="Times New Roman"/>
                <w:color w:val="000000"/>
                <w:sz w:val="20"/>
                <w:szCs w:val="20"/>
              </w:rPr>
              <w:lastRenderedPageBreak/>
              <w:t>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1 361 191,20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1 361 191,20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1 361 191,20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1 361 191,20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277 205,51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277 205,51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277 205,51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277 205,51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277 205,51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277 205,51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277 205,51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338 831 477,24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144 884,32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и проведение мероприятий, направленных на профилактику правонарушений несовершеннолетних"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профилактике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03 1 04 20050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74 820,90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Подпрограмма "Профилактика незаконного оборота и потребления наркотических средств и психотропных веществ"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и проведение профилактических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противодействию злоупотреблению наркотиками и их незаконному обороту</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03 2 03 20040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70 063,42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310 650 046,21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34 998 599,56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30 070 242,77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29 870 242,77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29 870 242,77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29 870 242,77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Мероприятий по организации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05 1 02 20010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855 872,00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4 072 484,79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развитию сети спортивных объектов шаговой доступности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2 631 800,00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2 631 800,00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05 1 03 82130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2 631 800,00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1 302 169,00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1 302 169,00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1 302 169,00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по развитию сети спортивных объектов шаговой доступности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138 515,79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138 515,79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S2130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138 515,79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275 651 446,65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275 651 446,65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275 651 446,65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275 651 446,65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275 651 446,65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w:t>
            </w:r>
            <w:r w:rsidRPr="000640E9">
              <w:rPr>
                <w:rFonts w:ascii="Times New Roman" w:eastAsia="Times New Roman" w:hAnsi="Times New Roman" w:cs="Times New Roman"/>
                <w:color w:val="000000"/>
                <w:sz w:val="20"/>
                <w:szCs w:val="20"/>
              </w:rPr>
              <w:lastRenderedPageBreak/>
              <w:t>Мансийского автономного округа - Югры в период их проведения"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148 500,00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148 500,00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148 500,00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7 669 789,48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7 669 789,48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7 458 947,37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7 086 000,00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7 086 000,00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05 1 03 82110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7 086 000,00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по обеспечению физкультурно-спортивных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372 947,37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372 947,37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S2110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372 947,37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"Спорт - норма жизни"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P5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210 842,11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Государственная поддержка организаций, входящих в систему спортивной подготовки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210 842,11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210 842,11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P5 50810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210 842,11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20 216 757,23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городских спортивных соревнований по видам спорта и физкультурных мероприятий, обеспечение участия сборных команд города в окружных, всероссийских соревнованиях, тренировочных мероприятиях, семинарах."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53 940,00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20 162 817,23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20 162 817,23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20 074 920,23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640E9">
              <w:rPr>
                <w:rFonts w:ascii="Times New Roman" w:eastAsia="Times New Roman" w:hAnsi="Times New Roman" w:cs="Times New Roman"/>
                <w:color w:val="000000"/>
                <w:sz w:val="20"/>
                <w:szCs w:val="20"/>
              </w:rPr>
              <w:lastRenderedPageBreak/>
              <w:t>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20 074 920,23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20 074 920,23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87 897,00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87 897,00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87 897,00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Департамент городского хозяйства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1 871 530 375,12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36 222 600,00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4 666 604,99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4 666 604,99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0640E9">
              <w:rPr>
                <w:rFonts w:ascii="Times New Roman" w:eastAsia="Times New Roman" w:hAnsi="Times New Roman" w:cs="Times New Roman"/>
                <w:color w:val="000000"/>
                <w:sz w:val="20"/>
                <w:szCs w:val="20"/>
              </w:rPr>
              <w:t>жилищно</w:t>
            </w:r>
            <w:proofErr w:type="spellEnd"/>
            <w:r w:rsidRPr="000640E9">
              <w:rPr>
                <w:rFonts w:ascii="Times New Roman" w:eastAsia="Times New Roman" w:hAnsi="Times New Roman" w:cs="Times New Roman"/>
                <w:color w:val="000000"/>
                <w:sz w:val="20"/>
                <w:szCs w:val="20"/>
              </w:rPr>
              <w:t xml:space="preserve">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4 666 604,99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4 666 604,99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4 666 604,99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4 666 604,99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безопасность и правоохранительная деятельность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9 409 373,93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1 729 186,26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"Защита населения и территории от чрезвычайных ситуаций, обеспечение пожарной безопасности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1 729 186,26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"Совершенствование системы предупреждения и защиты населения от чрезвычайных ситуаций природного и техногенного характера."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1 729 186,26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1 729 186,26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1 729 186,26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22 1 01 99990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1 729 186,26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"Профилактика правонарушений в сфере обеспечения общественной безопасности и правопорядка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7 680 187,67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"Профилактика правонарушений"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7 680 187,67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функционирования и развития систем видеонаблюдения в сфере обеспечения общественной безопасности и правопорядка"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7 680 187,67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7 680 187,67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7 680 187,67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03 1 01 20060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7 680 187,67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987 712 879,85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 организацию мероприятий при осуществлении деятельности по обращению с животными без владельцев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1 017 300,00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424 224 481,06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"Строительство, содержание и ремонт объектов дорожного хозяйства и инженерно-технических сооружений, расположенных на них"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424 224 481,06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424 224 481,06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Закупка товаров, работ и услуг для обеспечения </w:t>
            </w:r>
            <w:r w:rsidRPr="000640E9">
              <w:rPr>
                <w:rFonts w:ascii="Times New Roman" w:eastAsia="Times New Roman" w:hAnsi="Times New Roman" w:cs="Times New Roman"/>
                <w:color w:val="000000"/>
                <w:sz w:val="20"/>
                <w:szCs w:val="20"/>
              </w:rPr>
              <w:lastRenderedPageBreak/>
              <w:t>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424 224 481,06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424 224 481,06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284 179 329,58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284 179 329,58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281 337 535,82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281 337 535,82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281 337 535,82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2 841 793,76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2 841 793,76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2 841 793,76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78 682 504,75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"Повышение комплексной безопасности дорожного движения и устойчивости транспортной системы"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38 894 904,75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Мероприятия по профилактике правонарушений в сфере безопасности дорожного движения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3 225 383,53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3 225 383,53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15 0 02 20060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3 225 383,53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35 669 521,22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35 669 521,22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35 669 521,22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"Региональная и местная дорожная сеть"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39 787 600,00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Выполнение дорожных работ в соответствии с программой дорожной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35 808 800,00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35 808 800,00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35 808 800,00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выполнение дорожных работ в соответствии с программой дорожной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3 978 800,00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3 978 800,00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3 978 800,00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169 550,00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0640E9">
              <w:rPr>
                <w:rFonts w:ascii="Times New Roman" w:eastAsia="Times New Roman" w:hAnsi="Times New Roman" w:cs="Times New Roman"/>
                <w:color w:val="000000"/>
                <w:sz w:val="20"/>
                <w:szCs w:val="20"/>
              </w:rPr>
              <w:t>жилищно</w:t>
            </w:r>
            <w:proofErr w:type="spellEnd"/>
            <w:r w:rsidRPr="000640E9">
              <w:rPr>
                <w:rFonts w:ascii="Times New Roman" w:eastAsia="Times New Roman" w:hAnsi="Times New Roman" w:cs="Times New Roman"/>
                <w:color w:val="000000"/>
                <w:sz w:val="20"/>
                <w:szCs w:val="20"/>
              </w:rPr>
              <w:t xml:space="preserve">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169 550,00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169 550,00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169 550,00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169 550,00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5 058 755,44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w:t>
            </w:r>
            <w:r w:rsidRPr="000640E9">
              <w:rPr>
                <w:rFonts w:ascii="Times New Roman" w:eastAsia="Times New Roman" w:hAnsi="Times New Roman" w:cs="Times New Roman"/>
                <w:color w:val="000000"/>
                <w:sz w:val="20"/>
                <w:szCs w:val="20"/>
              </w:rPr>
              <w:lastRenderedPageBreak/>
              <w:t>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5 058 755,44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5 058 755,44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5 058 755,44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5 058 755,44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192 085 198,51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0640E9">
              <w:rPr>
                <w:rFonts w:ascii="Times New Roman" w:eastAsia="Times New Roman" w:hAnsi="Times New Roman" w:cs="Times New Roman"/>
                <w:color w:val="000000"/>
                <w:sz w:val="20"/>
                <w:szCs w:val="20"/>
              </w:rPr>
              <w:t>жилищно</w:t>
            </w:r>
            <w:proofErr w:type="spellEnd"/>
            <w:r w:rsidRPr="000640E9">
              <w:rPr>
                <w:rFonts w:ascii="Times New Roman" w:eastAsia="Times New Roman" w:hAnsi="Times New Roman" w:cs="Times New Roman"/>
                <w:color w:val="000000"/>
                <w:sz w:val="20"/>
                <w:szCs w:val="20"/>
              </w:rPr>
              <w:t xml:space="preserve">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192 085 198,51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115 269 420,81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115 269 420,81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115 269 420,81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76 315 777,70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75 410 689,26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75 410 689,26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905 088,44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905 088,44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муниципальной службы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2 295 760,51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"Исполнение Администрацией города Ханты-Мансийска полномочий и функций по </w:t>
            </w:r>
            <w:r w:rsidRPr="000640E9">
              <w:rPr>
                <w:rFonts w:ascii="Times New Roman" w:eastAsia="Times New Roman" w:hAnsi="Times New Roman" w:cs="Times New Roman"/>
                <w:color w:val="000000"/>
                <w:sz w:val="20"/>
                <w:szCs w:val="20"/>
              </w:rPr>
              <w:lastRenderedPageBreak/>
              <w:t>решению вопросов местного значения и отдельных государственных полномочий, переданных федеральными законами и законами Ханты-Мансийского автономного округа - Югры в сфере государственной регистрации актов гражданского состояния, созданию и осуществлению деятельности комиссии по делам несовершеннолетних и защите их прав"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2 295 760,51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2 295 760,51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2 295 760,51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26 0 05 99990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2 295 760,51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764 760 013,76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29 418 317,47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0640E9">
              <w:rPr>
                <w:rFonts w:ascii="Times New Roman" w:eastAsia="Times New Roman" w:hAnsi="Times New Roman" w:cs="Times New Roman"/>
                <w:color w:val="000000"/>
                <w:sz w:val="20"/>
                <w:szCs w:val="20"/>
              </w:rPr>
              <w:t>жилищно</w:t>
            </w:r>
            <w:proofErr w:type="spellEnd"/>
            <w:r w:rsidRPr="000640E9">
              <w:rPr>
                <w:rFonts w:ascii="Times New Roman" w:eastAsia="Times New Roman" w:hAnsi="Times New Roman" w:cs="Times New Roman"/>
                <w:color w:val="000000"/>
                <w:sz w:val="20"/>
                <w:szCs w:val="20"/>
              </w:rPr>
              <w:t xml:space="preserve">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29 418 317,47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7 969 472,51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7 969 472,51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7 969 472,51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21 448 844,96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21 448 844,96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21 448 844,96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жилищно-коммунального комплекса и повышение энергетической эффективности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69 065 814,00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"Создание условий для обеспечения качественными коммунальными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69 065 814,00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w:t>
            </w:r>
            <w:r w:rsidRPr="000640E9">
              <w:rPr>
                <w:rFonts w:ascii="Times New Roman" w:eastAsia="Times New Roman" w:hAnsi="Times New Roman" w:cs="Times New Roman"/>
                <w:color w:val="000000"/>
                <w:sz w:val="20"/>
                <w:szCs w:val="20"/>
              </w:rPr>
              <w:lastRenderedPageBreak/>
              <w:t>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11 1 08 00000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979 900,00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979 900,00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979 900,00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11 1 08 99990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979 900,00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"Корректировка (актуализация) программы "Комплексное развитие систем коммунальной инфраструктуры города Ханты-Мансийска на 2017-2032 годы"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11 1 09 00000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1 194 000,00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1 194 000,00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1 194 000,00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11 1 09 99990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1 194 000,00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мероприятий по модернизации систем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66 891 914,00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11 1 11 09505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11 014 000,00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11 1 11 09505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11 014 000,00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11 1 11 09505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11 014 000,00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Обеспечение мероприятий по модернизации систем коммунальной инфраструктуры за счет средств бюджета Ханты-Мансийского автономного округа-Югры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11 1 11 09605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44 702 300,00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11 1 11 09605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44 702 300,00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11 1 11 09605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44 702 300,00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обеспечение мероприятий по модернизации систем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S9605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11 175 614,00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S9605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11 175 614,00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Субсидии юридическим лицам (кроме некоммерческих </w:t>
            </w:r>
            <w:r w:rsidRPr="000640E9">
              <w:rPr>
                <w:rFonts w:ascii="Times New Roman" w:eastAsia="Times New Roman" w:hAnsi="Times New Roman" w:cs="Times New Roman"/>
                <w:color w:val="000000"/>
                <w:sz w:val="20"/>
                <w:szCs w:val="20"/>
              </w:rPr>
              <w:lastRenderedPageBreak/>
              <w:t>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 11 S9605</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11 175 614,00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53 015 961,71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условий для обеспечения качественными коммунальными, бытовыми услугами"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53 015 961,71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21 706 970,07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21 706 970,07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12 0 02 61100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21 706 970,07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536 491,64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536 491,64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12 0 02 61800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536 491,64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12 0 02 84340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30 772 500,00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362 517 134,57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343 257 335,65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Расходы на обеспечение деятельности (оказание услуг) </w:t>
            </w:r>
            <w:r w:rsidRPr="000640E9">
              <w:rPr>
                <w:rFonts w:ascii="Times New Roman" w:eastAsia="Times New Roman" w:hAnsi="Times New Roman" w:cs="Times New Roman"/>
                <w:color w:val="000000"/>
                <w:sz w:val="20"/>
                <w:szCs w:val="20"/>
              </w:rPr>
              <w:lastRenderedPageBreak/>
              <w:t>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81 867 154,00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81 867 154,00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81 867 154,00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в области энергосбережения и повышения энергетической эффективности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55 908 681,22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55 908 681,22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12 0 04 20020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55 908 681,22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205 481 500,43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205 481 500,43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205 481 500,43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19 259 798,92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программ формирования современной городской среды на благоустройство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82020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14 634 500,00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82020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14 634 500,00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82020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14 634 500,00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S2020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4 625 298,92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S2020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4 625 298,92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S2020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4 625 298,92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170 216 125,42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культурной программы мероприятий и организация праздничного оформления административного центра Ханты-</w:t>
            </w:r>
            <w:r w:rsidRPr="000640E9">
              <w:rPr>
                <w:rFonts w:ascii="Times New Roman" w:eastAsia="Times New Roman" w:hAnsi="Times New Roman" w:cs="Times New Roman"/>
                <w:color w:val="000000"/>
                <w:sz w:val="20"/>
                <w:szCs w:val="20"/>
              </w:rPr>
              <w:lastRenderedPageBreak/>
              <w:t>Мансийского автономного округа - Югры в период их проведения"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23 268 524,15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23 035 838,93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16 692 251,93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16 692 251,93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6 343 587,00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232 685,22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168 608,58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168 608,58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01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64 076,64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146 947 601,27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по осуществлению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145 478 125,25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97 587 643,65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97 587 643,65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47 890 481,60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13 0 02 82400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47 890 481,60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lastRenderedPageBreak/>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1 469 476,02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985 733,78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985 733,78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483 742,24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0 02 S2400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483 742,24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3 030 320,39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подъездных путей от городских дорог общего пользования, федеральных трасс до границ территорий садоводческих и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3 030 320,39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3 030 320,39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3 030 320,39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3 030 320,39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77 496 340,20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жилищного хозяйства и содержание объектов </w:t>
            </w:r>
            <w:proofErr w:type="spellStart"/>
            <w:r w:rsidRPr="000640E9">
              <w:rPr>
                <w:rFonts w:ascii="Times New Roman" w:eastAsia="Times New Roman" w:hAnsi="Times New Roman" w:cs="Times New Roman"/>
                <w:color w:val="000000"/>
                <w:sz w:val="20"/>
                <w:szCs w:val="20"/>
              </w:rPr>
              <w:t>жилищно</w:t>
            </w:r>
            <w:proofErr w:type="spellEnd"/>
            <w:r w:rsidRPr="000640E9">
              <w:rPr>
                <w:rFonts w:ascii="Times New Roman" w:eastAsia="Times New Roman" w:hAnsi="Times New Roman" w:cs="Times New Roman"/>
                <w:color w:val="000000"/>
                <w:sz w:val="20"/>
                <w:szCs w:val="20"/>
              </w:rPr>
              <w:t xml:space="preserve"> – коммунальной инфраструктуры"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77 496 340,20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77 496 340,20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66 790 864,86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66 790 864,86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10 603 891,81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10 603 891,81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101 583,53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101 199,53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384,00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Охрана окружающей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 на 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196 500,00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76 637 817,53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33 561 565,19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33 561 565,19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33 561 565,19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33 561 565,19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33 561 565,19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33 561 565,19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40 061 456,46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40 061 456,46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40 061 456,46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40 061 456,46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40 061 456,46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40 061 456,46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3 014 795,88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3 014 795,88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комплексной безопасности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3 014 795,88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3 014 795,88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3 014 795,88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07 4 03 00590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3 014 795,88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Культура, кинематография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356 183,02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культуры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356 183,02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"Организация культурного досуга населения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356 183,02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"Реализация творческого потенциала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356 183,02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356 183,02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356 183,02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08</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356 183,02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Здравоохранение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На организацию осуществления мероприятий по </w:t>
            </w:r>
            <w:r w:rsidRPr="000640E9">
              <w:rPr>
                <w:rFonts w:ascii="Times New Roman" w:eastAsia="Times New Roman" w:hAnsi="Times New Roman" w:cs="Times New Roman"/>
                <w:color w:val="000000"/>
                <w:sz w:val="20"/>
                <w:szCs w:val="20"/>
              </w:rPr>
              <w:lastRenderedPageBreak/>
              <w:t>проведению дезинсекции и дератизации в Ханты-Мансийском автономном округе–Югре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12 0 04 84280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4 236 300,00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1 286 903,29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"Доступная среда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1 286 903,29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комплекса мероприятий по дооборудованию, адаптации объектов социальной инфраструктуры города посредством сооружения, как внутри зданий, так и снаружи, пандусов, поручней, входных групп, лифтов,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1 086 295,94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1 086 295,94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1 086 295,94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1 086 295,94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дорожно-транспортной доступности для маломобильных групп населения"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200 607,35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200 607,35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200 607,35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06</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200 607,35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22 267 798,75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22 267 798,75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15 509 401,33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"Проведение мероприятий по </w:t>
            </w:r>
            <w:r w:rsidRPr="000640E9">
              <w:rPr>
                <w:rFonts w:ascii="Times New Roman" w:eastAsia="Times New Roman" w:hAnsi="Times New Roman" w:cs="Times New Roman"/>
                <w:color w:val="000000"/>
                <w:sz w:val="20"/>
                <w:szCs w:val="20"/>
              </w:rPr>
              <w:lastRenderedPageBreak/>
              <w:t>организации отдыха и оздоровления детей в каникулярный период и внеурочное время на спортивных дворовых площадках и хоккейных кортах."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8 661 728,21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8 661 728,21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8 661 728,21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8 661 728,21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6 847 673,12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6 847 673,12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6 847 673,12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6 847 673,12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"Обеспечение условий для выполнения функций и полномочий в сфере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6 758 397,42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Управления физической культуры и спорта Администрации города Ханты-Мансийска и подведомственных ему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6 758 397,42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6 758 397,42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6 758 397,42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бюджетным учреждениям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05 2 01 00590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6 758 397,42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Департамент градостроительства и архитектуры Администрации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3 070 468 435,74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Общегосударственные вопросы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20 419 919,54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15 790 100,00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w:t>
            </w:r>
            <w:r w:rsidRPr="000640E9">
              <w:rPr>
                <w:rFonts w:ascii="Times New Roman" w:eastAsia="Times New Roman" w:hAnsi="Times New Roman" w:cs="Times New Roman"/>
                <w:color w:val="000000"/>
                <w:sz w:val="20"/>
                <w:szCs w:val="20"/>
              </w:rPr>
              <w:lastRenderedPageBreak/>
              <w:t>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15 790 100,00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объекты муниципальной собственности в рамках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15 712 700,00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15 712 700,00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15 712 700,00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77 400,00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77 400,00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77 400,00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4 629 819,54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4 629 819,54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4 629 819,54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4 629 819,54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4 629 819,54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Национальная экономика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318 188 017,15</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транспортной системы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96 090 195,71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"Строительство, реконструкция, капитальный ремонт и ремонт объектов улично-дорожной сети города"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17 917 495,71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объекты муниципальной собственностью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5 817 495,71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5 245 716,20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5 245 716,20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571 779,51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571 779,51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"Региональная и местная дорожная сеть"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78 172 700,00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Выполнение дорожных работ в соответствии с программой дорожной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70 355 400,00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70 355 400,00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82350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70 355 400,00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выполнение дорожных работ в соответствии с программой дорожной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7 817 300,00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7 817 300,00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15 0 R1 S2350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7 817 300,00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287 152,00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287 152,00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287 152,00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287 152,00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287 152,00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"Основные направления развития в области управления и распоряжения муниципальной собственностью города Ханты-</w:t>
            </w:r>
            <w:r w:rsidRPr="000640E9">
              <w:rPr>
                <w:rFonts w:ascii="Times New Roman" w:eastAsia="Times New Roman" w:hAnsi="Times New Roman" w:cs="Times New Roman"/>
                <w:color w:val="000000"/>
                <w:sz w:val="20"/>
                <w:szCs w:val="20"/>
              </w:rPr>
              <w:lastRenderedPageBreak/>
              <w:t>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4 071 000,00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сохранностью"</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4 071 000,00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4 071 000,00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4 071 000,00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4 071 000,00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"Содействие развитию садоводческих и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кадастровых работ на земельных участках, предназначенных для организации проезда к территориям садоводческих, огороднических некоммерческих объединений граждан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19 0 02 99990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градостроительной деятельности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217 639 669,44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"Формирование градостроительной документации, совершенствование базы нормативных документов и информационной системы обеспечения градостроительной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40 999 344,90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7 608 396,00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7 608 396,00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7 608 396,00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Мероприятия на реализацию полномочий в области градостроительной деятельности (реализация </w:t>
            </w:r>
            <w:r w:rsidRPr="000640E9">
              <w:rPr>
                <w:rFonts w:ascii="Times New Roman" w:eastAsia="Times New Roman" w:hAnsi="Times New Roman" w:cs="Times New Roman"/>
                <w:color w:val="000000"/>
                <w:sz w:val="20"/>
                <w:szCs w:val="20"/>
              </w:rPr>
              <w:lastRenderedPageBreak/>
              <w:t>мероприятий по градостроительной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23 0 01 82911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25 423 100,00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23 0 01 82911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25 423 100,00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23 0 01 82911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25 423 100,00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4 825 668,00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4 554 026,00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4 554 026,00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271 642,00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271 642,00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для реализации полномочий в области градостроительной деятельности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S2911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3 142 180,90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S2911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3 142 180,90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01 S2911</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3 142 180,90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деятельности Департамента градостроительства и архитектуры Администрации города Ханты-Мансийска и подведомственного ему учреждения"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176 290 324,54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деятельности (оказание услуг) муниципальных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91 729 226,66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70 866 870,20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казенных учреждений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70 866 870,20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20 760 341,06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20 760 341,06</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102 015,40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2 015,40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Уплата налогов, сборов и иных платежей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23 0 02 00590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850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обеспечение функций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84 386 986,98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83 652 311,58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Расходы на выплаты персоналу государственных (муниципальных) органов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83 652 311,58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734 675,40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23 0 02 02040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734 675,40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Прочие мероприятия органов местного самоуправления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174 110,90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174 110,90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23 0 02 02400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174 110,90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"Проведение экспертиз зданий и сооружений"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23 0 03 99990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Жилищно-коммунальное хозяйство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295 039 219,88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"Проектирование и строительство инженерных сетей на территории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70 178 437,60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70 178 437,60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23 500 000,00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на реконструкцию, расширение, модернизацию, строительство коммунальных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24 0 01 82190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44 344 400,00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24 0 01 82190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44 344 400,00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24 0 01 82190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44 344 400,00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реконструкцию, расширение, модернизацию, строительство коммунальных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S2190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2 334 037,60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S2190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2 334 037,60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 0 01 S2190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2 334 037,60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жилищного и дорожного хозяйства, благоустройство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224 860 782,28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"Обеспечение санитарного состояния и благоустройство, озеленение территории "</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33 984 164,97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33 984 164,97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33 984 164,97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33 984 164,97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"Формирование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96 308 634,82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межбюджетные трансферты на реализацию наказов избирателей депутатам Думы Ханты-Мансийского автономного округа - Югры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12 0 05 85160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94 308 634,82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93 685 571,72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93 685 571,72</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623 063,10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12 0 05 99990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623 063,10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"Формирование комфортной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94 567 982,49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программ формирования современной городской среды</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28 887 218,39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28 887 218,39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55550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28 887 218,39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программ формирования современной городской среды на благоустройство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82020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51 708 700,00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82020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51 708 700,00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82020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51 708 700,00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реализацию программ формирования современной городской среды на благоустройство территорий муниципальных образований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S2020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13 972 064,10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S2020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13 972 064,10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03</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12 0 F2 S2020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13 972 064,10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Образование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2 433 041 239,83</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478 043 508,67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478 043 508,67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478 043 508,67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муниципальную собственность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Создание образовательных организаций, организаций для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420 000 000,00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1 376 842,00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1 376 842,00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Исполнение судебных актов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830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1 376 842,00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46 666 666,67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46 666 666,67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01</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46 666 666,67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1 909 455 247,37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1 909 455 247,37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2 054 855,00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муниципальную собственность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2 054 855,00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2 054 855,00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2 054 855,00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Региональный проект "Современная школа"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1 907 400 392,37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53050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78 108 000,00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53050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78 108 000,00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53050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78 108 000,00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1 646 792 000,00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1 638 643 900,00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1 638 643 900,00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8 148 100,00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Субсидии юридическим лицам (кроме некоммерческих </w:t>
            </w:r>
            <w:r w:rsidRPr="000640E9">
              <w:rPr>
                <w:rFonts w:ascii="Times New Roman" w:eastAsia="Times New Roman" w:hAnsi="Times New Roman" w:cs="Times New Roman"/>
                <w:color w:val="000000"/>
                <w:sz w:val="20"/>
                <w:szCs w:val="20"/>
              </w:rPr>
              <w:lastRenderedPageBreak/>
              <w:t>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82860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8 148 100,00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создание новых мест в муниципальных общеобразовательных организациях</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182 500 392,37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182 071 545,00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182 071 545,00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бюджетные ассигнования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428 847,37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E1 S2860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810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428 847,37</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образования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45 542 483,79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"Ресурсное обеспечение системы образования"</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45 542 483,79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образовательных организаций"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45 542 483,79</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муниципальную собственность</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379 372,68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379 372,68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379 372,68</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Создание образовательных организаций, организаций для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40 646 800,00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40 646 800,00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07 4 04 82090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40 646 800,00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proofErr w:type="spellStart"/>
            <w:r w:rsidRPr="000640E9">
              <w:rPr>
                <w:rFonts w:ascii="Times New Roman" w:eastAsia="Times New Roman" w:hAnsi="Times New Roman" w:cs="Times New Roman"/>
                <w:color w:val="000000"/>
                <w:sz w:val="20"/>
                <w:szCs w:val="20"/>
              </w:rPr>
              <w:t>Софинансирование</w:t>
            </w:r>
            <w:proofErr w:type="spellEnd"/>
            <w:r w:rsidRPr="000640E9">
              <w:rPr>
                <w:rFonts w:ascii="Times New Roman" w:eastAsia="Times New Roman" w:hAnsi="Times New Roman" w:cs="Times New Roman"/>
                <w:color w:val="000000"/>
                <w:sz w:val="20"/>
                <w:szCs w:val="20"/>
              </w:rPr>
              <w:t xml:space="preserve"> за счет средств местного бюджета расходов на создание образовательных организаций, организаций для отдыха и оздоровления детей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4 516 311,11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4 516 311,11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07 4 04 S2090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4 516 311,11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Социальная политика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599 900,40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"Обеспечение доступным и комфортным жильем жителей города Ханты-Мансийска"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599 900,40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 xml:space="preserve">Основное мероприятие "Строительство жилых помещений </w:t>
            </w:r>
            <w:r w:rsidRPr="000640E9">
              <w:rPr>
                <w:rFonts w:ascii="Times New Roman" w:eastAsia="Times New Roman" w:hAnsi="Times New Roman" w:cs="Times New Roman"/>
                <w:color w:val="000000"/>
                <w:sz w:val="20"/>
                <w:szCs w:val="20"/>
              </w:rPr>
              <w:lastRenderedPageBreak/>
              <w:t>с целью улучшения жилищных условий отдельных категорий граждан и переселения граждан из аварийного и непригодного для проживания жилищного фонда"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lastRenderedPageBreak/>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09 0 02 00000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599 900,40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Инвестиции в объекты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599 900,40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Капитальные вложения в объекты государственной (муниципальной) собственности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599 900,40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Бюджетные инвестиции</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10</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04</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09 0 02 42110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410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599 900,40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Физическая культура и спорт</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3 180 138,94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Муниципальная программа "Развитие физической культуры и спорта в городе Ханты-Мансийске"</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05 0 00 00000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3 180 138,94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Подпрограмма "Развитие массовой физической культуры и спорта"</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05 1 00 00000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3 180 138,94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Основное мероприятие "Развитие материально-технической базы учреждений спорта и спортивных объектов"</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05 1 03 00000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3 180 138,94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Реализация мероприятий</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3 180 138,94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200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3 180 138,94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461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11</w:t>
            </w: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02</w:t>
            </w: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05 1 03 99990</w:t>
            </w: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240</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3 180 138,94</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color w:val="000000"/>
                <w:sz w:val="20"/>
                <w:szCs w:val="20"/>
              </w:rPr>
            </w:pPr>
            <w:r w:rsidRPr="000640E9">
              <w:rPr>
                <w:rFonts w:ascii="Times New Roman" w:eastAsia="Times New Roman" w:hAnsi="Times New Roman" w:cs="Times New Roman"/>
                <w:color w:val="000000"/>
                <w:sz w:val="20"/>
                <w:szCs w:val="20"/>
              </w:rPr>
              <w:t>0,00</w:t>
            </w:r>
          </w:p>
        </w:tc>
      </w:tr>
      <w:tr w:rsidR="00BF7D90" w:rsidRPr="000640E9">
        <w:tc>
          <w:tcPr>
            <w:tcW w:w="52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Всего</w:t>
            </w:r>
          </w:p>
        </w:tc>
        <w:tc>
          <w:tcPr>
            <w:tcW w:w="11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2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9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center"/>
              <w:rPr>
                <w:rFonts w:ascii="Times New Roman" w:eastAsia="Times New Roman" w:hAnsi="Times New Roman" w:cs="Times New Roman"/>
                <w:b/>
                <w:bCs/>
                <w:color w:val="000000"/>
                <w:sz w:val="20"/>
                <w:szCs w:val="20"/>
              </w:rPr>
            </w:pP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15 396 013 344,51</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F7D90" w:rsidRPr="000640E9" w:rsidRDefault="00BF7D90">
            <w:pPr>
              <w:pStyle w:val="Standard"/>
              <w:jc w:val="right"/>
              <w:rPr>
                <w:rFonts w:ascii="Times New Roman" w:eastAsia="Times New Roman" w:hAnsi="Times New Roman" w:cs="Times New Roman"/>
                <w:b/>
                <w:bCs/>
                <w:color w:val="000000"/>
                <w:sz w:val="20"/>
                <w:szCs w:val="20"/>
              </w:rPr>
            </w:pPr>
            <w:r w:rsidRPr="000640E9">
              <w:rPr>
                <w:rFonts w:ascii="Times New Roman" w:eastAsia="Times New Roman" w:hAnsi="Times New Roman" w:cs="Times New Roman"/>
                <w:b/>
                <w:bCs/>
                <w:color w:val="000000"/>
                <w:sz w:val="20"/>
                <w:szCs w:val="20"/>
              </w:rPr>
              <w:t>4 477 350 800,00</w:t>
            </w:r>
          </w:p>
        </w:tc>
      </w:tr>
    </w:tbl>
    <w:p w:rsidR="004E6212" w:rsidRDefault="004E6212">
      <w:pPr>
        <w:rPr>
          <w:sz w:val="20"/>
          <w:szCs w:val="20"/>
        </w:rPr>
        <w:sectPr w:rsidR="004E6212" w:rsidSect="004E6212">
          <w:pgSz w:w="16838" w:h="11906" w:orient="landscape" w:code="9"/>
          <w:pgMar w:top="1701" w:right="1134" w:bottom="851" w:left="1134" w:header="709" w:footer="709" w:gutter="0"/>
          <w:cols w:space="708"/>
          <w:docGrid w:linePitch="360"/>
        </w:sectPr>
      </w:pPr>
    </w:p>
    <w:p w:rsidR="00BF7D90" w:rsidRPr="000640E9" w:rsidRDefault="00BF7D90">
      <w:pPr>
        <w:rPr>
          <w:sz w:val="20"/>
          <w:szCs w:val="20"/>
        </w:rPr>
      </w:pP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t>Приложение 6</w:t>
      </w: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t>к Решению Думы города Ханты-Мансийска</w:t>
      </w: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t xml:space="preserve">                               от 27 декабря 2023 года № 222-</w:t>
      </w:r>
      <w:r w:rsidRPr="00B24176">
        <w:rPr>
          <w:rFonts w:ascii="Times New Roman" w:hAnsi="Times New Roman" w:cs="Times New Roman"/>
          <w:sz w:val="28"/>
          <w:szCs w:val="28"/>
          <w:lang w:val="en-US"/>
        </w:rPr>
        <w:t>VII</w:t>
      </w:r>
      <w:r w:rsidRPr="00B24176">
        <w:rPr>
          <w:rFonts w:ascii="Times New Roman" w:hAnsi="Times New Roman" w:cs="Times New Roman"/>
          <w:sz w:val="28"/>
          <w:szCs w:val="28"/>
        </w:rPr>
        <w:t xml:space="preserve"> РД</w:t>
      </w:r>
    </w:p>
    <w:p w:rsidR="00BF7D90" w:rsidRDefault="00BF7D90" w:rsidP="00BF7D90">
      <w:pPr>
        <w:spacing w:after="0"/>
        <w:ind w:left="-142" w:right="401"/>
        <w:jc w:val="right"/>
        <w:rPr>
          <w:rFonts w:ascii="Times New Roman" w:hAnsi="Times New Roman" w:cs="Times New Roman"/>
          <w:sz w:val="26"/>
          <w:szCs w:val="26"/>
        </w:rPr>
      </w:pPr>
    </w:p>
    <w:tbl>
      <w:tblPr>
        <w:tblW w:w="9214" w:type="dxa"/>
        <w:tblLayout w:type="fixed"/>
        <w:tblLook w:val="04A0" w:firstRow="1" w:lastRow="0" w:firstColumn="1" w:lastColumn="0" w:noHBand="0" w:noVBand="1"/>
      </w:tblPr>
      <w:tblGrid>
        <w:gridCol w:w="3338"/>
        <w:gridCol w:w="3735"/>
        <w:gridCol w:w="1606"/>
        <w:gridCol w:w="535"/>
      </w:tblGrid>
      <w:tr w:rsidR="00BF7D90" w:rsidTr="00BF7D90">
        <w:trPr>
          <w:gridAfter w:val="1"/>
          <w:wAfter w:w="568" w:type="dxa"/>
          <w:cantSplit/>
          <w:trHeight w:val="545"/>
        </w:trPr>
        <w:tc>
          <w:tcPr>
            <w:tcW w:w="9214" w:type="dxa"/>
            <w:gridSpan w:val="3"/>
            <w:vAlign w:val="center"/>
          </w:tcPr>
          <w:p w:rsidR="00BF7D90" w:rsidRDefault="00BF7D90">
            <w:pPr>
              <w:spacing w:after="0"/>
              <w:ind w:left="-142" w:right="-108"/>
              <w:jc w:val="center"/>
              <w:rPr>
                <w:rFonts w:ascii="Times New Roman" w:hAnsi="Times New Roman" w:cs="Times New Roman"/>
                <w:sz w:val="26"/>
                <w:szCs w:val="26"/>
              </w:rPr>
            </w:pPr>
          </w:p>
          <w:p w:rsidR="00BF7D90" w:rsidRDefault="00BF7D90">
            <w:pPr>
              <w:spacing w:after="0"/>
              <w:ind w:left="-142" w:right="-108"/>
              <w:jc w:val="center"/>
              <w:rPr>
                <w:rFonts w:ascii="Times New Roman" w:hAnsi="Times New Roman" w:cs="Times New Roman"/>
                <w:sz w:val="26"/>
                <w:szCs w:val="26"/>
              </w:rPr>
            </w:pPr>
            <w:r>
              <w:rPr>
                <w:rFonts w:ascii="Times New Roman" w:hAnsi="Times New Roman" w:cs="Times New Roman"/>
                <w:sz w:val="26"/>
                <w:szCs w:val="26"/>
              </w:rPr>
              <w:t>Источники финансирования дефицита бюджета города</w:t>
            </w:r>
          </w:p>
          <w:p w:rsidR="00BF7D90" w:rsidRDefault="00BF7D90">
            <w:pPr>
              <w:spacing w:after="0"/>
              <w:ind w:left="-142" w:right="-108"/>
              <w:jc w:val="center"/>
              <w:rPr>
                <w:rFonts w:ascii="Times New Roman" w:hAnsi="Times New Roman" w:cs="Times New Roman"/>
                <w:sz w:val="26"/>
                <w:szCs w:val="26"/>
              </w:rPr>
            </w:pPr>
            <w:r>
              <w:rPr>
                <w:rFonts w:ascii="Times New Roman" w:hAnsi="Times New Roman" w:cs="Times New Roman"/>
                <w:sz w:val="26"/>
                <w:szCs w:val="26"/>
              </w:rPr>
              <w:t>Ханты-Мансийска на 2023 год</w:t>
            </w:r>
          </w:p>
          <w:p w:rsidR="00BF7D90" w:rsidRDefault="00BF7D90">
            <w:pPr>
              <w:spacing w:after="0"/>
              <w:ind w:left="-142" w:right="-108"/>
              <w:jc w:val="right"/>
              <w:rPr>
                <w:rFonts w:ascii="Times New Roman" w:hAnsi="Times New Roman" w:cs="Times New Roman"/>
                <w:sz w:val="26"/>
                <w:szCs w:val="26"/>
              </w:rPr>
            </w:pPr>
          </w:p>
          <w:p w:rsidR="00BF7D90" w:rsidRDefault="00BF7D90">
            <w:pPr>
              <w:spacing w:after="0"/>
              <w:ind w:left="-142" w:right="-108"/>
              <w:jc w:val="right"/>
              <w:rPr>
                <w:rFonts w:ascii="Times New Roman" w:hAnsi="Times New Roman" w:cs="Times New Roman"/>
                <w:sz w:val="26"/>
                <w:szCs w:val="26"/>
              </w:rPr>
            </w:pPr>
          </w:p>
          <w:p w:rsidR="00BF7D90" w:rsidRDefault="00BF7D90">
            <w:pPr>
              <w:spacing w:after="0"/>
              <w:ind w:left="-142" w:right="-108"/>
              <w:jc w:val="right"/>
              <w:rPr>
                <w:rFonts w:ascii="Times New Roman" w:hAnsi="Times New Roman" w:cs="Times New Roman"/>
                <w:sz w:val="26"/>
                <w:szCs w:val="26"/>
              </w:rPr>
            </w:pPr>
            <w:r>
              <w:rPr>
                <w:rFonts w:ascii="Times New Roman" w:hAnsi="Times New Roman" w:cs="Times New Roman"/>
                <w:sz w:val="26"/>
                <w:szCs w:val="26"/>
              </w:rPr>
              <w:t>рублей</w:t>
            </w:r>
          </w:p>
        </w:tc>
      </w:tr>
      <w:tr w:rsidR="00BF7D90" w:rsidTr="00BF7D90">
        <w:trPr>
          <w:gridAfter w:val="1"/>
          <w:wAfter w:w="568" w:type="dxa"/>
          <w:cantSplit/>
          <w:trHeight w:val="545"/>
        </w:trPr>
        <w:tc>
          <w:tcPr>
            <w:tcW w:w="9214" w:type="dxa"/>
            <w:gridSpan w:val="3"/>
            <w:vAlign w:val="center"/>
          </w:tcPr>
          <w:p w:rsidR="00BF7D90" w:rsidRDefault="00BF7D90">
            <w:pPr>
              <w:spacing w:after="0"/>
              <w:ind w:left="-142" w:right="-108"/>
              <w:jc w:val="center"/>
              <w:rPr>
                <w:rFonts w:ascii="Times New Roman" w:hAnsi="Times New Roman" w:cs="Times New Roman"/>
                <w:sz w:val="26"/>
                <w:szCs w:val="26"/>
              </w:rPr>
            </w:pPr>
          </w:p>
        </w:tc>
      </w:tr>
      <w:tr w:rsidR="00BF7D90" w:rsidTr="004E6212">
        <w:trPr>
          <w:tblHeader/>
        </w:trPr>
        <w:tc>
          <w:tcPr>
            <w:tcW w:w="3545" w:type="dxa"/>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sz w:val="26"/>
                <w:szCs w:val="26"/>
              </w:rPr>
            </w:pPr>
            <w:r>
              <w:rPr>
                <w:rFonts w:ascii="Times New Roman" w:hAnsi="Times New Roman"/>
                <w:sz w:val="26"/>
                <w:szCs w:val="26"/>
              </w:rPr>
              <w:t>Код</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sz w:val="26"/>
                <w:szCs w:val="26"/>
              </w:rPr>
            </w:pPr>
            <w:r>
              <w:rPr>
                <w:rFonts w:ascii="Times New Roman" w:hAnsi="Times New Roman"/>
                <w:sz w:val="26"/>
                <w:szCs w:val="26"/>
              </w:rPr>
              <w:t xml:space="preserve">Наименование видов источников    </w:t>
            </w:r>
            <w:r>
              <w:rPr>
                <w:rFonts w:ascii="Times New Roman" w:hAnsi="Times New Roman"/>
                <w:sz w:val="26"/>
                <w:szCs w:val="26"/>
              </w:rPr>
              <w:br/>
              <w:t>финансирования дефицита бюджета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sz w:val="26"/>
                <w:szCs w:val="26"/>
              </w:rPr>
            </w:pPr>
            <w:r>
              <w:rPr>
                <w:rFonts w:ascii="Times New Roman" w:hAnsi="Times New Roman"/>
                <w:sz w:val="26"/>
                <w:szCs w:val="26"/>
              </w:rPr>
              <w:t>Сумма на 2023 год</w:t>
            </w:r>
          </w:p>
        </w:tc>
      </w:tr>
      <w:tr w:rsidR="00BF7D90" w:rsidTr="004E6212">
        <w:tc>
          <w:tcPr>
            <w:tcW w:w="3545" w:type="dxa"/>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sz w:val="26"/>
                <w:szCs w:val="26"/>
              </w:rPr>
            </w:pPr>
            <w:r>
              <w:rPr>
                <w:rFonts w:ascii="Times New Roman" w:hAnsi="Times New Roman"/>
                <w:sz w:val="26"/>
                <w:szCs w:val="26"/>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sz w:val="26"/>
                <w:szCs w:val="26"/>
              </w:rPr>
            </w:pPr>
            <w:r>
              <w:rPr>
                <w:rFonts w:ascii="Times New Roman" w:hAnsi="Times New Roman"/>
                <w:sz w:val="26"/>
                <w:szCs w:val="26"/>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sz w:val="26"/>
                <w:szCs w:val="26"/>
              </w:rPr>
            </w:pPr>
            <w:r>
              <w:rPr>
                <w:rFonts w:ascii="Times New Roman" w:hAnsi="Times New Roman"/>
                <w:sz w:val="26"/>
                <w:szCs w:val="26"/>
              </w:rPr>
              <w:t>3</w:t>
            </w:r>
          </w:p>
        </w:tc>
      </w:tr>
      <w:tr w:rsidR="00BF7D90" w:rsidTr="004E6212">
        <w:tc>
          <w:tcPr>
            <w:tcW w:w="3545" w:type="dxa"/>
            <w:tcBorders>
              <w:top w:val="single" w:sz="4" w:space="0" w:color="auto"/>
              <w:left w:val="single" w:sz="4" w:space="0" w:color="auto"/>
              <w:bottom w:val="single" w:sz="4" w:space="0" w:color="auto"/>
              <w:right w:val="single" w:sz="4" w:space="0" w:color="auto"/>
            </w:tcBorders>
            <w:vAlign w:val="center"/>
            <w:hideMark/>
          </w:tcPr>
          <w:p w:rsidR="00BF7D90" w:rsidRDefault="00BF7D90" w:rsidP="00BF7D90">
            <w:pPr>
              <w:contextualSpacing/>
              <w:jc w:val="right"/>
              <w:rPr>
                <w:rFonts w:ascii="Times New Roman" w:hAnsi="Times New Roman"/>
                <w:sz w:val="24"/>
                <w:szCs w:val="24"/>
              </w:rPr>
            </w:pPr>
            <w:r>
              <w:rPr>
                <w:rFonts w:ascii="Times New Roman" w:hAnsi="Times New Roman"/>
                <w:b/>
                <w:sz w:val="24"/>
                <w:szCs w:val="24"/>
              </w:rPr>
              <w:t>000 01 03 00 00 00 0000 000</w:t>
            </w:r>
          </w:p>
        </w:tc>
        <w:tc>
          <w:tcPr>
            <w:tcW w:w="3969" w:type="dxa"/>
            <w:tcBorders>
              <w:top w:val="single" w:sz="4" w:space="0" w:color="auto"/>
              <w:left w:val="single" w:sz="4" w:space="0" w:color="auto"/>
              <w:bottom w:val="single" w:sz="4" w:space="0" w:color="auto"/>
              <w:right w:val="single" w:sz="4" w:space="0" w:color="auto"/>
            </w:tcBorders>
            <w:vAlign w:val="center"/>
          </w:tcPr>
          <w:p w:rsidR="00BF7D90" w:rsidRDefault="00BF7D90" w:rsidP="00BF7D90">
            <w:pPr>
              <w:autoSpaceDE w:val="0"/>
              <w:autoSpaceDN w:val="0"/>
              <w:adjustRightInd w:val="0"/>
              <w:contextualSpacing/>
              <w:jc w:val="both"/>
              <w:rPr>
                <w:rFonts w:ascii="Times New Roman" w:hAnsi="Times New Roman"/>
                <w:b/>
                <w:bCs/>
                <w:sz w:val="24"/>
                <w:szCs w:val="24"/>
              </w:rPr>
            </w:pPr>
            <w:r>
              <w:rPr>
                <w:rFonts w:ascii="Times New Roman" w:hAnsi="Times New Roman"/>
                <w:b/>
                <w:bCs/>
                <w:sz w:val="24"/>
                <w:szCs w:val="24"/>
              </w:rPr>
              <w:t>Бюджетные кредиты из других бюджетов бюджетной системы Российской Федерации</w:t>
            </w:r>
          </w:p>
          <w:p w:rsidR="00BF7D90" w:rsidRDefault="00BF7D90" w:rsidP="00BF7D90">
            <w:pPr>
              <w:contextualSpacing/>
              <w:rPr>
                <w:rFonts w:ascii="Times New Roman" w:hAnsi="Times New Roman"/>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F7D90" w:rsidRDefault="00BF7D90" w:rsidP="00BF7D90">
            <w:pPr>
              <w:ind w:left="459"/>
              <w:jc w:val="center"/>
              <w:rPr>
                <w:rFonts w:ascii="Times New Roman" w:hAnsi="Times New Roman"/>
                <w:b/>
                <w:sz w:val="24"/>
                <w:szCs w:val="24"/>
                <w:highlight w:val="yellow"/>
              </w:rPr>
            </w:pPr>
            <w:r>
              <w:rPr>
                <w:rFonts w:ascii="Times New Roman" w:hAnsi="Times New Roman"/>
                <w:b/>
                <w:sz w:val="24"/>
                <w:szCs w:val="24"/>
              </w:rPr>
              <w:t>325 980 000,00</w:t>
            </w:r>
          </w:p>
        </w:tc>
      </w:tr>
      <w:tr w:rsidR="00BF7D90" w:rsidTr="004E6212">
        <w:tc>
          <w:tcPr>
            <w:tcW w:w="3545" w:type="dxa"/>
            <w:tcBorders>
              <w:top w:val="single" w:sz="4" w:space="0" w:color="auto"/>
              <w:left w:val="single" w:sz="4" w:space="0" w:color="auto"/>
              <w:bottom w:val="single" w:sz="4" w:space="0" w:color="auto"/>
              <w:right w:val="single" w:sz="4" w:space="0" w:color="auto"/>
            </w:tcBorders>
            <w:vAlign w:val="center"/>
          </w:tcPr>
          <w:p w:rsidR="00BF7D90" w:rsidRDefault="00BF7D90" w:rsidP="00BF7D90">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000 01 03 01 00 04 0000 710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D90" w:rsidRDefault="00BF7D90" w:rsidP="00BF7D9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F7D90" w:rsidRDefault="00BF7D90" w:rsidP="00BF7D90">
            <w:pPr>
              <w:contextualSpacing/>
              <w:jc w:val="center"/>
              <w:rPr>
                <w:rFonts w:ascii="Times New Roman" w:hAnsi="Times New Roman"/>
                <w:sz w:val="24"/>
                <w:szCs w:val="24"/>
                <w:highlight w:val="yellow"/>
              </w:rPr>
            </w:pPr>
            <w:r>
              <w:rPr>
                <w:rFonts w:ascii="Times New Roman" w:hAnsi="Times New Roman"/>
                <w:sz w:val="24"/>
                <w:szCs w:val="24"/>
              </w:rPr>
              <w:t xml:space="preserve">     570 000 000,00</w:t>
            </w:r>
          </w:p>
        </w:tc>
      </w:tr>
      <w:tr w:rsidR="00BF7D90" w:rsidTr="004E6212">
        <w:tc>
          <w:tcPr>
            <w:tcW w:w="3545" w:type="dxa"/>
            <w:tcBorders>
              <w:top w:val="single" w:sz="4" w:space="0" w:color="auto"/>
              <w:left w:val="single" w:sz="4" w:space="0" w:color="auto"/>
              <w:bottom w:val="single" w:sz="4" w:space="0" w:color="auto"/>
              <w:right w:val="single" w:sz="4" w:space="0" w:color="auto"/>
            </w:tcBorders>
            <w:vAlign w:val="center"/>
          </w:tcPr>
          <w:p w:rsidR="00BF7D90" w:rsidRDefault="00BF7D90" w:rsidP="00BF7D90">
            <w:pPr>
              <w:autoSpaceDE w:val="0"/>
              <w:autoSpaceDN w:val="0"/>
              <w:adjustRightInd w:val="0"/>
              <w:contextualSpacing/>
              <w:jc w:val="right"/>
              <w:rPr>
                <w:rFonts w:ascii="Times New Roman" w:hAnsi="Times New Roman"/>
                <w:sz w:val="24"/>
                <w:szCs w:val="24"/>
              </w:rPr>
            </w:pPr>
            <w:r>
              <w:rPr>
                <w:rFonts w:ascii="Times New Roman" w:hAnsi="Times New Roman"/>
                <w:sz w:val="24"/>
                <w:szCs w:val="24"/>
              </w:rPr>
              <w:t>000 01 03 01 00 04 0000 810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D90" w:rsidRDefault="00BF7D90" w:rsidP="00BF7D90">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7D90" w:rsidRDefault="00BF7D90" w:rsidP="00BF7D90">
            <w:pPr>
              <w:ind w:left="459"/>
              <w:jc w:val="center"/>
              <w:rPr>
                <w:rFonts w:ascii="Times New Roman" w:hAnsi="Times New Roman"/>
                <w:sz w:val="24"/>
                <w:szCs w:val="24"/>
                <w:highlight w:val="yellow"/>
              </w:rPr>
            </w:pPr>
            <w:r>
              <w:rPr>
                <w:rFonts w:ascii="Times New Roman" w:hAnsi="Times New Roman"/>
                <w:sz w:val="24"/>
                <w:szCs w:val="24"/>
              </w:rPr>
              <w:t>244 020 000,00</w:t>
            </w:r>
          </w:p>
        </w:tc>
      </w:tr>
      <w:tr w:rsidR="00BF7D90" w:rsidTr="004E6212">
        <w:tc>
          <w:tcPr>
            <w:tcW w:w="3545" w:type="dxa"/>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b/>
                <w:sz w:val="24"/>
                <w:szCs w:val="24"/>
              </w:rPr>
            </w:pPr>
            <w:r>
              <w:rPr>
                <w:rFonts w:ascii="Times New Roman" w:hAnsi="Times New Roman"/>
                <w:b/>
                <w:sz w:val="24"/>
                <w:szCs w:val="24"/>
              </w:rPr>
              <w:t>000 01 05 00 00 00 0000 000</w:t>
            </w:r>
          </w:p>
        </w:tc>
        <w:tc>
          <w:tcPr>
            <w:tcW w:w="3969" w:type="dxa"/>
            <w:tcBorders>
              <w:top w:val="single" w:sz="4" w:space="0" w:color="auto"/>
              <w:left w:val="single" w:sz="4" w:space="0" w:color="auto"/>
              <w:bottom w:val="single" w:sz="4" w:space="0" w:color="auto"/>
              <w:right w:val="single" w:sz="4" w:space="0" w:color="auto"/>
            </w:tcBorders>
            <w:vAlign w:val="center"/>
          </w:tcPr>
          <w:p w:rsidR="00BF7D90" w:rsidRDefault="00BF7D90">
            <w:pPr>
              <w:ind w:left="34"/>
              <w:rPr>
                <w:rFonts w:ascii="Times New Roman" w:hAnsi="Times New Roman"/>
                <w:b/>
                <w:sz w:val="24"/>
                <w:szCs w:val="24"/>
              </w:rPr>
            </w:pPr>
            <w:r>
              <w:rPr>
                <w:rFonts w:ascii="Times New Roman" w:hAnsi="Times New Roman"/>
                <w:b/>
                <w:sz w:val="24"/>
                <w:szCs w:val="24"/>
              </w:rPr>
              <w:t>Изменение остатков средств на счетах по учету средств бюджетов</w:t>
            </w:r>
          </w:p>
          <w:p w:rsidR="00BF7D90" w:rsidRDefault="00BF7D90">
            <w:pPr>
              <w:ind w:left="459"/>
              <w:rPr>
                <w:rFonts w:ascii="Times New Roman" w:hAnsi="Times New Roman"/>
                <w:b/>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F7D90" w:rsidRPr="00021F10" w:rsidRDefault="00BF7D90" w:rsidP="00BF7D90">
            <w:pPr>
              <w:ind w:left="459"/>
              <w:jc w:val="center"/>
              <w:rPr>
                <w:rFonts w:ascii="Times New Roman" w:hAnsi="Times New Roman"/>
                <w:b/>
                <w:sz w:val="24"/>
                <w:szCs w:val="24"/>
              </w:rPr>
            </w:pPr>
            <w:r>
              <w:rPr>
                <w:rFonts w:ascii="Times New Roman" w:hAnsi="Times New Roman"/>
                <w:b/>
                <w:sz w:val="24"/>
                <w:szCs w:val="24"/>
              </w:rPr>
              <w:t>15 604 691,86</w:t>
            </w:r>
          </w:p>
        </w:tc>
      </w:tr>
      <w:tr w:rsidR="00BF7D90" w:rsidTr="004E6212">
        <w:tc>
          <w:tcPr>
            <w:tcW w:w="3545" w:type="dxa"/>
            <w:tcBorders>
              <w:top w:val="single" w:sz="4" w:space="0" w:color="auto"/>
              <w:left w:val="single" w:sz="4" w:space="0" w:color="auto"/>
              <w:bottom w:val="single" w:sz="4" w:space="0" w:color="auto"/>
              <w:right w:val="single" w:sz="4" w:space="0" w:color="auto"/>
            </w:tcBorders>
            <w:vAlign w:val="center"/>
          </w:tcPr>
          <w:p w:rsidR="00BF7D90" w:rsidRDefault="00BF7D90" w:rsidP="00BF7D90">
            <w:pPr>
              <w:ind w:left="459"/>
              <w:jc w:val="center"/>
              <w:rPr>
                <w:rFonts w:ascii="Times New Roman" w:hAnsi="Times New Roman"/>
                <w:b/>
                <w:sz w:val="24"/>
                <w:szCs w:val="24"/>
              </w:rPr>
            </w:pPr>
            <w:r w:rsidRPr="00296D11">
              <w:rPr>
                <w:rFonts w:ascii="Times New Roman" w:hAnsi="Times New Roman"/>
                <w:b/>
                <w:sz w:val="24"/>
                <w:szCs w:val="24"/>
              </w:rPr>
              <w:t>000 01 0</w:t>
            </w:r>
            <w:r>
              <w:rPr>
                <w:rFonts w:ascii="Times New Roman" w:hAnsi="Times New Roman"/>
                <w:b/>
                <w:sz w:val="24"/>
                <w:szCs w:val="24"/>
              </w:rPr>
              <w:t>6</w:t>
            </w:r>
            <w:r w:rsidRPr="00296D11">
              <w:rPr>
                <w:rFonts w:ascii="Times New Roman" w:hAnsi="Times New Roman"/>
                <w:b/>
                <w:sz w:val="24"/>
                <w:szCs w:val="24"/>
              </w:rPr>
              <w:t xml:space="preserve"> 00 00 00 0000 000</w:t>
            </w:r>
          </w:p>
        </w:tc>
        <w:tc>
          <w:tcPr>
            <w:tcW w:w="3969" w:type="dxa"/>
            <w:tcBorders>
              <w:top w:val="single" w:sz="4" w:space="0" w:color="auto"/>
              <w:left w:val="single" w:sz="4" w:space="0" w:color="auto"/>
              <w:bottom w:val="single" w:sz="4" w:space="0" w:color="auto"/>
              <w:right w:val="single" w:sz="4" w:space="0" w:color="auto"/>
            </w:tcBorders>
            <w:vAlign w:val="center"/>
          </w:tcPr>
          <w:p w:rsidR="00BF7D90" w:rsidRDefault="00BF7D90">
            <w:pPr>
              <w:ind w:left="34"/>
              <w:rPr>
                <w:rFonts w:ascii="Times New Roman" w:hAnsi="Times New Roman"/>
                <w:b/>
                <w:sz w:val="24"/>
                <w:szCs w:val="24"/>
              </w:rPr>
            </w:pPr>
            <w:r w:rsidRPr="00296D11">
              <w:rPr>
                <w:rFonts w:ascii="Times New Roman" w:hAnsi="Times New Roman"/>
                <w:b/>
                <w:sz w:val="24"/>
                <w:szCs w:val="24"/>
              </w:rPr>
              <w:t>Иные источники внутреннего финансирования дефицитов бюджетов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F7D90" w:rsidRPr="00021F10" w:rsidRDefault="00BF7D90" w:rsidP="00BF7D90">
            <w:pPr>
              <w:ind w:left="459"/>
              <w:jc w:val="center"/>
              <w:rPr>
                <w:rFonts w:ascii="Times New Roman" w:hAnsi="Times New Roman"/>
                <w:b/>
                <w:sz w:val="24"/>
                <w:szCs w:val="24"/>
              </w:rPr>
            </w:pPr>
            <w:r>
              <w:rPr>
                <w:rFonts w:ascii="Times New Roman" w:hAnsi="Times New Roman"/>
                <w:b/>
                <w:sz w:val="24"/>
                <w:szCs w:val="24"/>
              </w:rPr>
              <w:t>834 000,00</w:t>
            </w:r>
          </w:p>
        </w:tc>
      </w:tr>
      <w:tr w:rsidR="00BF7D90" w:rsidTr="004E6212">
        <w:tc>
          <w:tcPr>
            <w:tcW w:w="3545" w:type="dxa"/>
            <w:tcBorders>
              <w:top w:val="single" w:sz="4" w:space="0" w:color="auto"/>
              <w:left w:val="single" w:sz="4" w:space="0" w:color="auto"/>
              <w:bottom w:val="single" w:sz="4" w:space="0" w:color="auto"/>
              <w:right w:val="single" w:sz="4" w:space="0" w:color="auto"/>
            </w:tcBorders>
            <w:vAlign w:val="center"/>
          </w:tcPr>
          <w:p w:rsidR="00BF7D90" w:rsidRDefault="00BF7D90">
            <w:pPr>
              <w:ind w:left="459"/>
              <w:jc w:val="center"/>
              <w:rPr>
                <w:rFonts w:ascii="Times New Roman" w:hAnsi="Times New Roman"/>
                <w:b/>
                <w:sz w:val="24"/>
                <w:szCs w:val="24"/>
              </w:rPr>
            </w:pPr>
            <w:r w:rsidRPr="00296D11">
              <w:rPr>
                <w:rFonts w:ascii="Times New Roman" w:hAnsi="Times New Roman"/>
                <w:b/>
                <w:sz w:val="24"/>
                <w:szCs w:val="24"/>
              </w:rPr>
              <w:t>000 01 06 01 00 04 0000 630</w:t>
            </w:r>
          </w:p>
        </w:tc>
        <w:tc>
          <w:tcPr>
            <w:tcW w:w="3969" w:type="dxa"/>
            <w:tcBorders>
              <w:top w:val="single" w:sz="4" w:space="0" w:color="auto"/>
              <w:left w:val="single" w:sz="4" w:space="0" w:color="auto"/>
              <w:bottom w:val="single" w:sz="4" w:space="0" w:color="auto"/>
              <w:right w:val="single" w:sz="4" w:space="0" w:color="auto"/>
            </w:tcBorders>
            <w:vAlign w:val="center"/>
          </w:tcPr>
          <w:p w:rsidR="00BF7D90" w:rsidRPr="00296D11" w:rsidRDefault="00BF7D90">
            <w:pPr>
              <w:ind w:left="34"/>
              <w:rPr>
                <w:rFonts w:ascii="Times New Roman" w:hAnsi="Times New Roman"/>
                <w:sz w:val="24"/>
                <w:szCs w:val="24"/>
              </w:rPr>
            </w:pPr>
            <w:r w:rsidRPr="00296D11">
              <w:rPr>
                <w:rFonts w:ascii="Times New Roman" w:hAnsi="Times New Roman"/>
                <w:sz w:val="24"/>
                <w:szCs w:val="24"/>
              </w:rPr>
              <w:t xml:space="preserve">Средства от продажи акций и иных форм участия в капитале, </w:t>
            </w:r>
            <w:r w:rsidRPr="00296D11">
              <w:rPr>
                <w:rFonts w:ascii="Times New Roman" w:hAnsi="Times New Roman"/>
                <w:sz w:val="24"/>
                <w:szCs w:val="24"/>
              </w:rPr>
              <w:lastRenderedPageBreak/>
              <w:t>находящихся в собственности городских округов</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F7D90" w:rsidRPr="004E2A4E" w:rsidRDefault="00BF7D90" w:rsidP="00BF7D90">
            <w:pPr>
              <w:ind w:left="459"/>
              <w:jc w:val="center"/>
              <w:rPr>
                <w:rFonts w:ascii="Times New Roman" w:hAnsi="Times New Roman"/>
                <w:sz w:val="24"/>
                <w:szCs w:val="24"/>
              </w:rPr>
            </w:pPr>
            <w:r w:rsidRPr="004E2A4E">
              <w:rPr>
                <w:rFonts w:ascii="Times New Roman" w:hAnsi="Times New Roman"/>
                <w:sz w:val="24"/>
                <w:szCs w:val="24"/>
              </w:rPr>
              <w:lastRenderedPageBreak/>
              <w:t>834 000,00</w:t>
            </w:r>
          </w:p>
        </w:tc>
      </w:tr>
      <w:tr w:rsidR="00BF7D90" w:rsidTr="004E6212">
        <w:trPr>
          <w:trHeight w:val="700"/>
        </w:trPr>
        <w:tc>
          <w:tcPr>
            <w:tcW w:w="7514" w:type="dxa"/>
            <w:gridSpan w:val="2"/>
            <w:tcBorders>
              <w:top w:val="single" w:sz="4" w:space="0" w:color="auto"/>
              <w:left w:val="single" w:sz="4" w:space="0" w:color="auto"/>
              <w:bottom w:val="single" w:sz="4" w:space="0" w:color="auto"/>
              <w:right w:val="single" w:sz="4" w:space="0" w:color="auto"/>
            </w:tcBorders>
            <w:vAlign w:val="center"/>
            <w:hideMark/>
          </w:tcPr>
          <w:p w:rsidR="00BF7D90" w:rsidRDefault="00BF7D90">
            <w:pPr>
              <w:ind w:left="459"/>
              <w:jc w:val="center"/>
              <w:rPr>
                <w:rFonts w:ascii="Times New Roman" w:hAnsi="Times New Roman"/>
                <w:b/>
                <w:sz w:val="24"/>
                <w:szCs w:val="24"/>
              </w:rPr>
            </w:pPr>
            <w:r>
              <w:rPr>
                <w:rFonts w:ascii="Times New Roman" w:hAnsi="Times New Roman"/>
                <w:b/>
                <w:sz w:val="24"/>
                <w:szCs w:val="24"/>
              </w:rPr>
              <w:t>Всего источников финансирования дефицита бюджета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BF7D90" w:rsidRPr="00021F10" w:rsidRDefault="00BF7D90" w:rsidP="00BF7D90">
            <w:pPr>
              <w:ind w:left="459"/>
              <w:jc w:val="center"/>
              <w:rPr>
                <w:rFonts w:ascii="Times New Roman" w:hAnsi="Times New Roman"/>
                <w:b/>
                <w:sz w:val="24"/>
                <w:szCs w:val="24"/>
              </w:rPr>
            </w:pPr>
            <w:r>
              <w:rPr>
                <w:rFonts w:ascii="Times New Roman" w:hAnsi="Times New Roman"/>
                <w:b/>
                <w:sz w:val="24"/>
                <w:szCs w:val="24"/>
              </w:rPr>
              <w:t>342 418 691,86</w:t>
            </w:r>
          </w:p>
        </w:tc>
      </w:tr>
    </w:tbl>
    <w:p w:rsidR="00BF7D90" w:rsidRDefault="00BF7D90"/>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Default="00B24176"/>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lastRenderedPageBreak/>
        <w:t>Приложение 7</w:t>
      </w: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t>к Решению Думы города Ханты-Мансийска</w:t>
      </w: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t xml:space="preserve">                               от 27 декабря 2023 года № 222-</w:t>
      </w:r>
      <w:r w:rsidRPr="00B24176">
        <w:rPr>
          <w:rFonts w:ascii="Times New Roman" w:hAnsi="Times New Roman" w:cs="Times New Roman"/>
          <w:sz w:val="28"/>
          <w:szCs w:val="28"/>
          <w:lang w:val="en-US"/>
        </w:rPr>
        <w:t>VII</w:t>
      </w:r>
      <w:r w:rsidRPr="00B24176">
        <w:rPr>
          <w:rFonts w:ascii="Times New Roman" w:hAnsi="Times New Roman" w:cs="Times New Roman"/>
          <w:sz w:val="28"/>
          <w:szCs w:val="28"/>
        </w:rPr>
        <w:t xml:space="preserve"> РД</w:t>
      </w:r>
    </w:p>
    <w:p w:rsidR="00BF7D90" w:rsidRDefault="00BF7D90" w:rsidP="00BF7D90">
      <w:pPr>
        <w:tabs>
          <w:tab w:val="left" w:pos="10182"/>
        </w:tabs>
        <w:spacing w:after="0"/>
        <w:ind w:right="-24"/>
        <w:jc w:val="right"/>
        <w:rPr>
          <w:rFonts w:ascii="Times New Roman" w:hAnsi="Times New Roman" w:cs="Times New Roman"/>
          <w:sz w:val="26"/>
          <w:szCs w:val="26"/>
        </w:rPr>
      </w:pPr>
    </w:p>
    <w:tbl>
      <w:tblPr>
        <w:tblW w:w="10801" w:type="dxa"/>
        <w:tblLayout w:type="fixed"/>
        <w:tblLook w:val="04A0" w:firstRow="1" w:lastRow="0" w:firstColumn="1" w:lastColumn="0" w:noHBand="0" w:noVBand="1"/>
      </w:tblPr>
      <w:tblGrid>
        <w:gridCol w:w="1801"/>
        <w:gridCol w:w="1207"/>
        <w:gridCol w:w="593"/>
        <w:gridCol w:w="1800"/>
        <w:gridCol w:w="1063"/>
        <w:gridCol w:w="737"/>
        <w:gridCol w:w="1060"/>
        <w:gridCol w:w="740"/>
        <w:gridCol w:w="1056"/>
        <w:gridCol w:w="744"/>
      </w:tblGrid>
      <w:tr w:rsidR="00BF7D90" w:rsidRPr="00F8736A" w:rsidTr="00BF7D90">
        <w:trPr>
          <w:cantSplit/>
          <w:trHeight w:val="545"/>
        </w:trPr>
        <w:tc>
          <w:tcPr>
            <w:tcW w:w="10525" w:type="dxa"/>
            <w:gridSpan w:val="10"/>
            <w:tcBorders>
              <w:top w:val="nil"/>
              <w:left w:val="nil"/>
              <w:bottom w:val="nil"/>
              <w:right w:val="nil"/>
            </w:tcBorders>
            <w:shd w:val="clear" w:color="auto" w:fill="auto"/>
            <w:vAlign w:val="center"/>
            <w:hideMark/>
          </w:tcPr>
          <w:p w:rsidR="00BF7D90" w:rsidRDefault="00BF7D90" w:rsidP="00BF7D90">
            <w:pPr>
              <w:spacing w:after="0"/>
              <w:jc w:val="center"/>
              <w:rPr>
                <w:rFonts w:ascii="Times New Roman" w:hAnsi="Times New Roman" w:cs="Times New Roman"/>
                <w:sz w:val="26"/>
                <w:szCs w:val="26"/>
              </w:rPr>
            </w:pPr>
          </w:p>
          <w:p w:rsidR="00BF7D90" w:rsidRDefault="00BF7D90" w:rsidP="00BF7D90">
            <w:pPr>
              <w:spacing w:after="0"/>
              <w:jc w:val="center"/>
              <w:rPr>
                <w:rFonts w:ascii="Times New Roman" w:hAnsi="Times New Roman" w:cs="Times New Roman"/>
                <w:sz w:val="26"/>
                <w:szCs w:val="26"/>
              </w:rPr>
            </w:pPr>
          </w:p>
          <w:p w:rsidR="00BF7D90" w:rsidRPr="00F8736A" w:rsidRDefault="00BF7D90" w:rsidP="00BF7D90">
            <w:pPr>
              <w:tabs>
                <w:tab w:val="left" w:pos="10215"/>
              </w:tabs>
              <w:spacing w:after="0"/>
              <w:ind w:left="-142" w:right="379"/>
              <w:jc w:val="center"/>
              <w:rPr>
                <w:rFonts w:ascii="Times New Roman" w:hAnsi="Times New Roman" w:cs="Times New Roman"/>
                <w:sz w:val="26"/>
                <w:szCs w:val="26"/>
              </w:rPr>
            </w:pPr>
            <w:r w:rsidRPr="00F8736A">
              <w:rPr>
                <w:rFonts w:ascii="Times New Roman" w:hAnsi="Times New Roman" w:cs="Times New Roman"/>
                <w:sz w:val="26"/>
                <w:szCs w:val="26"/>
              </w:rPr>
              <w:t>Источники финансирования дефицита бюджета города Ханты-Мансийска на плановый период 20</w:t>
            </w:r>
            <w:r>
              <w:rPr>
                <w:rFonts w:ascii="Times New Roman" w:hAnsi="Times New Roman" w:cs="Times New Roman"/>
                <w:sz w:val="26"/>
                <w:szCs w:val="26"/>
              </w:rPr>
              <w:t>24</w:t>
            </w:r>
            <w:r w:rsidRPr="00F8736A">
              <w:rPr>
                <w:rFonts w:ascii="Times New Roman" w:hAnsi="Times New Roman" w:cs="Times New Roman"/>
                <w:sz w:val="26"/>
                <w:szCs w:val="26"/>
              </w:rPr>
              <w:t xml:space="preserve"> и 20</w:t>
            </w:r>
            <w:r>
              <w:rPr>
                <w:rFonts w:ascii="Times New Roman" w:hAnsi="Times New Roman" w:cs="Times New Roman"/>
                <w:sz w:val="26"/>
                <w:szCs w:val="26"/>
              </w:rPr>
              <w:t>25</w:t>
            </w:r>
            <w:r w:rsidRPr="00F8736A">
              <w:rPr>
                <w:rFonts w:ascii="Times New Roman" w:hAnsi="Times New Roman" w:cs="Times New Roman"/>
                <w:sz w:val="26"/>
                <w:szCs w:val="26"/>
              </w:rPr>
              <w:t xml:space="preserve"> годов</w:t>
            </w:r>
          </w:p>
        </w:tc>
      </w:tr>
      <w:tr w:rsidR="00BF7D90" w:rsidRPr="00F8736A" w:rsidTr="00BF7D90">
        <w:trPr>
          <w:cantSplit/>
          <w:trHeight w:val="267"/>
        </w:trPr>
        <w:tc>
          <w:tcPr>
            <w:tcW w:w="1801" w:type="dxa"/>
            <w:tcBorders>
              <w:top w:val="nil"/>
              <w:left w:val="nil"/>
              <w:bottom w:val="nil"/>
              <w:right w:val="nil"/>
            </w:tcBorders>
            <w:shd w:val="clear" w:color="auto" w:fill="auto"/>
            <w:noWrap/>
            <w:vAlign w:val="bottom"/>
            <w:hideMark/>
          </w:tcPr>
          <w:p w:rsidR="00BF7D90" w:rsidRPr="00F8736A" w:rsidRDefault="00BF7D90" w:rsidP="00BF7D90">
            <w:pPr>
              <w:jc w:val="right"/>
              <w:rPr>
                <w:rFonts w:ascii="Times New Roman" w:hAnsi="Times New Roman" w:cs="Times New Roman"/>
                <w:sz w:val="26"/>
                <w:szCs w:val="26"/>
              </w:rPr>
            </w:pPr>
          </w:p>
        </w:tc>
        <w:tc>
          <w:tcPr>
            <w:tcW w:w="1800" w:type="dxa"/>
            <w:gridSpan w:val="2"/>
            <w:tcBorders>
              <w:top w:val="nil"/>
              <w:left w:val="nil"/>
              <w:bottom w:val="nil"/>
              <w:right w:val="nil"/>
            </w:tcBorders>
            <w:shd w:val="clear" w:color="auto" w:fill="auto"/>
            <w:noWrap/>
            <w:vAlign w:val="bottom"/>
            <w:hideMark/>
          </w:tcPr>
          <w:p w:rsidR="00BF7D90" w:rsidRPr="00F8736A" w:rsidRDefault="00BF7D90" w:rsidP="00BF7D90">
            <w:pPr>
              <w:spacing w:after="0"/>
              <w:rPr>
                <w:rFonts w:ascii="Times New Roman" w:hAnsi="Times New Roman" w:cs="Times New Roman"/>
                <w:sz w:val="26"/>
                <w:szCs w:val="26"/>
              </w:rPr>
            </w:pPr>
          </w:p>
        </w:tc>
        <w:tc>
          <w:tcPr>
            <w:tcW w:w="1800" w:type="dxa"/>
            <w:vAlign w:val="bottom"/>
          </w:tcPr>
          <w:p w:rsidR="00BF7D90" w:rsidRPr="00F8736A" w:rsidRDefault="00BF7D90" w:rsidP="00BF7D90">
            <w:pPr>
              <w:jc w:val="right"/>
              <w:rPr>
                <w:rFonts w:ascii="Times New Roman" w:hAnsi="Times New Roman" w:cs="Times New Roman"/>
                <w:sz w:val="26"/>
                <w:szCs w:val="26"/>
              </w:rPr>
            </w:pPr>
          </w:p>
        </w:tc>
        <w:tc>
          <w:tcPr>
            <w:tcW w:w="1800" w:type="dxa"/>
            <w:gridSpan w:val="2"/>
            <w:vAlign w:val="bottom"/>
          </w:tcPr>
          <w:p w:rsidR="00BF7D90" w:rsidRPr="00F8736A" w:rsidRDefault="00BF7D90" w:rsidP="00BF7D90">
            <w:pPr>
              <w:spacing w:after="0"/>
              <w:rPr>
                <w:rFonts w:ascii="Times New Roman" w:hAnsi="Times New Roman" w:cs="Times New Roman"/>
                <w:sz w:val="26"/>
                <w:szCs w:val="26"/>
              </w:rPr>
            </w:pPr>
          </w:p>
        </w:tc>
        <w:tc>
          <w:tcPr>
            <w:tcW w:w="1800" w:type="dxa"/>
            <w:gridSpan w:val="2"/>
            <w:vAlign w:val="bottom"/>
          </w:tcPr>
          <w:p w:rsidR="00BF7D90" w:rsidRPr="00F8736A" w:rsidRDefault="00BF7D90" w:rsidP="00BF7D90">
            <w:pPr>
              <w:jc w:val="right"/>
              <w:rPr>
                <w:rFonts w:ascii="Times New Roman" w:hAnsi="Times New Roman" w:cs="Times New Roman"/>
                <w:sz w:val="26"/>
                <w:szCs w:val="26"/>
              </w:rPr>
            </w:pPr>
          </w:p>
        </w:tc>
        <w:tc>
          <w:tcPr>
            <w:tcW w:w="1800" w:type="dxa"/>
            <w:gridSpan w:val="2"/>
            <w:vAlign w:val="bottom"/>
          </w:tcPr>
          <w:p w:rsidR="00BF7D90" w:rsidRPr="00F8736A" w:rsidRDefault="00BF7D90" w:rsidP="00BF7D90">
            <w:pPr>
              <w:spacing w:after="0"/>
              <w:rPr>
                <w:rFonts w:ascii="Times New Roman" w:hAnsi="Times New Roman" w:cs="Times New Roman"/>
                <w:sz w:val="26"/>
                <w:szCs w:val="26"/>
              </w:rPr>
            </w:pPr>
            <w:r>
              <w:rPr>
                <w:rFonts w:ascii="Times New Roman" w:hAnsi="Times New Roman" w:cs="Times New Roman"/>
                <w:sz w:val="26"/>
                <w:szCs w:val="26"/>
              </w:rPr>
              <w:t xml:space="preserve">                    рублей</w:t>
            </w:r>
          </w:p>
        </w:tc>
      </w:tr>
      <w:tr w:rsidR="00BF7D90" w:rsidTr="004E6212">
        <w:trPr>
          <w:gridAfter w:val="1"/>
          <w:wAfter w:w="744" w:type="dxa"/>
          <w:trHeight w:val="1447"/>
          <w:tblHeader/>
        </w:trPr>
        <w:tc>
          <w:tcPr>
            <w:tcW w:w="3008" w:type="dxa"/>
            <w:gridSpan w:val="2"/>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Код</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 xml:space="preserve">Наименование видов источников    </w:t>
            </w:r>
            <w:r w:rsidRPr="008F2B7C">
              <w:rPr>
                <w:rFonts w:ascii="Times New Roman" w:hAnsi="Times New Roman" w:cs="Times New Roman"/>
                <w:sz w:val="26"/>
                <w:szCs w:val="26"/>
              </w:rPr>
              <w:br/>
              <w:t>финансирования дефицита бюджета</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 xml:space="preserve">Сумма на 2024 год </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Сумма на 2025 год</w:t>
            </w:r>
          </w:p>
        </w:tc>
      </w:tr>
      <w:tr w:rsidR="00BF7D90" w:rsidTr="004E6212">
        <w:trPr>
          <w:gridAfter w:val="1"/>
          <w:wAfter w:w="744" w:type="dxa"/>
          <w:trHeight w:val="482"/>
        </w:trPr>
        <w:tc>
          <w:tcPr>
            <w:tcW w:w="3008" w:type="dxa"/>
            <w:gridSpan w:val="2"/>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1</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2</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3</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BF7D90" w:rsidRPr="008F2B7C" w:rsidRDefault="00BF7D90" w:rsidP="00BF7D90">
            <w:pPr>
              <w:jc w:val="center"/>
              <w:rPr>
                <w:rFonts w:ascii="Times New Roman" w:hAnsi="Times New Roman" w:cs="Times New Roman"/>
                <w:sz w:val="26"/>
                <w:szCs w:val="26"/>
              </w:rPr>
            </w:pPr>
            <w:r w:rsidRPr="008F2B7C">
              <w:rPr>
                <w:rFonts w:ascii="Times New Roman" w:hAnsi="Times New Roman" w:cs="Times New Roman"/>
                <w:sz w:val="26"/>
                <w:szCs w:val="26"/>
              </w:rPr>
              <w:t>4</w:t>
            </w:r>
          </w:p>
        </w:tc>
      </w:tr>
      <w:tr w:rsidR="00BF7D90" w:rsidRPr="0058269A" w:rsidTr="004E6212">
        <w:trPr>
          <w:gridAfter w:val="1"/>
          <w:wAfter w:w="744" w:type="dxa"/>
          <w:trHeight w:val="1100"/>
        </w:trPr>
        <w:tc>
          <w:tcPr>
            <w:tcW w:w="3008" w:type="dxa"/>
            <w:gridSpan w:val="2"/>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contextualSpacing/>
              <w:jc w:val="center"/>
              <w:rPr>
                <w:rFonts w:ascii="Times New Roman" w:hAnsi="Times New Roman"/>
              </w:rPr>
            </w:pPr>
            <w:r w:rsidRPr="005D59EC">
              <w:rPr>
                <w:rFonts w:ascii="Times New Roman" w:hAnsi="Times New Roman"/>
                <w:b/>
              </w:rPr>
              <w:t>000 01 03 00 00 00 0000 000</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autoSpaceDE w:val="0"/>
              <w:autoSpaceDN w:val="0"/>
              <w:adjustRightInd w:val="0"/>
              <w:contextualSpacing/>
              <w:jc w:val="both"/>
              <w:rPr>
                <w:rFonts w:ascii="Times New Roman" w:hAnsi="Times New Roman"/>
                <w:b/>
                <w:bCs/>
              </w:rPr>
            </w:pPr>
            <w:r w:rsidRPr="005D59EC">
              <w:rPr>
                <w:rFonts w:ascii="Times New Roman" w:hAnsi="Times New Roman"/>
                <w:b/>
                <w:bCs/>
              </w:rPr>
              <w:t>Бюджетные кредиты из других бюджетов бюджетной системы Российской Федерации</w:t>
            </w:r>
          </w:p>
          <w:p w:rsidR="00BF7D90" w:rsidRPr="005D59EC" w:rsidRDefault="00BF7D90" w:rsidP="00BF7D90">
            <w:pPr>
              <w:contextualSpacing/>
              <w:rPr>
                <w:rFonts w:ascii="Times New Roman" w:hAnsi="Times New Roman"/>
                <w:color w:val="000000"/>
              </w:rPr>
            </w:pP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jc w:val="center"/>
              <w:rPr>
                <w:rFonts w:ascii="Times New Roman" w:hAnsi="Times New Roman"/>
                <w:b/>
              </w:rPr>
            </w:pPr>
            <w:r w:rsidRPr="005D59EC">
              <w:rPr>
                <w:rFonts w:ascii="Times New Roman" w:hAnsi="Times New Roman"/>
                <w:b/>
              </w:rPr>
              <w:t xml:space="preserve">- </w:t>
            </w:r>
            <w:r>
              <w:rPr>
                <w:rFonts w:ascii="Times New Roman" w:hAnsi="Times New Roman"/>
                <w:b/>
              </w:rPr>
              <w:t>162 808</w:t>
            </w:r>
            <w:r w:rsidRPr="005D59EC">
              <w:rPr>
                <w:rFonts w:ascii="Times New Roman" w:hAnsi="Times New Roman"/>
                <w:b/>
              </w:rPr>
              <w:t> 000,00</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jc w:val="center"/>
              <w:rPr>
                <w:rFonts w:ascii="Times New Roman" w:hAnsi="Times New Roman"/>
                <w:b/>
              </w:rPr>
            </w:pPr>
            <w:r w:rsidRPr="005D59EC">
              <w:rPr>
                <w:rFonts w:ascii="Times New Roman" w:hAnsi="Times New Roman"/>
                <w:b/>
              </w:rPr>
              <w:t xml:space="preserve">- </w:t>
            </w:r>
            <w:r>
              <w:rPr>
                <w:rFonts w:ascii="Times New Roman" w:hAnsi="Times New Roman"/>
                <w:b/>
              </w:rPr>
              <w:t>123 408</w:t>
            </w:r>
            <w:r w:rsidRPr="005D59EC">
              <w:rPr>
                <w:rFonts w:ascii="Times New Roman" w:hAnsi="Times New Roman"/>
                <w:b/>
              </w:rPr>
              <w:t> 000,00</w:t>
            </w:r>
          </w:p>
        </w:tc>
      </w:tr>
      <w:tr w:rsidR="00BF7D90" w:rsidRPr="0058269A" w:rsidTr="004E6212">
        <w:trPr>
          <w:gridAfter w:val="1"/>
          <w:wAfter w:w="744" w:type="dxa"/>
          <w:trHeight w:val="1642"/>
        </w:trPr>
        <w:tc>
          <w:tcPr>
            <w:tcW w:w="3008" w:type="dxa"/>
            <w:gridSpan w:val="2"/>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autoSpaceDE w:val="0"/>
              <w:autoSpaceDN w:val="0"/>
              <w:adjustRightInd w:val="0"/>
              <w:contextualSpacing/>
              <w:rPr>
                <w:rFonts w:ascii="Times New Roman" w:hAnsi="Times New Roman"/>
              </w:rPr>
            </w:pPr>
            <w:r w:rsidRPr="005D59EC">
              <w:rPr>
                <w:rFonts w:ascii="Times New Roman" w:hAnsi="Times New Roman"/>
              </w:rPr>
              <w:t>000 01 03 01 00 04 0000 810</w:t>
            </w:r>
          </w:p>
          <w:p w:rsidR="00BF7D90" w:rsidRPr="005D59EC" w:rsidRDefault="00BF7D90" w:rsidP="00BF7D90">
            <w:pPr>
              <w:contextualSpacing/>
              <w:jc w:val="center"/>
              <w:rPr>
                <w:rFonts w:ascii="Times New Roman" w:hAnsi="Times New Roman"/>
              </w:rPr>
            </w:pP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autoSpaceDE w:val="0"/>
              <w:autoSpaceDN w:val="0"/>
              <w:adjustRightInd w:val="0"/>
              <w:contextualSpacing/>
              <w:jc w:val="both"/>
              <w:rPr>
                <w:rFonts w:ascii="Times New Roman" w:hAnsi="Times New Roman"/>
              </w:rPr>
            </w:pPr>
            <w:r w:rsidRPr="005D59EC">
              <w:rPr>
                <w:rFonts w:ascii="Times New Roman" w:hAnsi="Times New Roman"/>
              </w:rPr>
              <w:t>Погашение бюджетами городских округов кредитов из других бюджетов бюджетной системы Российской Федерации в валюте Российской Федерации</w:t>
            </w:r>
          </w:p>
          <w:p w:rsidR="00BF7D90" w:rsidRPr="005D59EC" w:rsidRDefault="00BF7D90" w:rsidP="00BF7D90">
            <w:pPr>
              <w:contextualSpacing/>
              <w:rPr>
                <w:rFonts w:ascii="Times New Roman" w:hAnsi="Times New Roman"/>
                <w:color w:val="000000"/>
              </w:rPr>
            </w:pPr>
          </w:p>
        </w:tc>
        <w:tc>
          <w:tcPr>
            <w:tcW w:w="17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7D90" w:rsidRPr="005D59EC" w:rsidRDefault="00BF7D90" w:rsidP="00BF7D90">
            <w:pPr>
              <w:jc w:val="center"/>
              <w:rPr>
                <w:rFonts w:ascii="Times New Roman" w:hAnsi="Times New Roman"/>
              </w:rPr>
            </w:pPr>
            <w:r>
              <w:rPr>
                <w:rFonts w:ascii="Times New Roman" w:hAnsi="Times New Roman"/>
              </w:rPr>
              <w:t>162 808</w:t>
            </w:r>
            <w:r w:rsidRPr="005D59EC">
              <w:rPr>
                <w:rFonts w:ascii="Times New Roman" w:hAnsi="Times New Roman"/>
              </w:rPr>
              <w:t> 000,00</w:t>
            </w:r>
          </w:p>
        </w:tc>
        <w:tc>
          <w:tcPr>
            <w:tcW w:w="179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7D90" w:rsidRPr="005D59EC" w:rsidRDefault="00BF7D90" w:rsidP="00BF7D90">
            <w:pPr>
              <w:jc w:val="center"/>
              <w:rPr>
                <w:rFonts w:ascii="Times New Roman" w:hAnsi="Times New Roman"/>
              </w:rPr>
            </w:pPr>
            <w:r>
              <w:rPr>
                <w:rFonts w:ascii="Times New Roman" w:hAnsi="Times New Roman"/>
              </w:rPr>
              <w:t>123</w:t>
            </w:r>
            <w:r w:rsidRPr="005D59EC">
              <w:rPr>
                <w:rFonts w:ascii="Times New Roman" w:hAnsi="Times New Roman"/>
              </w:rPr>
              <w:t> </w:t>
            </w:r>
            <w:r>
              <w:rPr>
                <w:rFonts w:ascii="Times New Roman" w:hAnsi="Times New Roman"/>
              </w:rPr>
              <w:t>408</w:t>
            </w:r>
            <w:r w:rsidRPr="005D59EC">
              <w:rPr>
                <w:rFonts w:ascii="Times New Roman" w:hAnsi="Times New Roman"/>
              </w:rPr>
              <w:t> 000,00</w:t>
            </w:r>
          </w:p>
        </w:tc>
      </w:tr>
      <w:tr w:rsidR="00BF7D90" w:rsidRPr="0058269A" w:rsidTr="004E6212">
        <w:trPr>
          <w:gridAfter w:val="1"/>
          <w:wAfter w:w="744" w:type="dxa"/>
          <w:trHeight w:val="979"/>
        </w:trPr>
        <w:tc>
          <w:tcPr>
            <w:tcW w:w="3008" w:type="dxa"/>
            <w:gridSpan w:val="2"/>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jc w:val="center"/>
              <w:rPr>
                <w:rFonts w:ascii="Times New Roman" w:hAnsi="Times New Roman" w:cs="Times New Roman"/>
                <w:b/>
              </w:rPr>
            </w:pPr>
            <w:r w:rsidRPr="005D59EC">
              <w:rPr>
                <w:rFonts w:ascii="Times New Roman" w:hAnsi="Times New Roman" w:cs="Times New Roman"/>
                <w:b/>
              </w:rPr>
              <w:t>000 01 05 00 00 00 0000 000</w:t>
            </w:r>
          </w:p>
        </w:tc>
        <w:tc>
          <w:tcPr>
            <w:tcW w:w="3456" w:type="dxa"/>
            <w:gridSpan w:val="3"/>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rPr>
                <w:rFonts w:ascii="Times New Roman" w:hAnsi="Times New Roman" w:cs="Times New Roman"/>
                <w:b/>
              </w:rPr>
            </w:pPr>
            <w:r w:rsidRPr="005D59EC">
              <w:rPr>
                <w:rFonts w:ascii="Times New Roman" w:hAnsi="Times New Roman" w:cs="Times New Roman"/>
                <w:b/>
              </w:rPr>
              <w:t>Изменение остатков средств на счетах по учету средств бюджетов</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BF7D90" w:rsidRPr="005551F4" w:rsidRDefault="00BF7D90" w:rsidP="00BF7D90">
            <w:pPr>
              <w:jc w:val="center"/>
              <w:rPr>
                <w:rFonts w:ascii="Times New Roman" w:hAnsi="Times New Roman" w:cs="Times New Roman"/>
              </w:rPr>
            </w:pPr>
            <w:r>
              <w:rPr>
                <w:rFonts w:ascii="Times New Roman" w:hAnsi="Times New Roman" w:cs="Times New Roman"/>
              </w:rPr>
              <w:t>332</w:t>
            </w:r>
            <w:r w:rsidRPr="005551F4">
              <w:rPr>
                <w:rFonts w:ascii="Times New Roman" w:hAnsi="Times New Roman" w:cs="Times New Roman"/>
              </w:rPr>
              <w:t> </w:t>
            </w:r>
            <w:r>
              <w:rPr>
                <w:rFonts w:ascii="Times New Roman" w:hAnsi="Times New Roman" w:cs="Times New Roman"/>
              </w:rPr>
              <w:t>808</w:t>
            </w:r>
            <w:r w:rsidRPr="005551F4">
              <w:rPr>
                <w:rFonts w:ascii="Times New Roman" w:hAnsi="Times New Roman" w:cs="Times New Roman"/>
              </w:rPr>
              <w:t> 000,00</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BF7D90" w:rsidRPr="005551F4" w:rsidRDefault="00BF7D90" w:rsidP="00BF7D90">
            <w:pPr>
              <w:jc w:val="center"/>
              <w:rPr>
                <w:rFonts w:ascii="Times New Roman" w:hAnsi="Times New Roman" w:cs="Times New Roman"/>
              </w:rPr>
            </w:pPr>
            <w:r>
              <w:rPr>
                <w:rFonts w:ascii="Times New Roman" w:hAnsi="Times New Roman" w:cs="Times New Roman"/>
              </w:rPr>
              <w:t>283 408</w:t>
            </w:r>
            <w:r w:rsidRPr="005551F4">
              <w:rPr>
                <w:rFonts w:ascii="Times New Roman" w:hAnsi="Times New Roman" w:cs="Times New Roman"/>
              </w:rPr>
              <w:t> 000,00</w:t>
            </w:r>
          </w:p>
        </w:tc>
      </w:tr>
      <w:tr w:rsidR="00BF7D90" w:rsidRPr="0058269A" w:rsidTr="004E6212">
        <w:trPr>
          <w:gridAfter w:val="1"/>
          <w:wAfter w:w="744" w:type="dxa"/>
          <w:trHeight w:val="70"/>
        </w:trPr>
        <w:tc>
          <w:tcPr>
            <w:tcW w:w="6464" w:type="dxa"/>
            <w:gridSpan w:val="5"/>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jc w:val="center"/>
              <w:rPr>
                <w:rFonts w:ascii="Times New Roman" w:hAnsi="Times New Roman" w:cs="Times New Roman"/>
                <w:b/>
              </w:rPr>
            </w:pPr>
            <w:r w:rsidRPr="005D59EC">
              <w:rPr>
                <w:rFonts w:ascii="Times New Roman" w:hAnsi="Times New Roman" w:cs="Times New Roman"/>
                <w:b/>
              </w:rPr>
              <w:t>Всего источников финансирования дефицита бюджета</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jc w:val="center"/>
              <w:rPr>
                <w:rFonts w:ascii="Times New Roman" w:hAnsi="Times New Roman" w:cs="Times New Roman"/>
                <w:b/>
              </w:rPr>
            </w:pPr>
            <w:r w:rsidRPr="005D59EC">
              <w:rPr>
                <w:rFonts w:ascii="Times New Roman" w:hAnsi="Times New Roman" w:cs="Times New Roman"/>
                <w:b/>
              </w:rPr>
              <w:t>170 000 000,00</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BF7D90" w:rsidRPr="005D59EC" w:rsidRDefault="00BF7D90" w:rsidP="00BF7D90">
            <w:pPr>
              <w:spacing w:line="276" w:lineRule="auto"/>
              <w:jc w:val="center"/>
              <w:rPr>
                <w:rFonts w:ascii="Times New Roman" w:hAnsi="Times New Roman" w:cs="Times New Roman"/>
                <w:b/>
              </w:rPr>
            </w:pPr>
            <w:r w:rsidRPr="005D59EC">
              <w:rPr>
                <w:rFonts w:ascii="Times New Roman" w:hAnsi="Times New Roman" w:cs="Times New Roman"/>
                <w:b/>
              </w:rPr>
              <w:t>160 000 000,00</w:t>
            </w:r>
          </w:p>
        </w:tc>
      </w:tr>
    </w:tbl>
    <w:p w:rsidR="00BF7D90" w:rsidRDefault="00BF7D90" w:rsidP="00BF7D90">
      <w:pPr>
        <w:spacing w:afterLines="200" w:after="480"/>
      </w:pPr>
    </w:p>
    <w:p w:rsidR="004E6212" w:rsidRDefault="004E6212" w:rsidP="00BF7D90">
      <w:pPr>
        <w:spacing w:afterLines="200" w:after="480"/>
      </w:pPr>
    </w:p>
    <w:p w:rsidR="004E6212" w:rsidRDefault="004E6212" w:rsidP="00BF7D90">
      <w:pPr>
        <w:spacing w:afterLines="200" w:after="480"/>
      </w:pPr>
    </w:p>
    <w:p w:rsidR="004E6212" w:rsidRDefault="004E6212" w:rsidP="00BF7D90">
      <w:pPr>
        <w:spacing w:afterLines="200" w:after="480"/>
      </w:pPr>
    </w:p>
    <w:p w:rsidR="004E6212" w:rsidRDefault="004E6212" w:rsidP="00BF7D90">
      <w:pPr>
        <w:spacing w:afterLines="200" w:after="480"/>
      </w:pPr>
    </w:p>
    <w:p w:rsidR="004E6212" w:rsidRDefault="004E6212" w:rsidP="00BF7D90">
      <w:pPr>
        <w:spacing w:afterLines="200" w:after="480"/>
      </w:pPr>
    </w:p>
    <w:p w:rsidR="004E6212" w:rsidRDefault="004E6212" w:rsidP="00BF7D90">
      <w:pPr>
        <w:spacing w:afterLines="200" w:after="480"/>
      </w:pP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lastRenderedPageBreak/>
        <w:t>Приложение 8</w:t>
      </w: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t>к Решению Думы города Ханты-Мансийска</w:t>
      </w:r>
    </w:p>
    <w:p w:rsidR="00B24176" w:rsidRPr="00B24176" w:rsidRDefault="00B24176" w:rsidP="00B24176">
      <w:pPr>
        <w:spacing w:after="0" w:line="276" w:lineRule="auto"/>
        <w:ind w:left="709"/>
        <w:jc w:val="right"/>
        <w:rPr>
          <w:rFonts w:ascii="Times New Roman" w:hAnsi="Times New Roman" w:cs="Times New Roman"/>
          <w:sz w:val="28"/>
          <w:szCs w:val="28"/>
        </w:rPr>
      </w:pPr>
      <w:r w:rsidRPr="00B24176">
        <w:rPr>
          <w:rFonts w:ascii="Times New Roman" w:hAnsi="Times New Roman" w:cs="Times New Roman"/>
          <w:sz w:val="28"/>
          <w:szCs w:val="28"/>
        </w:rPr>
        <w:t xml:space="preserve">                               от 27 декабря 2023 года № 222-</w:t>
      </w:r>
      <w:r w:rsidRPr="00B24176">
        <w:rPr>
          <w:rFonts w:ascii="Times New Roman" w:hAnsi="Times New Roman" w:cs="Times New Roman"/>
          <w:sz w:val="28"/>
          <w:szCs w:val="28"/>
          <w:lang w:val="en-US"/>
        </w:rPr>
        <w:t>VII</w:t>
      </w:r>
      <w:r w:rsidRPr="00B24176">
        <w:rPr>
          <w:rFonts w:ascii="Times New Roman" w:hAnsi="Times New Roman" w:cs="Times New Roman"/>
          <w:sz w:val="28"/>
          <w:szCs w:val="28"/>
        </w:rPr>
        <w:t xml:space="preserve"> РД</w:t>
      </w:r>
    </w:p>
    <w:p w:rsidR="00BF7D90" w:rsidRPr="00823BE2" w:rsidRDefault="00BF7D90" w:rsidP="00BF7D90">
      <w:pPr>
        <w:tabs>
          <w:tab w:val="left" w:pos="10206"/>
        </w:tabs>
        <w:spacing w:after="0" w:line="240" w:lineRule="auto"/>
        <w:ind w:right="-24"/>
        <w:contextualSpacing/>
        <w:jc w:val="right"/>
        <w:rPr>
          <w:rFonts w:ascii="Times New Roman" w:hAnsi="Times New Roman" w:cs="Times New Roman"/>
          <w:sz w:val="24"/>
          <w:szCs w:val="24"/>
        </w:rPr>
      </w:pPr>
      <w:r w:rsidRPr="00406016">
        <w:rPr>
          <w:rFonts w:ascii="Times New Roman" w:hAnsi="Times New Roman" w:cs="Times New Roman"/>
          <w:sz w:val="24"/>
          <w:szCs w:val="24"/>
        </w:rPr>
        <w:t xml:space="preserve">                             </w:t>
      </w:r>
    </w:p>
    <w:p w:rsidR="00BF7D90" w:rsidRDefault="00BF7D90" w:rsidP="00BF7D90">
      <w:pPr>
        <w:spacing w:after="0" w:line="240" w:lineRule="auto"/>
        <w:contextualSpacing/>
        <w:jc w:val="center"/>
        <w:rPr>
          <w:rFonts w:ascii="Times New Roman" w:hAnsi="Times New Roman" w:cs="Times New Roman"/>
          <w:sz w:val="24"/>
          <w:szCs w:val="24"/>
        </w:rPr>
      </w:pPr>
    </w:p>
    <w:p w:rsidR="00BF7D90" w:rsidRDefault="00BF7D90" w:rsidP="00BF7D90">
      <w:pPr>
        <w:spacing w:after="0" w:line="240" w:lineRule="auto"/>
        <w:contextualSpacing/>
        <w:jc w:val="center"/>
        <w:rPr>
          <w:rFonts w:ascii="Times New Roman" w:hAnsi="Times New Roman" w:cs="Times New Roman"/>
          <w:sz w:val="24"/>
          <w:szCs w:val="24"/>
        </w:rPr>
      </w:pPr>
    </w:p>
    <w:p w:rsidR="00BF7D90" w:rsidRPr="00823BE2" w:rsidRDefault="00BF7D90" w:rsidP="00BF7D90">
      <w:pPr>
        <w:spacing w:after="0" w:line="240" w:lineRule="auto"/>
        <w:contextualSpacing/>
        <w:jc w:val="center"/>
        <w:rPr>
          <w:rFonts w:ascii="Times New Roman" w:hAnsi="Times New Roman" w:cs="Times New Roman"/>
          <w:sz w:val="24"/>
          <w:szCs w:val="24"/>
        </w:rPr>
      </w:pPr>
    </w:p>
    <w:p w:rsidR="00BF7D90" w:rsidRPr="00823BE2" w:rsidRDefault="00BF7D90" w:rsidP="00BF7D90">
      <w:pPr>
        <w:spacing w:after="0" w:line="240" w:lineRule="auto"/>
        <w:ind w:left="567" w:right="-166"/>
        <w:contextualSpacing/>
        <w:jc w:val="center"/>
        <w:rPr>
          <w:rFonts w:ascii="Times New Roman" w:hAnsi="Times New Roman" w:cs="Times New Roman"/>
          <w:sz w:val="24"/>
          <w:szCs w:val="24"/>
        </w:rPr>
      </w:pPr>
      <w:r w:rsidRPr="00823BE2">
        <w:rPr>
          <w:rFonts w:ascii="Times New Roman" w:hAnsi="Times New Roman" w:cs="Times New Roman"/>
          <w:sz w:val="24"/>
          <w:szCs w:val="24"/>
        </w:rPr>
        <w:t xml:space="preserve">Программа </w:t>
      </w:r>
      <w:r w:rsidRPr="00823BE2">
        <w:rPr>
          <w:rFonts w:ascii="Times New Roman" w:hAnsi="Times New Roman" w:cs="Times New Roman"/>
          <w:sz w:val="24"/>
          <w:szCs w:val="24"/>
        </w:rPr>
        <w:br/>
        <w:t>муниципальных внутренних заимствований города Ханты-Мансийска</w:t>
      </w:r>
    </w:p>
    <w:p w:rsidR="00BF7D90" w:rsidRPr="00823BE2" w:rsidRDefault="00BF7D90" w:rsidP="00BF7D90">
      <w:pPr>
        <w:spacing w:after="0" w:line="240" w:lineRule="auto"/>
        <w:ind w:left="567" w:right="-166"/>
        <w:contextualSpacing/>
        <w:jc w:val="center"/>
        <w:rPr>
          <w:rFonts w:ascii="Times New Roman" w:hAnsi="Times New Roman" w:cs="Times New Roman"/>
          <w:sz w:val="24"/>
          <w:szCs w:val="24"/>
        </w:rPr>
      </w:pPr>
      <w:r w:rsidRPr="00823BE2">
        <w:rPr>
          <w:rFonts w:ascii="Times New Roman" w:hAnsi="Times New Roman" w:cs="Times New Roman"/>
          <w:sz w:val="24"/>
          <w:szCs w:val="24"/>
        </w:rPr>
        <w:t xml:space="preserve"> на 202</w:t>
      </w:r>
      <w:r>
        <w:rPr>
          <w:rFonts w:ascii="Times New Roman" w:hAnsi="Times New Roman" w:cs="Times New Roman"/>
          <w:sz w:val="24"/>
          <w:szCs w:val="24"/>
        </w:rPr>
        <w:t>3</w:t>
      </w:r>
      <w:r w:rsidRPr="00823BE2">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4</w:t>
      </w:r>
      <w:r w:rsidRPr="00823BE2">
        <w:rPr>
          <w:rFonts w:ascii="Times New Roman" w:hAnsi="Times New Roman" w:cs="Times New Roman"/>
          <w:sz w:val="24"/>
          <w:szCs w:val="24"/>
        </w:rPr>
        <w:t xml:space="preserve"> и 202</w:t>
      </w:r>
      <w:r>
        <w:rPr>
          <w:rFonts w:ascii="Times New Roman" w:hAnsi="Times New Roman" w:cs="Times New Roman"/>
          <w:sz w:val="24"/>
          <w:szCs w:val="24"/>
        </w:rPr>
        <w:t>5</w:t>
      </w:r>
      <w:r w:rsidRPr="00823BE2">
        <w:rPr>
          <w:rFonts w:ascii="Times New Roman" w:hAnsi="Times New Roman" w:cs="Times New Roman"/>
          <w:sz w:val="24"/>
          <w:szCs w:val="24"/>
        </w:rPr>
        <w:t xml:space="preserve"> годов</w:t>
      </w:r>
    </w:p>
    <w:p w:rsidR="00BF7D90" w:rsidRPr="00823BE2" w:rsidRDefault="00BF7D90" w:rsidP="00BF7D90">
      <w:pPr>
        <w:spacing w:after="0" w:line="240" w:lineRule="auto"/>
        <w:contextualSpacing/>
        <w:jc w:val="center"/>
        <w:rPr>
          <w:rFonts w:ascii="Times New Roman" w:hAnsi="Times New Roman" w:cs="Times New Roman"/>
          <w:sz w:val="24"/>
          <w:szCs w:val="24"/>
        </w:rPr>
      </w:pPr>
      <w:r w:rsidRPr="00823BE2">
        <w:rPr>
          <w:rFonts w:ascii="Times New Roman" w:hAnsi="Times New Roman" w:cs="Times New Roman"/>
          <w:sz w:val="24"/>
          <w:szCs w:val="24"/>
        </w:rPr>
        <w:t xml:space="preserve">  </w:t>
      </w:r>
    </w:p>
    <w:p w:rsidR="00BF7D90" w:rsidRPr="00823BE2" w:rsidRDefault="00BF7D90" w:rsidP="00BF7D90">
      <w:pPr>
        <w:spacing w:after="0" w:line="240" w:lineRule="auto"/>
        <w:contextualSpacing/>
        <w:jc w:val="center"/>
        <w:rPr>
          <w:rFonts w:ascii="Times New Roman" w:hAnsi="Times New Roman" w:cs="Times New Roman"/>
          <w:b/>
          <w:sz w:val="24"/>
          <w:szCs w:val="24"/>
        </w:rPr>
      </w:pPr>
      <w:r w:rsidRPr="00823B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23BE2">
        <w:rPr>
          <w:rFonts w:ascii="Times New Roman" w:hAnsi="Times New Roman" w:cs="Times New Roman"/>
          <w:sz w:val="24"/>
          <w:szCs w:val="24"/>
        </w:rPr>
        <w:t>рублей</w:t>
      </w:r>
    </w:p>
    <w:tbl>
      <w:tblPr>
        <w:tblW w:w="8756"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157"/>
        <w:gridCol w:w="1849"/>
        <w:gridCol w:w="2235"/>
      </w:tblGrid>
      <w:tr w:rsidR="00BF7D90" w:rsidRPr="00823BE2" w:rsidTr="004E6212">
        <w:trPr>
          <w:trHeight w:val="324"/>
          <w:tblHeader/>
        </w:trPr>
        <w:tc>
          <w:tcPr>
            <w:tcW w:w="2515" w:type="dxa"/>
            <w:vMerge w:val="restart"/>
            <w:vAlign w:val="center"/>
          </w:tcPr>
          <w:p w:rsidR="00BF7D90" w:rsidRPr="00823BE2" w:rsidRDefault="00BF7D90" w:rsidP="00BF7D90">
            <w:pPr>
              <w:spacing w:after="200"/>
              <w:contextualSpacing/>
              <w:jc w:val="center"/>
              <w:rPr>
                <w:rFonts w:ascii="Times New Roman" w:hAnsi="Times New Roman"/>
                <w:sz w:val="24"/>
                <w:szCs w:val="24"/>
              </w:rPr>
            </w:pPr>
          </w:p>
          <w:p w:rsidR="00BF7D90" w:rsidRPr="00823BE2" w:rsidRDefault="00BF7D90" w:rsidP="00BF7D90">
            <w:pPr>
              <w:spacing w:after="200"/>
              <w:contextualSpacing/>
              <w:jc w:val="center"/>
              <w:rPr>
                <w:rFonts w:ascii="Times New Roman" w:hAnsi="Times New Roman"/>
                <w:sz w:val="24"/>
                <w:szCs w:val="24"/>
              </w:rPr>
            </w:pPr>
            <w:r w:rsidRPr="00823BE2">
              <w:rPr>
                <w:rFonts w:ascii="Times New Roman" w:hAnsi="Times New Roman"/>
                <w:sz w:val="24"/>
                <w:szCs w:val="24"/>
              </w:rPr>
              <w:t>Наименование внутренних</w:t>
            </w:r>
          </w:p>
          <w:p w:rsidR="00BF7D90" w:rsidRPr="00823BE2" w:rsidRDefault="00BF7D90" w:rsidP="00BF7D90">
            <w:pPr>
              <w:spacing w:after="200"/>
              <w:contextualSpacing/>
              <w:jc w:val="center"/>
              <w:rPr>
                <w:rFonts w:ascii="Times New Roman" w:hAnsi="Times New Roman"/>
                <w:sz w:val="24"/>
                <w:szCs w:val="24"/>
              </w:rPr>
            </w:pPr>
            <w:r w:rsidRPr="00823BE2">
              <w:rPr>
                <w:rFonts w:ascii="Times New Roman" w:hAnsi="Times New Roman"/>
                <w:sz w:val="24"/>
                <w:szCs w:val="24"/>
              </w:rPr>
              <w:t>заимствований</w:t>
            </w:r>
          </w:p>
          <w:p w:rsidR="00BF7D90" w:rsidRPr="00823BE2" w:rsidRDefault="00BF7D90" w:rsidP="00BF7D90">
            <w:pPr>
              <w:spacing w:after="200"/>
              <w:contextualSpacing/>
              <w:jc w:val="center"/>
              <w:rPr>
                <w:rFonts w:ascii="Times New Roman" w:hAnsi="Times New Roman"/>
                <w:sz w:val="24"/>
                <w:szCs w:val="24"/>
              </w:rPr>
            </w:pPr>
          </w:p>
        </w:tc>
        <w:tc>
          <w:tcPr>
            <w:tcW w:w="6241" w:type="dxa"/>
            <w:gridSpan w:val="3"/>
          </w:tcPr>
          <w:p w:rsidR="00BF7D90" w:rsidRPr="00823BE2" w:rsidRDefault="00BF7D90" w:rsidP="00BF7D90">
            <w:pPr>
              <w:spacing w:after="200"/>
              <w:contextualSpacing/>
              <w:jc w:val="center"/>
              <w:rPr>
                <w:rFonts w:ascii="Times New Roman" w:hAnsi="Times New Roman"/>
                <w:sz w:val="24"/>
                <w:szCs w:val="24"/>
              </w:rPr>
            </w:pPr>
            <w:r w:rsidRPr="00823BE2">
              <w:rPr>
                <w:rFonts w:ascii="Times New Roman" w:hAnsi="Times New Roman"/>
                <w:sz w:val="24"/>
                <w:szCs w:val="24"/>
              </w:rPr>
              <w:t>Сумма на год</w:t>
            </w:r>
          </w:p>
        </w:tc>
      </w:tr>
      <w:tr w:rsidR="00BF7D90" w:rsidRPr="00823BE2" w:rsidTr="004E6212">
        <w:trPr>
          <w:trHeight w:val="958"/>
          <w:tblHeader/>
        </w:trPr>
        <w:tc>
          <w:tcPr>
            <w:tcW w:w="2515" w:type="dxa"/>
            <w:vMerge/>
            <w:vAlign w:val="center"/>
          </w:tcPr>
          <w:p w:rsidR="00BF7D90" w:rsidRPr="00823BE2" w:rsidRDefault="00BF7D90" w:rsidP="00BF7D90">
            <w:pPr>
              <w:spacing w:after="200"/>
              <w:contextualSpacing/>
              <w:jc w:val="center"/>
              <w:rPr>
                <w:rFonts w:ascii="Times New Roman" w:hAnsi="Times New Roman"/>
                <w:sz w:val="24"/>
                <w:szCs w:val="24"/>
              </w:rPr>
            </w:pPr>
          </w:p>
        </w:tc>
        <w:tc>
          <w:tcPr>
            <w:tcW w:w="2157" w:type="dxa"/>
          </w:tcPr>
          <w:p w:rsidR="00BF7D90" w:rsidRPr="00823BE2" w:rsidRDefault="00BF7D90" w:rsidP="00BF7D90">
            <w:pPr>
              <w:spacing w:after="200"/>
              <w:contextualSpacing/>
              <w:jc w:val="center"/>
              <w:rPr>
                <w:rFonts w:ascii="Times New Roman" w:hAnsi="Times New Roman"/>
                <w:sz w:val="24"/>
                <w:szCs w:val="24"/>
              </w:rPr>
            </w:pPr>
          </w:p>
          <w:p w:rsidR="00BF7D90" w:rsidRPr="00823BE2" w:rsidRDefault="00BF7D90" w:rsidP="00BF7D90">
            <w:pPr>
              <w:spacing w:after="200"/>
              <w:contextualSpacing/>
              <w:jc w:val="center"/>
              <w:rPr>
                <w:rFonts w:ascii="Times New Roman" w:hAnsi="Times New Roman"/>
                <w:sz w:val="24"/>
                <w:szCs w:val="24"/>
              </w:rPr>
            </w:pPr>
            <w:r w:rsidRPr="00823BE2">
              <w:rPr>
                <w:rFonts w:ascii="Times New Roman" w:hAnsi="Times New Roman"/>
                <w:sz w:val="24"/>
                <w:szCs w:val="24"/>
              </w:rPr>
              <w:t>202</w:t>
            </w:r>
            <w:r>
              <w:rPr>
                <w:rFonts w:ascii="Times New Roman" w:hAnsi="Times New Roman"/>
                <w:sz w:val="24"/>
                <w:szCs w:val="24"/>
              </w:rPr>
              <w:t>3</w:t>
            </w:r>
            <w:r w:rsidRPr="00823BE2">
              <w:rPr>
                <w:rFonts w:ascii="Times New Roman" w:hAnsi="Times New Roman"/>
                <w:sz w:val="24"/>
                <w:szCs w:val="24"/>
              </w:rPr>
              <w:t xml:space="preserve"> год</w:t>
            </w:r>
          </w:p>
        </w:tc>
        <w:tc>
          <w:tcPr>
            <w:tcW w:w="1849" w:type="dxa"/>
            <w:vAlign w:val="center"/>
          </w:tcPr>
          <w:p w:rsidR="00BF7D90" w:rsidRPr="00823BE2" w:rsidRDefault="00BF7D90" w:rsidP="00BF7D90">
            <w:pPr>
              <w:spacing w:after="200"/>
              <w:contextualSpacing/>
              <w:jc w:val="center"/>
              <w:rPr>
                <w:rFonts w:ascii="Times New Roman" w:hAnsi="Times New Roman"/>
                <w:sz w:val="24"/>
                <w:szCs w:val="24"/>
              </w:rPr>
            </w:pPr>
            <w:r w:rsidRPr="00823BE2">
              <w:rPr>
                <w:rFonts w:ascii="Times New Roman" w:hAnsi="Times New Roman"/>
                <w:sz w:val="24"/>
                <w:szCs w:val="24"/>
              </w:rPr>
              <w:t>2</w:t>
            </w:r>
            <w:r>
              <w:rPr>
                <w:rFonts w:ascii="Times New Roman" w:hAnsi="Times New Roman"/>
                <w:sz w:val="24"/>
                <w:szCs w:val="24"/>
              </w:rPr>
              <w:t>024</w:t>
            </w:r>
            <w:r w:rsidRPr="00823BE2">
              <w:rPr>
                <w:rFonts w:ascii="Times New Roman" w:hAnsi="Times New Roman"/>
                <w:sz w:val="24"/>
                <w:szCs w:val="24"/>
              </w:rPr>
              <w:t xml:space="preserve"> год</w:t>
            </w:r>
          </w:p>
        </w:tc>
        <w:tc>
          <w:tcPr>
            <w:tcW w:w="2235" w:type="dxa"/>
            <w:vAlign w:val="center"/>
          </w:tcPr>
          <w:p w:rsidR="00BF7D90" w:rsidRPr="00823BE2" w:rsidRDefault="00BF7D90" w:rsidP="00BF7D90">
            <w:pPr>
              <w:spacing w:after="200"/>
              <w:contextualSpacing/>
              <w:jc w:val="center"/>
              <w:rPr>
                <w:rFonts w:ascii="Times New Roman" w:hAnsi="Times New Roman"/>
                <w:sz w:val="24"/>
                <w:szCs w:val="24"/>
              </w:rPr>
            </w:pPr>
            <w:r w:rsidRPr="00823BE2">
              <w:rPr>
                <w:rFonts w:ascii="Times New Roman" w:hAnsi="Times New Roman"/>
                <w:sz w:val="24"/>
                <w:szCs w:val="24"/>
              </w:rPr>
              <w:t>202</w:t>
            </w:r>
            <w:r>
              <w:rPr>
                <w:rFonts w:ascii="Times New Roman" w:hAnsi="Times New Roman"/>
                <w:sz w:val="24"/>
                <w:szCs w:val="24"/>
              </w:rPr>
              <w:t>5</w:t>
            </w:r>
            <w:r w:rsidRPr="00823BE2">
              <w:rPr>
                <w:rFonts w:ascii="Times New Roman" w:hAnsi="Times New Roman"/>
                <w:sz w:val="24"/>
                <w:szCs w:val="24"/>
              </w:rPr>
              <w:t xml:space="preserve"> год</w:t>
            </w:r>
          </w:p>
        </w:tc>
      </w:tr>
      <w:tr w:rsidR="00BF7D90" w:rsidRPr="0077055A" w:rsidTr="004E6212">
        <w:trPr>
          <w:trHeight w:val="1608"/>
        </w:trPr>
        <w:tc>
          <w:tcPr>
            <w:tcW w:w="2515" w:type="dxa"/>
          </w:tcPr>
          <w:p w:rsidR="00BF7D90" w:rsidRPr="0077055A" w:rsidRDefault="00BF7D90" w:rsidP="00BF7D90">
            <w:pPr>
              <w:autoSpaceDE w:val="0"/>
              <w:autoSpaceDN w:val="0"/>
              <w:adjustRightInd w:val="0"/>
              <w:spacing w:after="200"/>
              <w:contextualSpacing/>
              <w:jc w:val="both"/>
              <w:rPr>
                <w:rFonts w:ascii="Times New Roman" w:hAnsi="Times New Roman"/>
                <w:b/>
                <w:bCs/>
                <w:sz w:val="24"/>
                <w:szCs w:val="24"/>
              </w:rPr>
            </w:pPr>
            <w:r w:rsidRPr="0077055A">
              <w:rPr>
                <w:rFonts w:ascii="Times New Roman" w:hAnsi="Times New Roman"/>
                <w:b/>
                <w:bCs/>
                <w:sz w:val="24"/>
                <w:szCs w:val="24"/>
              </w:rPr>
              <w:t>Бюджетные кредиты из других бюджетов бюджетной системы Российской Федерации</w:t>
            </w:r>
          </w:p>
          <w:p w:rsidR="00BF7D90" w:rsidRPr="0077055A" w:rsidRDefault="00BF7D90" w:rsidP="00BF7D90">
            <w:pPr>
              <w:spacing w:after="200"/>
              <w:contextualSpacing/>
              <w:jc w:val="both"/>
              <w:rPr>
                <w:rFonts w:ascii="Times New Roman" w:hAnsi="Times New Roman"/>
                <w:sz w:val="24"/>
                <w:szCs w:val="24"/>
              </w:rPr>
            </w:pPr>
          </w:p>
        </w:tc>
        <w:tc>
          <w:tcPr>
            <w:tcW w:w="2157" w:type="dxa"/>
          </w:tcPr>
          <w:p w:rsidR="00BF7D90" w:rsidRPr="0077055A" w:rsidRDefault="00BF7D90" w:rsidP="00BF7D90">
            <w:pPr>
              <w:spacing w:after="200"/>
              <w:contextualSpacing/>
              <w:jc w:val="center"/>
              <w:rPr>
                <w:rFonts w:ascii="Times New Roman" w:hAnsi="Times New Roman"/>
                <w:b/>
                <w:sz w:val="24"/>
                <w:szCs w:val="24"/>
              </w:rPr>
            </w:pPr>
          </w:p>
          <w:p w:rsidR="00BF7D90" w:rsidRPr="0077055A" w:rsidRDefault="00BF7D90" w:rsidP="00BF7D90">
            <w:pPr>
              <w:spacing w:after="200"/>
              <w:contextualSpacing/>
              <w:jc w:val="center"/>
              <w:rPr>
                <w:rFonts w:ascii="Times New Roman" w:hAnsi="Times New Roman"/>
                <w:b/>
                <w:sz w:val="24"/>
                <w:szCs w:val="24"/>
              </w:rPr>
            </w:pPr>
          </w:p>
          <w:p w:rsidR="00BF7D90" w:rsidRPr="0077055A" w:rsidRDefault="00BF7D90" w:rsidP="00BF7D90">
            <w:pPr>
              <w:spacing w:after="200"/>
              <w:contextualSpacing/>
              <w:jc w:val="center"/>
              <w:rPr>
                <w:rFonts w:ascii="Times New Roman" w:hAnsi="Times New Roman"/>
                <w:b/>
                <w:sz w:val="24"/>
                <w:szCs w:val="24"/>
              </w:rPr>
            </w:pPr>
            <w:r>
              <w:rPr>
                <w:rFonts w:ascii="Times New Roman" w:hAnsi="Times New Roman"/>
                <w:b/>
                <w:sz w:val="24"/>
                <w:szCs w:val="24"/>
              </w:rPr>
              <w:t xml:space="preserve"> 325 980</w:t>
            </w:r>
            <w:r w:rsidRPr="0077055A">
              <w:rPr>
                <w:rFonts w:ascii="Times New Roman" w:hAnsi="Times New Roman"/>
                <w:b/>
                <w:sz w:val="24"/>
                <w:szCs w:val="24"/>
              </w:rPr>
              <w:t xml:space="preserve"> 000,00</w:t>
            </w:r>
          </w:p>
        </w:tc>
        <w:tc>
          <w:tcPr>
            <w:tcW w:w="1849" w:type="dxa"/>
          </w:tcPr>
          <w:p w:rsidR="00BF7D90" w:rsidRPr="0077055A" w:rsidRDefault="00BF7D90" w:rsidP="00BF7D90">
            <w:pPr>
              <w:spacing w:after="200"/>
              <w:contextualSpacing/>
              <w:jc w:val="center"/>
              <w:rPr>
                <w:rFonts w:ascii="Times New Roman" w:hAnsi="Times New Roman"/>
                <w:b/>
                <w:sz w:val="24"/>
                <w:szCs w:val="24"/>
              </w:rPr>
            </w:pPr>
          </w:p>
          <w:p w:rsidR="00BF7D90" w:rsidRDefault="00BF7D90" w:rsidP="00BF7D90">
            <w:pPr>
              <w:spacing w:after="200"/>
              <w:contextualSpacing/>
              <w:jc w:val="center"/>
              <w:rPr>
                <w:rFonts w:ascii="Times New Roman" w:hAnsi="Times New Roman"/>
                <w:b/>
                <w:sz w:val="24"/>
                <w:szCs w:val="24"/>
              </w:rPr>
            </w:pPr>
          </w:p>
          <w:p w:rsidR="00BF7D90" w:rsidRPr="0077055A" w:rsidRDefault="00BF7D90" w:rsidP="00BF7D90">
            <w:pPr>
              <w:spacing w:after="200"/>
              <w:contextualSpacing/>
              <w:jc w:val="center"/>
              <w:rPr>
                <w:rFonts w:ascii="Times New Roman" w:hAnsi="Times New Roman"/>
                <w:b/>
                <w:sz w:val="24"/>
                <w:szCs w:val="24"/>
              </w:rPr>
            </w:pPr>
            <w:r>
              <w:rPr>
                <w:rFonts w:ascii="Times New Roman" w:hAnsi="Times New Roman"/>
                <w:b/>
                <w:sz w:val="24"/>
                <w:szCs w:val="24"/>
              </w:rPr>
              <w:t>162 808</w:t>
            </w:r>
            <w:r w:rsidRPr="0077055A">
              <w:rPr>
                <w:rFonts w:ascii="Times New Roman" w:hAnsi="Times New Roman"/>
                <w:b/>
                <w:sz w:val="24"/>
                <w:szCs w:val="24"/>
              </w:rPr>
              <w:t xml:space="preserve"> 000,00</w:t>
            </w:r>
          </w:p>
        </w:tc>
        <w:tc>
          <w:tcPr>
            <w:tcW w:w="2235" w:type="dxa"/>
          </w:tcPr>
          <w:p w:rsidR="00BF7D90" w:rsidRPr="0077055A" w:rsidRDefault="00BF7D90" w:rsidP="00BF7D90">
            <w:pPr>
              <w:spacing w:after="200"/>
              <w:contextualSpacing/>
              <w:jc w:val="center"/>
              <w:rPr>
                <w:rFonts w:ascii="Times New Roman" w:hAnsi="Times New Roman"/>
                <w:b/>
                <w:sz w:val="24"/>
                <w:szCs w:val="24"/>
              </w:rPr>
            </w:pPr>
          </w:p>
          <w:p w:rsidR="00BF7D90" w:rsidRPr="0077055A" w:rsidRDefault="00BF7D90" w:rsidP="00BF7D90">
            <w:pPr>
              <w:spacing w:after="200"/>
              <w:contextualSpacing/>
              <w:jc w:val="center"/>
              <w:rPr>
                <w:rFonts w:ascii="Times New Roman" w:hAnsi="Times New Roman"/>
                <w:b/>
                <w:sz w:val="24"/>
                <w:szCs w:val="24"/>
              </w:rPr>
            </w:pPr>
          </w:p>
          <w:p w:rsidR="00BF7D90" w:rsidRPr="0077055A" w:rsidRDefault="00BF7D90" w:rsidP="00BF7D90">
            <w:pPr>
              <w:spacing w:after="200"/>
              <w:contextualSpacing/>
              <w:jc w:val="center"/>
              <w:rPr>
                <w:rFonts w:ascii="Times New Roman" w:hAnsi="Times New Roman"/>
                <w:b/>
                <w:sz w:val="24"/>
                <w:szCs w:val="24"/>
              </w:rPr>
            </w:pPr>
            <w:r w:rsidRPr="0077055A">
              <w:rPr>
                <w:rFonts w:ascii="Times New Roman" w:hAnsi="Times New Roman"/>
                <w:b/>
                <w:sz w:val="24"/>
                <w:szCs w:val="24"/>
              </w:rPr>
              <w:t xml:space="preserve">- </w:t>
            </w:r>
            <w:r>
              <w:rPr>
                <w:rFonts w:ascii="Times New Roman" w:hAnsi="Times New Roman"/>
                <w:b/>
                <w:sz w:val="24"/>
                <w:szCs w:val="24"/>
              </w:rPr>
              <w:t>123 408 000</w:t>
            </w:r>
            <w:r w:rsidRPr="0077055A">
              <w:rPr>
                <w:rFonts w:ascii="Times New Roman" w:hAnsi="Times New Roman"/>
                <w:b/>
                <w:sz w:val="24"/>
                <w:szCs w:val="24"/>
              </w:rPr>
              <w:t>,00</w:t>
            </w:r>
          </w:p>
        </w:tc>
      </w:tr>
      <w:tr w:rsidR="00BF7D90" w:rsidRPr="0077055A" w:rsidTr="004E6212">
        <w:trPr>
          <w:trHeight w:val="324"/>
        </w:trPr>
        <w:tc>
          <w:tcPr>
            <w:tcW w:w="2515" w:type="dxa"/>
          </w:tcPr>
          <w:p w:rsidR="00BF7D90" w:rsidRPr="0077055A" w:rsidRDefault="00BF7D90" w:rsidP="00BF7D90">
            <w:pPr>
              <w:spacing w:after="200"/>
              <w:contextualSpacing/>
              <w:jc w:val="both"/>
              <w:rPr>
                <w:rFonts w:ascii="Times New Roman" w:hAnsi="Times New Roman"/>
                <w:sz w:val="24"/>
                <w:szCs w:val="24"/>
              </w:rPr>
            </w:pPr>
            <w:r w:rsidRPr="0077055A">
              <w:rPr>
                <w:rFonts w:ascii="Times New Roman" w:hAnsi="Times New Roman"/>
                <w:sz w:val="24"/>
                <w:szCs w:val="24"/>
              </w:rPr>
              <w:t>Привлечение</w:t>
            </w:r>
          </w:p>
        </w:tc>
        <w:tc>
          <w:tcPr>
            <w:tcW w:w="2157" w:type="dxa"/>
          </w:tcPr>
          <w:p w:rsidR="00BF7D90" w:rsidRPr="0077055A" w:rsidRDefault="00BF7D90" w:rsidP="00BF7D90">
            <w:pPr>
              <w:spacing w:after="200"/>
              <w:contextualSpacing/>
              <w:jc w:val="center"/>
              <w:rPr>
                <w:rFonts w:ascii="Times New Roman" w:hAnsi="Times New Roman"/>
                <w:sz w:val="24"/>
                <w:szCs w:val="24"/>
              </w:rPr>
            </w:pPr>
            <w:r>
              <w:rPr>
                <w:rFonts w:ascii="Times New Roman" w:hAnsi="Times New Roman"/>
                <w:sz w:val="24"/>
                <w:szCs w:val="24"/>
              </w:rPr>
              <w:t>570</w:t>
            </w:r>
            <w:r w:rsidRPr="0077055A">
              <w:rPr>
                <w:rFonts w:ascii="Times New Roman" w:hAnsi="Times New Roman"/>
                <w:sz w:val="24"/>
                <w:szCs w:val="24"/>
              </w:rPr>
              <w:t xml:space="preserve"> 000 000,00</w:t>
            </w:r>
          </w:p>
        </w:tc>
        <w:tc>
          <w:tcPr>
            <w:tcW w:w="1849" w:type="dxa"/>
          </w:tcPr>
          <w:p w:rsidR="00BF7D90" w:rsidRPr="0077055A" w:rsidRDefault="00BF7D90" w:rsidP="00BF7D90">
            <w:pPr>
              <w:spacing w:after="200"/>
              <w:contextualSpacing/>
              <w:jc w:val="center"/>
              <w:rPr>
                <w:rFonts w:ascii="Times New Roman" w:hAnsi="Times New Roman"/>
                <w:sz w:val="24"/>
                <w:szCs w:val="24"/>
              </w:rPr>
            </w:pPr>
            <w:r w:rsidRPr="0077055A">
              <w:rPr>
                <w:rFonts w:ascii="Times New Roman" w:hAnsi="Times New Roman"/>
                <w:sz w:val="24"/>
                <w:szCs w:val="24"/>
              </w:rPr>
              <w:t>0,00</w:t>
            </w:r>
          </w:p>
        </w:tc>
        <w:tc>
          <w:tcPr>
            <w:tcW w:w="2235" w:type="dxa"/>
          </w:tcPr>
          <w:p w:rsidR="00BF7D90" w:rsidRPr="0077055A" w:rsidRDefault="00BF7D90" w:rsidP="00BF7D90">
            <w:pPr>
              <w:spacing w:after="200"/>
              <w:contextualSpacing/>
              <w:jc w:val="center"/>
              <w:rPr>
                <w:rFonts w:ascii="Times New Roman" w:hAnsi="Times New Roman"/>
                <w:sz w:val="24"/>
                <w:szCs w:val="24"/>
              </w:rPr>
            </w:pPr>
            <w:r w:rsidRPr="0077055A">
              <w:rPr>
                <w:rFonts w:ascii="Times New Roman" w:hAnsi="Times New Roman"/>
                <w:sz w:val="24"/>
                <w:szCs w:val="24"/>
              </w:rPr>
              <w:t>0,00</w:t>
            </w:r>
          </w:p>
        </w:tc>
      </w:tr>
      <w:tr w:rsidR="00BF7D90" w:rsidRPr="0077055A" w:rsidTr="004E6212">
        <w:trPr>
          <w:trHeight w:val="308"/>
        </w:trPr>
        <w:tc>
          <w:tcPr>
            <w:tcW w:w="2515" w:type="dxa"/>
          </w:tcPr>
          <w:p w:rsidR="00BF7D90" w:rsidRPr="0077055A" w:rsidRDefault="00BF7D90" w:rsidP="00BF7D90">
            <w:pPr>
              <w:spacing w:after="200"/>
              <w:contextualSpacing/>
              <w:jc w:val="both"/>
              <w:rPr>
                <w:rFonts w:ascii="Times New Roman" w:hAnsi="Times New Roman"/>
                <w:sz w:val="24"/>
                <w:szCs w:val="24"/>
              </w:rPr>
            </w:pPr>
            <w:r w:rsidRPr="0077055A">
              <w:rPr>
                <w:rFonts w:ascii="Times New Roman" w:hAnsi="Times New Roman"/>
                <w:sz w:val="24"/>
                <w:szCs w:val="24"/>
              </w:rPr>
              <w:t>Погашение</w:t>
            </w:r>
          </w:p>
        </w:tc>
        <w:tc>
          <w:tcPr>
            <w:tcW w:w="2157" w:type="dxa"/>
          </w:tcPr>
          <w:p w:rsidR="00BF7D90" w:rsidRPr="0077055A" w:rsidRDefault="00BF7D90" w:rsidP="00BF7D90">
            <w:pPr>
              <w:spacing w:after="200"/>
              <w:contextualSpacing/>
              <w:jc w:val="center"/>
              <w:rPr>
                <w:rFonts w:ascii="Times New Roman" w:hAnsi="Times New Roman"/>
                <w:sz w:val="24"/>
                <w:szCs w:val="24"/>
              </w:rPr>
            </w:pPr>
            <w:r w:rsidRPr="0077055A">
              <w:rPr>
                <w:rFonts w:ascii="Times New Roman" w:hAnsi="Times New Roman"/>
                <w:sz w:val="24"/>
                <w:szCs w:val="24"/>
              </w:rPr>
              <w:t>244 020 000,00</w:t>
            </w:r>
          </w:p>
        </w:tc>
        <w:tc>
          <w:tcPr>
            <w:tcW w:w="1849" w:type="dxa"/>
          </w:tcPr>
          <w:p w:rsidR="00BF7D90" w:rsidRPr="0077055A" w:rsidRDefault="00BF7D90" w:rsidP="00BF7D90">
            <w:pPr>
              <w:spacing w:after="200"/>
              <w:contextualSpacing/>
              <w:jc w:val="center"/>
              <w:rPr>
                <w:rFonts w:ascii="Times New Roman" w:hAnsi="Times New Roman"/>
                <w:sz w:val="24"/>
                <w:szCs w:val="24"/>
              </w:rPr>
            </w:pPr>
            <w:r>
              <w:rPr>
                <w:rFonts w:ascii="Times New Roman" w:hAnsi="Times New Roman"/>
                <w:sz w:val="24"/>
                <w:szCs w:val="24"/>
              </w:rPr>
              <w:t>162 808</w:t>
            </w:r>
            <w:r w:rsidRPr="0077055A">
              <w:rPr>
                <w:rFonts w:ascii="Times New Roman" w:hAnsi="Times New Roman"/>
                <w:sz w:val="24"/>
                <w:szCs w:val="24"/>
              </w:rPr>
              <w:t xml:space="preserve"> 000,00</w:t>
            </w:r>
          </w:p>
        </w:tc>
        <w:tc>
          <w:tcPr>
            <w:tcW w:w="2235" w:type="dxa"/>
          </w:tcPr>
          <w:p w:rsidR="00BF7D90" w:rsidRPr="0077055A" w:rsidRDefault="00BF7D90" w:rsidP="00BF7D90">
            <w:pPr>
              <w:spacing w:after="200"/>
              <w:contextualSpacing/>
              <w:jc w:val="center"/>
              <w:rPr>
                <w:rFonts w:ascii="Times New Roman" w:hAnsi="Times New Roman"/>
                <w:sz w:val="24"/>
                <w:szCs w:val="24"/>
              </w:rPr>
            </w:pPr>
            <w:r>
              <w:rPr>
                <w:rFonts w:ascii="Times New Roman" w:hAnsi="Times New Roman"/>
                <w:sz w:val="24"/>
                <w:szCs w:val="24"/>
              </w:rPr>
              <w:t xml:space="preserve"> 123 408</w:t>
            </w:r>
            <w:r w:rsidRPr="0077055A">
              <w:rPr>
                <w:rFonts w:ascii="Times New Roman" w:hAnsi="Times New Roman"/>
                <w:sz w:val="24"/>
                <w:szCs w:val="24"/>
              </w:rPr>
              <w:t xml:space="preserve"> 000,00</w:t>
            </w:r>
          </w:p>
        </w:tc>
      </w:tr>
      <w:tr w:rsidR="00BF7D90" w:rsidRPr="0077055A" w:rsidTr="004E6212">
        <w:trPr>
          <w:trHeight w:val="308"/>
        </w:trPr>
        <w:tc>
          <w:tcPr>
            <w:tcW w:w="2515" w:type="dxa"/>
            <w:vAlign w:val="bottom"/>
          </w:tcPr>
          <w:p w:rsidR="00BF7D90" w:rsidRPr="0077055A" w:rsidRDefault="00BF7D90" w:rsidP="00BF7D90">
            <w:pPr>
              <w:spacing w:after="200"/>
              <w:contextualSpacing/>
              <w:jc w:val="both"/>
              <w:rPr>
                <w:rFonts w:ascii="Times New Roman" w:hAnsi="Times New Roman"/>
                <w:b/>
                <w:sz w:val="24"/>
                <w:szCs w:val="24"/>
              </w:rPr>
            </w:pPr>
            <w:r w:rsidRPr="0077055A">
              <w:rPr>
                <w:rFonts w:ascii="Times New Roman" w:hAnsi="Times New Roman"/>
                <w:b/>
                <w:sz w:val="24"/>
                <w:szCs w:val="24"/>
              </w:rPr>
              <w:t>Всего</w:t>
            </w:r>
          </w:p>
        </w:tc>
        <w:tc>
          <w:tcPr>
            <w:tcW w:w="2157" w:type="dxa"/>
          </w:tcPr>
          <w:p w:rsidR="00BF7D90" w:rsidRPr="0077055A" w:rsidRDefault="00BF7D90" w:rsidP="00BF7D90">
            <w:pPr>
              <w:spacing w:after="200"/>
              <w:contextualSpacing/>
              <w:jc w:val="center"/>
              <w:rPr>
                <w:rFonts w:ascii="Times New Roman" w:hAnsi="Times New Roman"/>
                <w:sz w:val="24"/>
                <w:szCs w:val="24"/>
              </w:rPr>
            </w:pPr>
            <w:r>
              <w:rPr>
                <w:rFonts w:ascii="Times New Roman" w:hAnsi="Times New Roman"/>
                <w:sz w:val="24"/>
                <w:szCs w:val="24"/>
              </w:rPr>
              <w:t xml:space="preserve"> 325 980 </w:t>
            </w:r>
            <w:r w:rsidRPr="0077055A">
              <w:rPr>
                <w:rFonts w:ascii="Times New Roman" w:hAnsi="Times New Roman"/>
                <w:sz w:val="24"/>
                <w:szCs w:val="24"/>
              </w:rPr>
              <w:t>000 ,00</w:t>
            </w:r>
          </w:p>
        </w:tc>
        <w:tc>
          <w:tcPr>
            <w:tcW w:w="1849" w:type="dxa"/>
          </w:tcPr>
          <w:p w:rsidR="00BF7D90" w:rsidRPr="0077055A" w:rsidRDefault="00BF7D90" w:rsidP="00BF7D90">
            <w:pPr>
              <w:spacing w:after="200"/>
              <w:contextualSpacing/>
              <w:jc w:val="center"/>
              <w:rPr>
                <w:rFonts w:ascii="Times New Roman" w:hAnsi="Times New Roman"/>
                <w:sz w:val="24"/>
                <w:szCs w:val="24"/>
              </w:rPr>
            </w:pPr>
            <w:r w:rsidRPr="0077055A">
              <w:rPr>
                <w:rFonts w:ascii="Times New Roman" w:hAnsi="Times New Roman"/>
                <w:sz w:val="24"/>
                <w:szCs w:val="24"/>
              </w:rPr>
              <w:t>-</w:t>
            </w:r>
            <w:r>
              <w:rPr>
                <w:rFonts w:ascii="Times New Roman" w:hAnsi="Times New Roman"/>
                <w:sz w:val="24"/>
                <w:szCs w:val="24"/>
              </w:rPr>
              <w:t>162 808</w:t>
            </w:r>
            <w:r w:rsidRPr="0077055A">
              <w:rPr>
                <w:rFonts w:ascii="Times New Roman" w:hAnsi="Times New Roman"/>
                <w:sz w:val="24"/>
                <w:szCs w:val="24"/>
              </w:rPr>
              <w:t xml:space="preserve"> 000,00</w:t>
            </w:r>
          </w:p>
        </w:tc>
        <w:tc>
          <w:tcPr>
            <w:tcW w:w="2235" w:type="dxa"/>
          </w:tcPr>
          <w:p w:rsidR="00BF7D90" w:rsidRPr="0077055A" w:rsidRDefault="00BF7D90" w:rsidP="00BF7D90">
            <w:pPr>
              <w:spacing w:after="200"/>
              <w:contextualSpacing/>
              <w:jc w:val="center"/>
              <w:rPr>
                <w:rFonts w:ascii="Times New Roman" w:hAnsi="Times New Roman"/>
                <w:sz w:val="24"/>
                <w:szCs w:val="24"/>
              </w:rPr>
            </w:pPr>
            <w:r>
              <w:rPr>
                <w:rFonts w:ascii="Times New Roman" w:hAnsi="Times New Roman"/>
                <w:sz w:val="24"/>
                <w:szCs w:val="24"/>
              </w:rPr>
              <w:t>- 123 408</w:t>
            </w:r>
            <w:r w:rsidRPr="0077055A">
              <w:rPr>
                <w:rFonts w:ascii="Times New Roman" w:hAnsi="Times New Roman"/>
                <w:sz w:val="24"/>
                <w:szCs w:val="24"/>
              </w:rPr>
              <w:t xml:space="preserve"> 000,00</w:t>
            </w:r>
          </w:p>
        </w:tc>
      </w:tr>
    </w:tbl>
    <w:p w:rsidR="00BF7D90" w:rsidRPr="0077055A" w:rsidRDefault="00BF7D90" w:rsidP="00BF7D90">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rPr>
      </w:pPr>
    </w:p>
    <w:p w:rsidR="00BF7D90" w:rsidRPr="00823BE2" w:rsidRDefault="00BF7D90" w:rsidP="00BF7D90">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77055A">
        <w:rPr>
          <w:rFonts w:ascii="Times New Roman" w:eastAsia="Times New Roman" w:hAnsi="Times New Roman" w:cs="Times New Roman"/>
          <w:bCs/>
          <w:sz w:val="24"/>
          <w:szCs w:val="24"/>
        </w:rPr>
        <w:t xml:space="preserve">Предельный срок погашения долговых обязательств, </w:t>
      </w:r>
      <w:r w:rsidRPr="0077055A">
        <w:rPr>
          <w:rFonts w:ascii="Times New Roman" w:hAnsi="Times New Roman" w:cs="Times New Roman"/>
          <w:sz w:val="24"/>
          <w:szCs w:val="24"/>
        </w:rPr>
        <w:t xml:space="preserve">возникающих при осуществлении муниципальных внутренних заимствований города Ханты-Мансийска </w:t>
      </w:r>
      <w:r w:rsidRPr="0077055A">
        <w:rPr>
          <w:rFonts w:ascii="Times New Roman" w:eastAsia="Times New Roman" w:hAnsi="Times New Roman" w:cs="Times New Roman"/>
          <w:bCs/>
          <w:sz w:val="24"/>
          <w:szCs w:val="24"/>
        </w:rPr>
        <w:t xml:space="preserve">в 2023 году и плановом периоде 2024 и 2025 годов по кредитам - </w:t>
      </w:r>
      <w:r w:rsidRPr="0077055A">
        <w:rPr>
          <w:rFonts w:ascii="Times New Roman" w:eastAsia="Times New Roman" w:hAnsi="Times New Roman" w:cs="Times New Roman"/>
          <w:sz w:val="24"/>
          <w:szCs w:val="24"/>
        </w:rPr>
        <w:t>три года.</w:t>
      </w:r>
    </w:p>
    <w:p w:rsidR="00BF7D90" w:rsidRDefault="00BF7D90" w:rsidP="00BF7D90">
      <w:pPr>
        <w:spacing w:afterLines="200" w:after="480" w:line="240" w:lineRule="auto"/>
        <w:contextualSpacing/>
        <w:rPr>
          <w:rFonts w:ascii="Times New Roman" w:hAnsi="Times New Roman" w:cs="Times New Roman"/>
          <w:sz w:val="24"/>
          <w:szCs w:val="24"/>
        </w:rPr>
      </w:pPr>
    </w:p>
    <w:p w:rsidR="00BF7D90" w:rsidRDefault="00BF7D90" w:rsidP="00BF7D90">
      <w:pPr>
        <w:spacing w:afterLines="200" w:after="480" w:line="240" w:lineRule="auto"/>
        <w:contextualSpacing/>
        <w:rPr>
          <w:rFonts w:ascii="Times New Roman" w:hAnsi="Times New Roman" w:cs="Times New Roman"/>
          <w:sz w:val="24"/>
          <w:szCs w:val="24"/>
        </w:rPr>
      </w:pPr>
    </w:p>
    <w:p w:rsidR="00BF7D90" w:rsidRDefault="00BF7D90" w:rsidP="00BF7D90">
      <w:pPr>
        <w:spacing w:afterLines="200" w:after="480" w:line="240" w:lineRule="auto"/>
        <w:contextualSpacing/>
        <w:rPr>
          <w:rFonts w:ascii="Times New Roman" w:hAnsi="Times New Roman" w:cs="Times New Roman"/>
          <w:sz w:val="24"/>
          <w:szCs w:val="24"/>
        </w:rPr>
      </w:pPr>
    </w:p>
    <w:p w:rsidR="00BF7D90" w:rsidRDefault="00BF7D90" w:rsidP="00BF7D90">
      <w:pPr>
        <w:spacing w:afterLines="200" w:after="480" w:line="240" w:lineRule="auto"/>
        <w:contextualSpacing/>
        <w:rPr>
          <w:rFonts w:ascii="Times New Roman" w:hAnsi="Times New Roman" w:cs="Times New Roman"/>
          <w:sz w:val="24"/>
          <w:szCs w:val="24"/>
        </w:rPr>
      </w:pPr>
    </w:p>
    <w:p w:rsidR="00C2317B" w:rsidRDefault="00C2317B"/>
    <w:sectPr w:rsidR="00C2317B" w:rsidSect="00BF7D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2B0" w:rsidRDefault="00DB02B0" w:rsidP="00A105EB">
      <w:pPr>
        <w:spacing w:after="0" w:line="240" w:lineRule="auto"/>
      </w:pPr>
      <w:r>
        <w:separator/>
      </w:r>
    </w:p>
  </w:endnote>
  <w:endnote w:type="continuationSeparator" w:id="0">
    <w:p w:rsidR="00DB02B0" w:rsidRDefault="00DB02B0" w:rsidP="00A1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2B0" w:rsidRDefault="00DB02B0" w:rsidP="00A105EB">
      <w:pPr>
        <w:spacing w:after="0" w:line="240" w:lineRule="auto"/>
      </w:pPr>
      <w:r>
        <w:separator/>
      </w:r>
    </w:p>
  </w:footnote>
  <w:footnote w:type="continuationSeparator" w:id="0">
    <w:p w:rsidR="00DB02B0" w:rsidRDefault="00DB02B0" w:rsidP="00A10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564074"/>
      <w:docPartObj>
        <w:docPartGallery w:val="Page Numbers (Top of Page)"/>
        <w:docPartUnique/>
      </w:docPartObj>
    </w:sdtPr>
    <w:sdtEndPr/>
    <w:sdtContent>
      <w:p w:rsidR="00A105EB" w:rsidRDefault="00A105EB">
        <w:pPr>
          <w:pStyle w:val="a3"/>
          <w:jc w:val="center"/>
        </w:pPr>
        <w:r>
          <w:fldChar w:fldCharType="begin"/>
        </w:r>
        <w:r>
          <w:instrText>PAGE   \* MERGEFORMAT</w:instrText>
        </w:r>
        <w:r>
          <w:fldChar w:fldCharType="separate"/>
        </w:r>
        <w:r w:rsidR="00A8029A">
          <w:rPr>
            <w:noProof/>
          </w:rPr>
          <w:t>4</w:t>
        </w:r>
        <w:r>
          <w:fldChar w:fldCharType="end"/>
        </w:r>
      </w:p>
    </w:sdtContent>
  </w:sdt>
  <w:p w:rsidR="007B29D7" w:rsidRDefault="007B29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F7752"/>
    <w:multiLevelType w:val="multilevel"/>
    <w:tmpl w:val="2B6E6C28"/>
    <w:lvl w:ilvl="0">
      <w:start w:val="1"/>
      <w:numFmt w:val="decimal"/>
      <w:lvlText w:val="%1."/>
      <w:lvlJc w:val="left"/>
      <w:pPr>
        <w:ind w:left="360" w:hanging="360"/>
      </w:pPr>
    </w:lvl>
    <w:lvl w:ilvl="1">
      <w:start w:val="1"/>
      <w:numFmt w:val="decimal"/>
      <w:lvlText w:val="%1.%2."/>
      <w:lvlJc w:val="left"/>
      <w:pPr>
        <w:ind w:left="716" w:hanging="432"/>
      </w:pPr>
      <w:rPr>
        <w:b w:val="0"/>
        <w:i w:val="0"/>
      </w:rPr>
    </w:lvl>
    <w:lvl w:ilvl="2">
      <w:start w:val="1"/>
      <w:numFmt w:val="decimal"/>
      <w:lvlText w:val="%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E43181B"/>
    <w:multiLevelType w:val="multilevel"/>
    <w:tmpl w:val="FACE353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12"/>
    <w:rsid w:val="00051FC7"/>
    <w:rsid w:val="000D7612"/>
    <w:rsid w:val="001A48ED"/>
    <w:rsid w:val="0044342C"/>
    <w:rsid w:val="004E6212"/>
    <w:rsid w:val="005443C9"/>
    <w:rsid w:val="00710F8D"/>
    <w:rsid w:val="007B29D7"/>
    <w:rsid w:val="00A105EB"/>
    <w:rsid w:val="00A638B7"/>
    <w:rsid w:val="00A8029A"/>
    <w:rsid w:val="00AC6190"/>
    <w:rsid w:val="00B008CB"/>
    <w:rsid w:val="00B24176"/>
    <w:rsid w:val="00B57D89"/>
    <w:rsid w:val="00BA470E"/>
    <w:rsid w:val="00BF7D90"/>
    <w:rsid w:val="00BF7EC4"/>
    <w:rsid w:val="00C2317B"/>
    <w:rsid w:val="00DB02B0"/>
    <w:rsid w:val="00E86B62"/>
    <w:rsid w:val="00F9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C8DFB-3DE2-4506-857C-E073C586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F7D90"/>
    <w:pPr>
      <w:spacing w:after="0" w:line="240" w:lineRule="auto"/>
      <w:jc w:val="both"/>
    </w:pPr>
    <w:rPr>
      <w:rFonts w:ascii="Times New Roman" w:eastAsia="Times New Roman" w:hAnsi="Times New Roman" w:cs="Times New Roman"/>
      <w:b/>
      <w:i/>
      <w:sz w:val="24"/>
      <w:szCs w:val="20"/>
      <w:lang w:eastAsia="ru-RU"/>
    </w:rPr>
  </w:style>
  <w:style w:type="character" w:customStyle="1" w:styleId="20">
    <w:name w:val="Основной текст 2 Знак"/>
    <w:basedOn w:val="a0"/>
    <w:link w:val="2"/>
    <w:rsid w:val="00BF7D90"/>
    <w:rPr>
      <w:rFonts w:ascii="Times New Roman" w:eastAsia="Times New Roman" w:hAnsi="Times New Roman" w:cs="Times New Roman"/>
      <w:b/>
      <w:i/>
      <w:sz w:val="24"/>
      <w:szCs w:val="20"/>
      <w:lang w:eastAsia="ru-RU"/>
    </w:rPr>
  </w:style>
  <w:style w:type="paragraph" w:styleId="a3">
    <w:name w:val="header"/>
    <w:basedOn w:val="a"/>
    <w:link w:val="a4"/>
    <w:uiPriority w:val="99"/>
    <w:rsid w:val="00BF7D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F7D90"/>
    <w:rPr>
      <w:rFonts w:ascii="Times New Roman" w:eastAsia="Times New Roman" w:hAnsi="Times New Roman" w:cs="Times New Roman"/>
      <w:sz w:val="24"/>
      <w:szCs w:val="24"/>
      <w:lang w:eastAsia="ru-RU"/>
    </w:rPr>
  </w:style>
  <w:style w:type="paragraph" w:styleId="a5">
    <w:name w:val="List Paragraph"/>
    <w:basedOn w:val="a"/>
    <w:uiPriority w:val="34"/>
    <w:qFormat/>
    <w:rsid w:val="00BF7D90"/>
    <w:pPr>
      <w:spacing w:after="0" w:line="240" w:lineRule="auto"/>
      <w:ind w:left="708"/>
    </w:pPr>
    <w:rPr>
      <w:rFonts w:ascii="Times New Roman" w:eastAsia="Times New Roman" w:hAnsi="Times New Roman" w:cs="Times New Roman"/>
      <w:sz w:val="24"/>
      <w:szCs w:val="24"/>
      <w:lang w:eastAsia="ru-RU"/>
    </w:rPr>
  </w:style>
  <w:style w:type="paragraph" w:customStyle="1" w:styleId="Standard">
    <w:name w:val="Standard"/>
    <w:rsid w:val="00BF7D90"/>
    <w:pPr>
      <w:widowControl w:val="0"/>
      <w:suppressAutoHyphens/>
      <w:overflowPunct w:val="0"/>
      <w:autoSpaceDE w:val="0"/>
      <w:autoSpaceDN w:val="0"/>
      <w:spacing w:after="0" w:line="240" w:lineRule="auto"/>
      <w:textAlignment w:val="baseline"/>
    </w:pPr>
    <w:rPr>
      <w:rFonts w:eastAsiaTheme="minorEastAsia"/>
      <w:kern w:val="3"/>
      <w:lang w:eastAsia="ru-RU"/>
    </w:rPr>
  </w:style>
  <w:style w:type="character" w:customStyle="1" w:styleId="a6">
    <w:name w:val="Нижний колонтитул Знак"/>
    <w:basedOn w:val="a0"/>
    <w:link w:val="a7"/>
    <w:uiPriority w:val="99"/>
    <w:rsid w:val="00BF7D90"/>
    <w:rPr>
      <w:rFonts w:eastAsiaTheme="minorEastAsia"/>
      <w:kern w:val="3"/>
      <w:lang w:eastAsia="ru-RU"/>
    </w:rPr>
  </w:style>
  <w:style w:type="paragraph" w:styleId="a7">
    <w:name w:val="footer"/>
    <w:basedOn w:val="a"/>
    <w:link w:val="a6"/>
    <w:uiPriority w:val="99"/>
    <w:unhideWhenUsed/>
    <w:rsid w:val="00BF7D90"/>
    <w:pPr>
      <w:widowControl w:val="0"/>
      <w:tabs>
        <w:tab w:val="center" w:pos="4677"/>
        <w:tab w:val="right" w:pos="9355"/>
      </w:tabs>
      <w:suppressAutoHyphens/>
      <w:overflowPunct w:val="0"/>
      <w:autoSpaceDE w:val="0"/>
      <w:autoSpaceDN w:val="0"/>
      <w:spacing w:after="0" w:line="240" w:lineRule="auto"/>
      <w:textAlignment w:val="baseline"/>
    </w:pPr>
    <w:rPr>
      <w:rFonts w:eastAsiaTheme="minorEastAsia"/>
      <w:kern w:val="3"/>
      <w:lang w:eastAsia="ru-RU"/>
    </w:rPr>
  </w:style>
  <w:style w:type="table" w:styleId="a8">
    <w:name w:val="Table Grid"/>
    <w:basedOn w:val="a1"/>
    <w:uiPriority w:val="59"/>
    <w:rsid w:val="00BF7D90"/>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F7EC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7953">
      <w:bodyDiv w:val="1"/>
      <w:marLeft w:val="0"/>
      <w:marRight w:val="0"/>
      <w:marTop w:val="0"/>
      <w:marBottom w:val="0"/>
      <w:divBdr>
        <w:top w:val="none" w:sz="0" w:space="0" w:color="auto"/>
        <w:left w:val="none" w:sz="0" w:space="0" w:color="auto"/>
        <w:bottom w:val="none" w:sz="0" w:space="0" w:color="auto"/>
        <w:right w:val="none" w:sz="0" w:space="0" w:color="auto"/>
      </w:divBdr>
    </w:div>
    <w:div w:id="12036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828C5D79E2A23CE95A8C72A3B12E6B81EFA4119929A9AEB8F4063A83AEB1CFE9B6F6AF4C02DA11C8DEF20A86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76709-26B1-46B6-A8E9-C7E303A2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200</Pages>
  <Words>74963</Words>
  <Characters>427294</Characters>
  <Application>Microsoft Office Word</Application>
  <DocSecurity>0</DocSecurity>
  <Lines>3560</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Оксана Сергеевна</dc:creator>
  <cp:lastModifiedBy>Трефилова Наталья Юрьевна</cp:lastModifiedBy>
  <cp:revision>4</cp:revision>
  <dcterms:created xsi:type="dcterms:W3CDTF">2023-12-28T03:57:00Z</dcterms:created>
  <dcterms:modified xsi:type="dcterms:W3CDTF">2023-12-28T04:07:00Z</dcterms:modified>
</cp:coreProperties>
</file>