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F3" w:rsidRDefault="002B03F3" w:rsidP="000F4B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2B03F3" w:rsidRDefault="002B03F3" w:rsidP="000F4B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проекту изменений в </w:t>
      </w:r>
      <w:proofErr w:type="gramStart"/>
      <w:r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 xml:space="preserve"> </w:t>
      </w:r>
    </w:p>
    <w:p w:rsidR="002B03F3" w:rsidRDefault="002B03F3" w:rsidP="000F4B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«Развитие отдельных секторов </w:t>
      </w:r>
    </w:p>
    <w:p w:rsidR="002B03F3" w:rsidRDefault="002B03F3" w:rsidP="000F4B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экономики города Ханты-Мансийска» </w:t>
      </w:r>
    </w:p>
    <w:p w:rsidR="000F4BE7" w:rsidRPr="00102732" w:rsidRDefault="002B03F3" w:rsidP="000F4B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на 2016-2020 годы</w:t>
      </w:r>
    </w:p>
    <w:p w:rsidR="000F4BE7" w:rsidRDefault="000F4BE7" w:rsidP="000F4BE7">
      <w:pPr>
        <w:autoSpaceDE w:val="0"/>
        <w:autoSpaceDN w:val="0"/>
        <w:adjustRightInd w:val="0"/>
        <w:ind w:firstLine="709"/>
        <w:jc w:val="right"/>
        <w:rPr>
          <w:color w:val="000000"/>
          <w:sz w:val="18"/>
          <w:szCs w:val="1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2454"/>
        <w:gridCol w:w="1417"/>
        <w:gridCol w:w="145"/>
        <w:gridCol w:w="1699"/>
        <w:gridCol w:w="1417"/>
        <w:gridCol w:w="1275"/>
        <w:gridCol w:w="1134"/>
        <w:gridCol w:w="1134"/>
        <w:gridCol w:w="1134"/>
        <w:gridCol w:w="1134"/>
        <w:gridCol w:w="1134"/>
      </w:tblGrid>
      <w:tr w:rsidR="000F4BE7" w:rsidRPr="009A090D" w:rsidTr="00AC596B">
        <w:trPr>
          <w:trHeight w:val="255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A090D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еречень основных мероприятий</w:t>
            </w:r>
          </w:p>
        </w:tc>
      </w:tr>
      <w:tr w:rsidR="000F4BE7" w:rsidRPr="009A090D" w:rsidTr="00AC596B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9A090D" w:rsidRDefault="000F4BE7" w:rsidP="00AC59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9A090D" w:rsidRDefault="000F4BE7" w:rsidP="00AC5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9A090D" w:rsidRDefault="000F4BE7" w:rsidP="00AC5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9A090D" w:rsidRDefault="000F4BE7" w:rsidP="00AC5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9A090D" w:rsidRDefault="000F4BE7" w:rsidP="00AC5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9A090D" w:rsidRDefault="000F4BE7" w:rsidP="00AC5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9A090D" w:rsidRDefault="000F4BE7" w:rsidP="00AC5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9A090D" w:rsidRDefault="000F4BE7" w:rsidP="00AC5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9A090D" w:rsidRDefault="000F4BE7" w:rsidP="00AC5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9A090D" w:rsidRDefault="000F4BE7" w:rsidP="00AC5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4BE7" w:rsidRPr="009A090D" w:rsidRDefault="000F4BE7" w:rsidP="00AC596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4BE7" w:rsidRPr="009A090D" w:rsidTr="00AC596B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A090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9A090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Основные мероприятия</w:t>
            </w:r>
            <w:r w:rsidRPr="009A090D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п</w:t>
            </w:r>
            <w:r w:rsidRPr="009A090D">
              <w:rPr>
                <w:color w:val="000000"/>
                <w:sz w:val="16"/>
                <w:szCs w:val="16"/>
              </w:rPr>
              <w:t>рограммы (связь мероприятий с показателями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Исполнители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Финансовые затраты на реализацию, руб</w:t>
            </w:r>
            <w:r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0F4BE7" w:rsidRPr="009A090D" w:rsidTr="00AC596B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в том числе</w:t>
            </w:r>
          </w:p>
        </w:tc>
      </w:tr>
      <w:tr w:rsidR="000F4BE7" w:rsidRPr="009A090D" w:rsidTr="00AC596B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2020 г.</w:t>
            </w:r>
          </w:p>
        </w:tc>
      </w:tr>
      <w:tr w:rsidR="000F4BE7" w:rsidRPr="009A090D" w:rsidTr="00AC596B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11</w:t>
            </w:r>
          </w:p>
        </w:tc>
      </w:tr>
      <w:tr w:rsidR="000F4BE7" w:rsidRPr="009A090D" w:rsidTr="00AC596B">
        <w:trPr>
          <w:trHeight w:val="300"/>
        </w:trPr>
        <w:tc>
          <w:tcPr>
            <w:tcW w:w="14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BE7" w:rsidRPr="009A090D" w:rsidRDefault="000F4BE7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Подпрограмма 1</w:t>
            </w:r>
            <w:r>
              <w:rPr>
                <w:color w:val="000000"/>
                <w:sz w:val="16"/>
                <w:szCs w:val="16"/>
              </w:rPr>
              <w:t xml:space="preserve"> «</w:t>
            </w:r>
            <w:r w:rsidRPr="009A090D">
              <w:rPr>
                <w:color w:val="000000"/>
                <w:sz w:val="16"/>
                <w:szCs w:val="16"/>
              </w:rPr>
              <w:t>Развитие субъектов малого и среднего предпринимательства на те</w:t>
            </w:r>
            <w:r>
              <w:rPr>
                <w:color w:val="000000"/>
                <w:sz w:val="16"/>
                <w:szCs w:val="16"/>
              </w:rPr>
              <w:t>рритории города Ханты-Мансийска»</w:t>
            </w:r>
          </w:p>
        </w:tc>
      </w:tr>
      <w:tr w:rsidR="00AC596B" w:rsidRPr="009A090D" w:rsidTr="00AC596B">
        <w:trPr>
          <w:trHeight w:val="48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F05F44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26 310 2</w:t>
            </w:r>
            <w:r w:rsidR="00AC596B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F05F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9 660 </w:t>
            </w:r>
            <w:r w:rsidR="00F05F44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3 000 000,0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4 350 000,0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4 650 000,0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4 650 000,0</w:t>
            </w:r>
          </w:p>
        </w:tc>
      </w:tr>
      <w:tr w:rsidR="00AC596B" w:rsidRPr="009A090D" w:rsidTr="00AC596B">
        <w:trPr>
          <w:trHeight w:val="69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F05F44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8 360 2</w:t>
            </w:r>
            <w:r w:rsidR="00AC596B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F05F44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8 360 2</w:t>
            </w:r>
            <w:r w:rsidR="00AC596B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596B" w:rsidRPr="009A090D" w:rsidTr="00AC596B">
        <w:trPr>
          <w:trHeight w:val="563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17 950 000,0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1 300 000,0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3 000 000,0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4 350 000,0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4 650 000,0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4 650 000,0</w:t>
            </w:r>
          </w:p>
        </w:tc>
      </w:tr>
      <w:tr w:rsidR="00AC596B" w:rsidRPr="009A090D" w:rsidTr="00AC596B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596B" w:rsidRPr="009A090D" w:rsidTr="00AC596B">
        <w:trPr>
          <w:trHeight w:val="258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Информационно-консультационная поддержка субъектов малого и среднего предпринимательства 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Департамент муниципальной собственности Администрации города Ханты-Мансийска, управление экономического развития и инвестиций Администрации города Ханты-Мансийска, управление информатизации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100 000,0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100 000,0</w:t>
            </w:r>
          </w:p>
        </w:tc>
      </w:tr>
      <w:tr w:rsidR="00AC596B" w:rsidRPr="009A090D" w:rsidTr="00AC596B">
        <w:trPr>
          <w:trHeight w:val="84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Поддержка субъектов малого и среднего предпринимательства в сфере образования 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Управление экономического развития и инвестиций Администрации города Ханты-Мансийска, </w:t>
            </w:r>
            <w:r>
              <w:rPr>
                <w:color w:val="000000"/>
                <w:sz w:val="16"/>
                <w:szCs w:val="16"/>
              </w:rPr>
              <w:t xml:space="preserve">муниципальное казенное учреждение </w:t>
            </w:r>
            <w:r w:rsidRPr="009A090D">
              <w:rPr>
                <w:color w:val="000000"/>
                <w:sz w:val="16"/>
                <w:szCs w:val="16"/>
              </w:rPr>
              <w:t xml:space="preserve"> «Управление логистики»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200 000,0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250 000,0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350 000,0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350 000,0</w:t>
            </w:r>
          </w:p>
        </w:tc>
      </w:tr>
      <w:tr w:rsidR="00AC596B" w:rsidRPr="009A090D" w:rsidTr="00AC596B">
        <w:trPr>
          <w:trHeight w:val="702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596B" w:rsidRPr="009A090D" w:rsidTr="00AC596B">
        <w:trPr>
          <w:trHeight w:val="411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1 350 000,0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200 000,0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200 000,0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250 000,0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350 000,0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350 000,0</w:t>
            </w:r>
          </w:p>
        </w:tc>
      </w:tr>
      <w:tr w:rsidR="00AC596B" w:rsidRPr="009A090D" w:rsidTr="00AC596B">
        <w:trPr>
          <w:trHeight w:val="125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 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Управление экономического развития и инвестиций Администрации города Ханты-Мансийска, управление общественных связей Администрации города Ханты-Мансийска, управление информатизации Администрации города Ханты-Мансийска, </w:t>
            </w:r>
            <w:r>
              <w:rPr>
                <w:color w:val="000000"/>
                <w:sz w:val="16"/>
                <w:szCs w:val="16"/>
              </w:rPr>
              <w:t xml:space="preserve">муниципальное казенное учреждение </w:t>
            </w:r>
            <w:r w:rsidRPr="009A090D">
              <w:rPr>
                <w:color w:val="000000"/>
                <w:sz w:val="16"/>
                <w:szCs w:val="16"/>
              </w:rPr>
              <w:t xml:space="preserve"> «Управление логистики»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3 908 500,0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808 500,0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1 000 000,0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900 000,0</w:t>
            </w:r>
          </w:p>
        </w:tc>
      </w:tr>
      <w:tr w:rsidR="00AC596B" w:rsidRPr="009A090D" w:rsidTr="00AC596B">
        <w:trPr>
          <w:trHeight w:val="96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596B" w:rsidRPr="009A090D" w:rsidTr="00AC596B">
        <w:trPr>
          <w:trHeight w:val="54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3 500 000,0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400 000,0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1 000 000,0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600 000,0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CF7793">
              <w:rPr>
                <w:color w:val="000000"/>
                <w:sz w:val="16"/>
                <w:szCs w:val="16"/>
              </w:rPr>
              <w:t>900 000,0</w:t>
            </w:r>
          </w:p>
        </w:tc>
      </w:tr>
      <w:tr w:rsidR="00AC596B" w:rsidRPr="009A090D" w:rsidTr="00AC596B">
        <w:trPr>
          <w:trHeight w:val="300"/>
        </w:trPr>
        <w:tc>
          <w:tcPr>
            <w:tcW w:w="6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C50903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32 268 700,0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F05F44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10 </w:t>
            </w:r>
            <w:r w:rsidR="00AC596B">
              <w:rPr>
                <w:bCs/>
                <w:color w:val="000000"/>
                <w:sz w:val="16"/>
                <w:szCs w:val="16"/>
              </w:rPr>
              <w:t>9</w:t>
            </w:r>
            <w:r>
              <w:rPr>
                <w:bCs/>
                <w:color w:val="000000"/>
                <w:sz w:val="16"/>
                <w:szCs w:val="16"/>
              </w:rPr>
              <w:t>6</w:t>
            </w:r>
            <w:r w:rsidR="00AC596B">
              <w:rPr>
                <w:bCs/>
                <w:color w:val="000000"/>
                <w:sz w:val="16"/>
                <w:szCs w:val="16"/>
              </w:rPr>
              <w:t>8 700,0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7793">
              <w:rPr>
                <w:bCs/>
                <w:color w:val="000000"/>
                <w:sz w:val="16"/>
                <w:szCs w:val="16"/>
              </w:rPr>
              <w:t>4 300 000,0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7793">
              <w:rPr>
                <w:bCs/>
                <w:color w:val="000000"/>
                <w:sz w:val="16"/>
                <w:szCs w:val="16"/>
              </w:rPr>
              <w:t>5 300 000,0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7793">
              <w:rPr>
                <w:bCs/>
                <w:color w:val="000000"/>
                <w:sz w:val="16"/>
                <w:szCs w:val="16"/>
              </w:rPr>
              <w:t>5 700 000,0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7793">
              <w:rPr>
                <w:bCs/>
                <w:color w:val="000000"/>
                <w:sz w:val="16"/>
                <w:szCs w:val="16"/>
              </w:rPr>
              <w:t>6 000 000,0</w:t>
            </w:r>
          </w:p>
        </w:tc>
      </w:tr>
      <w:tr w:rsidR="00AC596B" w:rsidRPr="009A090D" w:rsidTr="00AC596B">
        <w:trPr>
          <w:trHeight w:val="300"/>
        </w:trPr>
        <w:tc>
          <w:tcPr>
            <w:tcW w:w="63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6B" w:rsidRDefault="00AC596B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8 968 700,0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8 968 700,0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AC596B" w:rsidRPr="009A090D" w:rsidTr="00AC596B">
        <w:trPr>
          <w:trHeight w:val="300"/>
        </w:trPr>
        <w:tc>
          <w:tcPr>
            <w:tcW w:w="63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6B" w:rsidRDefault="00AC596B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7793">
              <w:rPr>
                <w:bCs/>
                <w:color w:val="000000"/>
                <w:sz w:val="16"/>
                <w:szCs w:val="16"/>
              </w:rPr>
              <w:t>23 300 000,0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7793">
              <w:rPr>
                <w:bCs/>
                <w:color w:val="000000"/>
                <w:sz w:val="16"/>
                <w:szCs w:val="16"/>
              </w:rPr>
              <w:t>2 000 000,0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7793">
              <w:rPr>
                <w:bCs/>
                <w:color w:val="000000"/>
                <w:sz w:val="16"/>
                <w:szCs w:val="16"/>
              </w:rPr>
              <w:t>4 300 000,0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7793">
              <w:rPr>
                <w:bCs/>
                <w:color w:val="000000"/>
                <w:sz w:val="16"/>
                <w:szCs w:val="16"/>
              </w:rPr>
              <w:t>5 300 000,0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7793">
              <w:rPr>
                <w:bCs/>
                <w:color w:val="000000"/>
                <w:sz w:val="16"/>
                <w:szCs w:val="16"/>
              </w:rPr>
              <w:t>5 700 000,0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6B" w:rsidRPr="00CF7793" w:rsidRDefault="00AC596B" w:rsidP="00AC596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F7793">
              <w:rPr>
                <w:bCs/>
                <w:color w:val="000000"/>
                <w:sz w:val="16"/>
                <w:szCs w:val="16"/>
              </w:rPr>
              <w:t>6 000 000,0</w:t>
            </w:r>
          </w:p>
        </w:tc>
      </w:tr>
      <w:tr w:rsidR="00AC596B" w:rsidRPr="009A090D" w:rsidTr="00AC596B">
        <w:trPr>
          <w:trHeight w:val="300"/>
        </w:trPr>
        <w:tc>
          <w:tcPr>
            <w:tcW w:w="124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Подпрограмма 2</w:t>
            </w:r>
            <w:r>
              <w:rPr>
                <w:color w:val="000000"/>
                <w:sz w:val="16"/>
                <w:szCs w:val="16"/>
              </w:rPr>
              <w:t xml:space="preserve"> «</w:t>
            </w:r>
            <w:r w:rsidRPr="009A090D">
              <w:rPr>
                <w:color w:val="000000"/>
                <w:sz w:val="16"/>
                <w:szCs w:val="16"/>
              </w:rPr>
              <w:t>Развитие сельскохозяйственного производства и обеспечение продовольственной безо</w:t>
            </w:r>
            <w:r>
              <w:rPr>
                <w:color w:val="000000"/>
                <w:sz w:val="16"/>
                <w:szCs w:val="16"/>
              </w:rPr>
              <w:t>пасности города Ханты-Мансийска»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C596B" w:rsidRPr="009A090D" w:rsidTr="00AC596B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Развитие растениеводства</w:t>
            </w:r>
          </w:p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 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5,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6)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235 000,0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45 000,0</w:t>
            </w:r>
          </w:p>
        </w:tc>
      </w:tr>
      <w:tr w:rsidR="00AC596B" w:rsidRPr="009A090D" w:rsidTr="00AC596B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Развитие животноводства </w:t>
            </w:r>
          </w:p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 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5,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6,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7)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8 636 000,0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1 914 000,0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1 885 000,0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1 637 000,0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1 600 000,0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1 600 000,0</w:t>
            </w:r>
          </w:p>
        </w:tc>
      </w:tr>
      <w:tr w:rsidR="00AC596B" w:rsidRPr="009A090D" w:rsidTr="00AC596B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Поддержка малых форм хозяйствования  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5,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6, 7)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2 000 000,0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1 000 000,0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1 000 000,0</w:t>
            </w:r>
          </w:p>
        </w:tc>
      </w:tr>
      <w:tr w:rsidR="00AC596B" w:rsidRPr="009A090D" w:rsidTr="00AC596B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Развитие рыбохозяйственного комплекса  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5,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6,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8,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9)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416169" w:rsidP="0041616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  <w:r w:rsidR="00AC596B" w:rsidRPr="009A090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1</w:t>
            </w:r>
            <w:r w:rsidR="00AC596B" w:rsidRPr="009A090D">
              <w:rPr>
                <w:color w:val="000000"/>
                <w:sz w:val="16"/>
                <w:szCs w:val="16"/>
              </w:rPr>
              <w:t>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9 8</w:t>
            </w:r>
            <w:r w:rsidR="00AC596B" w:rsidRPr="009A090D">
              <w:rPr>
                <w:color w:val="000000"/>
                <w:sz w:val="16"/>
                <w:szCs w:val="16"/>
              </w:rPr>
              <w:t>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9 300 000,0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8 000 000,0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8 000 000,0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8 000 000,0</w:t>
            </w:r>
          </w:p>
        </w:tc>
      </w:tr>
      <w:tr w:rsidR="00AC596B" w:rsidRPr="009A090D" w:rsidTr="00AC596B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40 100 000,0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8 800 000,0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8 800 000,0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7 500 000,0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7 500 000,0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7 500 000,0</w:t>
            </w:r>
          </w:p>
        </w:tc>
      </w:tr>
      <w:tr w:rsidR="00AC596B" w:rsidRPr="009A090D" w:rsidTr="00AC596B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</w:t>
            </w:r>
            <w:r w:rsidR="00AC596B" w:rsidRPr="009A090D">
              <w:rPr>
                <w:color w:val="000000"/>
                <w:sz w:val="16"/>
                <w:szCs w:val="16"/>
              </w:rPr>
              <w:t>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</w:t>
            </w:r>
            <w:r w:rsidR="00AC596B" w:rsidRPr="009A090D">
              <w:rPr>
                <w:color w:val="000000"/>
                <w:sz w:val="16"/>
                <w:szCs w:val="16"/>
              </w:rPr>
              <w:t>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</w:tr>
      <w:tr w:rsidR="00AC596B" w:rsidRPr="009A090D" w:rsidTr="00AC596B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Развитие системы заготовки и переработки дикоросов </w:t>
            </w:r>
          </w:p>
          <w:p w:rsidR="00AC596B" w:rsidRPr="009A090D" w:rsidRDefault="00AC596B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 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5,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10,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11)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10 146 200,0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1 963 200,0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1 940 000,0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2 081 000,0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2 081 000,0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96B" w:rsidRPr="009A090D" w:rsidRDefault="00AC596B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2 081 000,0</w:t>
            </w:r>
          </w:p>
        </w:tc>
      </w:tr>
      <w:tr w:rsidR="00416169" w:rsidRPr="009A090D" w:rsidTr="00416169">
        <w:trPr>
          <w:trHeight w:val="119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2.6.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Создание условий для реализации сельскохозяйственной продукции на территории города Ханты-Мансийска  </w:t>
            </w:r>
          </w:p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5,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6,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7,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8,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9,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10,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11)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Управление потребительского рынка и защиты прав потребителей Администрации города Ханты-Мансийска, 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9A090D">
              <w:rPr>
                <w:color w:val="000000"/>
                <w:sz w:val="16"/>
                <w:szCs w:val="16"/>
              </w:rPr>
              <w:t xml:space="preserve">правление экономического развития и инвестиций </w:t>
            </w:r>
            <w:r w:rsidRPr="009A090D">
              <w:rPr>
                <w:color w:val="000000"/>
                <w:sz w:val="16"/>
                <w:szCs w:val="16"/>
              </w:rPr>
              <w:lastRenderedPageBreak/>
              <w:t xml:space="preserve">Администрации города Ханты-Мансийска, </w:t>
            </w:r>
          </w:p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казенное учреждение </w:t>
            </w:r>
            <w:r w:rsidRPr="009A090D">
              <w:rPr>
                <w:color w:val="000000"/>
                <w:sz w:val="16"/>
                <w:szCs w:val="16"/>
              </w:rPr>
              <w:t xml:space="preserve"> «Управление логистики»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lastRenderedPageBreak/>
              <w:t>все</w:t>
            </w:r>
            <w:r>
              <w:rPr>
                <w:color w:val="000000"/>
                <w:sz w:val="16"/>
                <w:szCs w:val="16"/>
              </w:rPr>
              <w:t>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2 480 100,0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</w:tr>
      <w:tr w:rsidR="00416169" w:rsidRPr="009A090D" w:rsidTr="00416169">
        <w:trPr>
          <w:trHeight w:val="996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16169" w:rsidRPr="009A090D" w:rsidTr="00416169">
        <w:trPr>
          <w:trHeight w:val="11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</w:t>
            </w:r>
            <w:r w:rsidRPr="009A090D">
              <w:rPr>
                <w:color w:val="000000"/>
                <w:sz w:val="16"/>
                <w:szCs w:val="16"/>
              </w:rPr>
              <w:t>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416169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</w:tr>
      <w:tr w:rsidR="00416169" w:rsidRPr="009A090D" w:rsidTr="00AC596B">
        <w:trPr>
          <w:trHeight w:val="25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lastRenderedPageBreak/>
              <w:t>2.7.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Выявление и предотвращение угроз продовольственной безопасности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416169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Управление потребительского рынка и защиты прав потребителей Администрации города Ханты-Мансийска, 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9A090D">
              <w:rPr>
                <w:color w:val="000000"/>
                <w:sz w:val="16"/>
                <w:szCs w:val="16"/>
              </w:rPr>
              <w:t xml:space="preserve">правление экономического развития и инвестиций Администрации города </w:t>
            </w:r>
            <w:proofErr w:type="gramStart"/>
            <w:r w:rsidRPr="009A090D">
              <w:rPr>
                <w:color w:val="000000"/>
                <w:sz w:val="16"/>
                <w:szCs w:val="16"/>
              </w:rPr>
              <w:t xml:space="preserve">Ханты- </w:t>
            </w:r>
            <w:proofErr w:type="spellStart"/>
            <w:r w:rsidRPr="009A090D">
              <w:rPr>
                <w:color w:val="000000"/>
                <w:sz w:val="16"/>
                <w:szCs w:val="16"/>
              </w:rPr>
              <w:t>Мансийска</w:t>
            </w:r>
            <w:proofErr w:type="spellEnd"/>
            <w:proofErr w:type="gramEnd"/>
            <w:r w:rsidRPr="009A090D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 xml:space="preserve"> муниципальное казенное учреждение </w:t>
            </w:r>
            <w:r w:rsidRPr="009A090D">
              <w:rPr>
                <w:color w:val="000000"/>
                <w:sz w:val="16"/>
                <w:szCs w:val="16"/>
              </w:rPr>
              <w:t xml:space="preserve">«Управление логистики»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68349C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68349C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16169" w:rsidRPr="009A090D" w:rsidTr="00AC596B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2.8.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 Обеспечение стабильной благополучной эпизоотической обстановки и защита населения от болезней, общих для человека и животных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Муниципальное казенное учреждение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9A090D">
              <w:rPr>
                <w:color w:val="000000"/>
                <w:sz w:val="16"/>
                <w:szCs w:val="16"/>
              </w:rPr>
              <w:t xml:space="preserve">Служба муниципального заказа в </w:t>
            </w:r>
            <w:r>
              <w:rPr>
                <w:color w:val="000000"/>
                <w:sz w:val="16"/>
                <w:szCs w:val="16"/>
              </w:rPr>
              <w:t>жилищно-коммунальном хозяйстве»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2 084 000,0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457 000,0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457 000,0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390 000,0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390 000,0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390 000,0</w:t>
            </w:r>
          </w:p>
        </w:tc>
      </w:tr>
      <w:tr w:rsidR="00416169" w:rsidRPr="009A090D" w:rsidTr="00AC596B">
        <w:trPr>
          <w:trHeight w:val="300"/>
        </w:trPr>
        <w:tc>
          <w:tcPr>
            <w:tcW w:w="6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660C3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68 88</w:t>
            </w:r>
            <w:r w:rsidRPr="009A090D">
              <w:rPr>
                <w:color w:val="000000"/>
                <w:sz w:val="16"/>
                <w:szCs w:val="16"/>
              </w:rPr>
              <w:t xml:space="preserve">1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9A090D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660C39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14 </w:t>
            </w:r>
            <w:r>
              <w:rPr>
                <w:color w:val="000000"/>
                <w:sz w:val="16"/>
                <w:szCs w:val="16"/>
              </w:rPr>
              <w:t>664 3</w:t>
            </w:r>
            <w:r w:rsidRPr="009A090D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14 132 000,0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12 653 000,0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13 816 000,0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13 616 000,0</w:t>
            </w:r>
          </w:p>
        </w:tc>
      </w:tr>
      <w:tr w:rsidR="00416169" w:rsidRPr="009A090D" w:rsidTr="00AC596B">
        <w:trPr>
          <w:trHeight w:val="300"/>
        </w:trPr>
        <w:tc>
          <w:tcPr>
            <w:tcW w:w="6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Default="00416169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16169" w:rsidRPr="009A090D" w:rsidTr="00AC596B">
        <w:trPr>
          <w:trHeight w:val="510"/>
        </w:trPr>
        <w:tc>
          <w:tcPr>
            <w:tcW w:w="6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63 201 200,0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13 184 200,0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13 132 000,0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11 653 000,0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12 616 000,0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12 616 000,0</w:t>
            </w:r>
          </w:p>
        </w:tc>
      </w:tr>
      <w:tr w:rsidR="00416169" w:rsidRPr="009A090D" w:rsidTr="00AC596B">
        <w:trPr>
          <w:trHeight w:val="300"/>
        </w:trPr>
        <w:tc>
          <w:tcPr>
            <w:tcW w:w="6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5 200 000,0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1 000 000,0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1 000 000,0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1 000 000,0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1 200 000,0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1 000 000,0</w:t>
            </w:r>
          </w:p>
        </w:tc>
      </w:tr>
      <w:tr w:rsidR="00416169" w:rsidRPr="009A090D" w:rsidTr="00AC596B">
        <w:trPr>
          <w:trHeight w:val="300"/>
        </w:trPr>
        <w:tc>
          <w:tcPr>
            <w:tcW w:w="14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Подпрограмма 3</w:t>
            </w:r>
            <w:r>
              <w:rPr>
                <w:color w:val="000000"/>
                <w:sz w:val="16"/>
                <w:szCs w:val="16"/>
              </w:rPr>
              <w:t xml:space="preserve"> «</w:t>
            </w:r>
            <w:r w:rsidRPr="009A090D">
              <w:rPr>
                <w:color w:val="000000"/>
                <w:sz w:val="16"/>
                <w:szCs w:val="16"/>
              </w:rPr>
              <w:t>Развитие инвестиционной деятельности  в городе Ханты-Мансийске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416169" w:rsidRPr="009A090D" w:rsidTr="00AC596B">
        <w:trPr>
          <w:trHeight w:val="22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Создание и обновление инвестиционного паспорта города Ханты-Мансий</w:t>
            </w:r>
            <w:r>
              <w:rPr>
                <w:color w:val="000000"/>
                <w:sz w:val="16"/>
                <w:szCs w:val="16"/>
              </w:rPr>
              <w:t>с</w:t>
            </w:r>
            <w:r w:rsidRPr="009A090D">
              <w:rPr>
                <w:color w:val="000000"/>
                <w:sz w:val="16"/>
                <w:szCs w:val="16"/>
              </w:rPr>
              <w:t>ка (12)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Управление экономического развития и инвестиций Администрации города Ханты-Мансийска, управление общественных связей Администрации города Ханты-Мансийска, </w:t>
            </w:r>
          </w:p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казенное учреждение </w:t>
            </w:r>
            <w:r w:rsidRPr="009A090D">
              <w:rPr>
                <w:color w:val="000000"/>
                <w:sz w:val="16"/>
                <w:szCs w:val="16"/>
              </w:rPr>
              <w:t xml:space="preserve"> «Управление логистики»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3 000 000,0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right"/>
            </w:pPr>
            <w:r w:rsidRPr="005F2EAF">
              <w:rPr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right"/>
            </w:pPr>
            <w:r w:rsidRPr="005F2EAF">
              <w:rPr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2 500 000,0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</w:tr>
      <w:tr w:rsidR="00416169" w:rsidRPr="009A090D" w:rsidTr="00AC596B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Организация выездов официальных деловых миссий для участия в крупных форумах, семинарах, конференциях федерального и регионального значения (12)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Управление общественных связей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1 000 000,0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right"/>
            </w:pPr>
            <w:r w:rsidRPr="00A320B4">
              <w:rPr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right"/>
            </w:pPr>
            <w:r w:rsidRPr="00A320B4">
              <w:rPr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right"/>
            </w:pPr>
            <w:r w:rsidRPr="00A320B4">
              <w:rPr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500 000,0</w:t>
            </w:r>
          </w:p>
        </w:tc>
      </w:tr>
      <w:tr w:rsidR="00416169" w:rsidRPr="009A090D" w:rsidTr="00AC596B">
        <w:trPr>
          <w:trHeight w:val="10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Корректировка (уточнение) документов стратегического развития города Ханты-Мансийска  (12)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Управление экономического развития и инвестиций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right"/>
            </w:pPr>
            <w:r w:rsidRPr="0062140B">
              <w:rPr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right"/>
            </w:pPr>
            <w:r w:rsidRPr="0062140B">
              <w:rPr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right"/>
            </w:pPr>
            <w:r w:rsidRPr="0062140B">
              <w:rPr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right"/>
            </w:pPr>
            <w:r w:rsidRPr="0062140B">
              <w:rPr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right"/>
            </w:pPr>
            <w:r w:rsidRPr="0062140B">
              <w:rPr>
                <w:color w:val="000000"/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Default="00416169" w:rsidP="00AC596B">
            <w:pPr>
              <w:jc w:val="right"/>
            </w:pPr>
            <w:r w:rsidRPr="0062140B">
              <w:rPr>
                <w:color w:val="000000"/>
                <w:sz w:val="16"/>
                <w:szCs w:val="16"/>
              </w:rPr>
              <w:t>0,0 </w:t>
            </w:r>
          </w:p>
        </w:tc>
      </w:tr>
      <w:tr w:rsidR="00416169" w:rsidRPr="009A090D" w:rsidTr="00AC596B">
        <w:trPr>
          <w:trHeight w:val="3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Развитие инвестиционной инфраструктуры (12)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Департамент градостроительства и архитектуры Администрация города Ханты-Мансийска, Департамент городского хозяйства Администрация города Ханты-Мансийска, Департамент муниципальной собственности 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Департамент градостроительства и архитектуры Администрация города Ханты-Мансийска, Департамент городского хозяйства Администрация города Ханты-Мансийска, Департамент муниципальной собственности Администрация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6169" w:rsidRPr="009A090D" w:rsidTr="00AC596B">
        <w:trPr>
          <w:trHeight w:val="3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Создание индустриального парка на территории города Ханты-Мансийска (1,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2,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12)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Департамент градостроительства и архитектуры Администрация города Ханты-Мансийска, Департамент городского хозяйства 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Департамент градостроительства и архитектуры Администрация города Ханты-Мансийска, Департамент муниципальной собственности Администрация города Ханты-Мансийска, </w:t>
            </w:r>
            <w:r>
              <w:rPr>
                <w:color w:val="000000"/>
                <w:sz w:val="16"/>
                <w:szCs w:val="16"/>
              </w:rPr>
              <w:t>у</w:t>
            </w:r>
            <w:r w:rsidRPr="009A090D">
              <w:rPr>
                <w:color w:val="000000"/>
                <w:sz w:val="16"/>
                <w:szCs w:val="16"/>
              </w:rPr>
              <w:t>правление экономического развития и инвестиций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без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A090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16169" w:rsidRPr="009A090D" w:rsidTr="00AC596B">
        <w:trPr>
          <w:trHeight w:val="300"/>
        </w:trPr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4 000 000,0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3 000 000,0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1 000 000,0</w:t>
            </w:r>
          </w:p>
        </w:tc>
      </w:tr>
      <w:tr w:rsidR="00416169" w:rsidRPr="009A090D" w:rsidTr="00AC596B">
        <w:trPr>
          <w:trHeight w:val="300"/>
        </w:trPr>
        <w:tc>
          <w:tcPr>
            <w:tcW w:w="14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Подпрограмма 4</w:t>
            </w:r>
            <w:r>
              <w:rPr>
                <w:color w:val="000000"/>
                <w:sz w:val="16"/>
                <w:szCs w:val="16"/>
              </w:rPr>
              <w:t xml:space="preserve"> «</w:t>
            </w:r>
            <w:r w:rsidRPr="009A090D">
              <w:rPr>
                <w:color w:val="000000"/>
                <w:sz w:val="16"/>
                <w:szCs w:val="16"/>
              </w:rPr>
              <w:t>Улучшение условий и охраны труда в городе Ханты-Мансийске</w:t>
            </w:r>
            <w:r>
              <w:rPr>
                <w:color w:val="000000"/>
                <w:sz w:val="16"/>
                <w:szCs w:val="16"/>
              </w:rPr>
              <w:t>»</w:t>
            </w:r>
          </w:p>
        </w:tc>
      </w:tr>
      <w:tr w:rsidR="00416169" w:rsidRPr="009A090D" w:rsidTr="00AC596B">
        <w:trPr>
          <w:trHeight w:val="5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gramStart"/>
            <w:r w:rsidRPr="009A090D">
              <w:rPr>
                <w:color w:val="000000"/>
                <w:sz w:val="16"/>
                <w:szCs w:val="16"/>
              </w:rPr>
              <w:t>обучающий</w:t>
            </w:r>
            <w:proofErr w:type="gramEnd"/>
            <w:r w:rsidRPr="009A090D">
              <w:rPr>
                <w:color w:val="000000"/>
                <w:sz w:val="16"/>
                <w:szCs w:val="16"/>
              </w:rPr>
              <w:t xml:space="preserve"> мероприяти</w:t>
            </w:r>
            <w:r>
              <w:rPr>
                <w:color w:val="000000"/>
                <w:sz w:val="16"/>
                <w:szCs w:val="16"/>
              </w:rPr>
              <w:t>й</w:t>
            </w:r>
            <w:r w:rsidRPr="009A090D">
              <w:rPr>
                <w:color w:val="000000"/>
                <w:sz w:val="16"/>
                <w:szCs w:val="16"/>
              </w:rPr>
              <w:t xml:space="preserve"> по вопросам трудовых отношений (13,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14)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Управление экономического развития и инвестиций Администрации города Ханты-Мансийска, </w:t>
            </w:r>
            <w:r>
              <w:rPr>
                <w:color w:val="000000"/>
                <w:sz w:val="16"/>
                <w:szCs w:val="16"/>
              </w:rPr>
              <w:t xml:space="preserve">муниципальное казенное учреждение </w:t>
            </w:r>
            <w:r w:rsidRPr="009A090D">
              <w:rPr>
                <w:color w:val="000000"/>
                <w:sz w:val="16"/>
                <w:szCs w:val="16"/>
              </w:rPr>
              <w:t xml:space="preserve"> «Управление логистики»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750 000,0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150 000,0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150 000,0</w:t>
            </w:r>
          </w:p>
        </w:tc>
      </w:tr>
      <w:tr w:rsidR="00416169" w:rsidRPr="009A090D" w:rsidTr="00AC596B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Публикация, изготовление рекламных и методических материалов, приобретение литературы по вопросам трудовых отношений (13,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14)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Управление экономического развития и инвестиций Администрации города Ханты-Мансийска, </w:t>
            </w:r>
            <w:r>
              <w:rPr>
                <w:color w:val="000000"/>
                <w:sz w:val="16"/>
                <w:szCs w:val="16"/>
              </w:rPr>
              <w:t xml:space="preserve">муниципальное казенное учреждение </w:t>
            </w:r>
            <w:r w:rsidRPr="009A090D">
              <w:rPr>
                <w:color w:val="000000"/>
                <w:sz w:val="16"/>
                <w:szCs w:val="16"/>
              </w:rPr>
              <w:t xml:space="preserve"> «Управление логистики»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460 790,0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100 158,0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80 158,0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100 158,0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80 158,0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100 158,0</w:t>
            </w:r>
          </w:p>
        </w:tc>
      </w:tr>
      <w:tr w:rsidR="00416169" w:rsidRPr="009A090D" w:rsidTr="00AC596B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lastRenderedPageBreak/>
              <w:t>4.3.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Организация и проведение смотров-конкурсов в области охраны труда (13,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14)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Управление экономического развития и инвестиций Администрации города Ханты-Мансийска,</w:t>
            </w:r>
          </w:p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муниципальное казенное учреждение </w:t>
            </w:r>
            <w:r w:rsidRPr="009A090D">
              <w:rPr>
                <w:color w:val="000000"/>
                <w:sz w:val="16"/>
                <w:szCs w:val="16"/>
              </w:rPr>
              <w:t xml:space="preserve"> «Управление логистики»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140 000,0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20 000,0</w:t>
            </w:r>
          </w:p>
        </w:tc>
      </w:tr>
      <w:tr w:rsidR="00416169" w:rsidRPr="009A090D" w:rsidTr="00AC596B">
        <w:trPr>
          <w:trHeight w:val="127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4.4.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9A090D">
              <w:rPr>
                <w:color w:val="000000"/>
                <w:sz w:val="16"/>
                <w:szCs w:val="16"/>
              </w:rPr>
              <w:t>деятельности отдела охраны труда управления экономического развития</w:t>
            </w:r>
            <w:proofErr w:type="gramEnd"/>
            <w:r w:rsidRPr="009A090D">
              <w:rPr>
                <w:color w:val="000000"/>
                <w:sz w:val="16"/>
                <w:szCs w:val="16"/>
              </w:rPr>
              <w:t xml:space="preserve"> и инвестиций Администрации города Ханты-Мансийска (13,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A090D">
              <w:rPr>
                <w:color w:val="000000"/>
                <w:sz w:val="16"/>
                <w:szCs w:val="16"/>
              </w:rPr>
              <w:t>14)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Управление бухгалтерского учета и использования финансовых средств Администрации города Ханты-Мансийска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15 532 710,0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3 106 542,0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3 106 542,0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3 106 542,0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3 106 542,0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3 106 542,0</w:t>
            </w:r>
          </w:p>
        </w:tc>
      </w:tr>
      <w:tr w:rsidR="00416169" w:rsidRPr="009A090D" w:rsidTr="00AC596B">
        <w:trPr>
          <w:trHeight w:val="510"/>
        </w:trPr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16 883 500,0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3 376 700,0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3 376 700,0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3 376 700,0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3 376 700,0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3 376 700,0</w:t>
            </w:r>
          </w:p>
        </w:tc>
      </w:tr>
      <w:tr w:rsidR="00416169" w:rsidRPr="009A090D" w:rsidTr="00AC596B">
        <w:trPr>
          <w:trHeight w:val="300"/>
        </w:trPr>
        <w:tc>
          <w:tcPr>
            <w:tcW w:w="63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122 033 500,0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F05F44" w:rsidP="00F05F4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29 009</w:t>
            </w:r>
            <w:r w:rsidR="00416169">
              <w:rPr>
                <w:color w:val="000000"/>
                <w:sz w:val="16"/>
                <w:szCs w:val="16"/>
              </w:rPr>
              <w:t xml:space="preserve">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21 808 700,0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21 329 700,0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25 892 700,0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23 992 700,0</w:t>
            </w:r>
          </w:p>
        </w:tc>
      </w:tr>
      <w:tr w:rsidR="00416169" w:rsidRPr="009A090D" w:rsidTr="00AC596B">
        <w:trPr>
          <w:trHeight w:val="300"/>
        </w:trPr>
        <w:tc>
          <w:tcPr>
            <w:tcW w:w="6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Default="00416169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16169" w:rsidRPr="009A090D" w:rsidTr="00AC596B">
        <w:trPr>
          <w:trHeight w:val="510"/>
        </w:trPr>
        <w:tc>
          <w:tcPr>
            <w:tcW w:w="6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89 053 400</w:t>
            </w:r>
            <w:r w:rsidRPr="009A090D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25 529 600</w:t>
            </w:r>
            <w:r w:rsidRPr="009A090D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16 508 700,0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15 029 700,0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15 992 700,0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15 992 700,0</w:t>
            </w:r>
          </w:p>
        </w:tc>
      </w:tr>
      <w:tr w:rsidR="00416169" w:rsidRPr="00754B6E" w:rsidTr="00AC596B">
        <w:trPr>
          <w:trHeight w:val="300"/>
        </w:trPr>
        <w:tc>
          <w:tcPr>
            <w:tcW w:w="63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169" w:rsidRPr="009A090D" w:rsidRDefault="00416169" w:rsidP="00AC596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center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бюджет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32 500 000,0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3 000 000,0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5 300 000,0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6 300 000,0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9A090D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9 900 000,0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69" w:rsidRPr="00754B6E" w:rsidRDefault="00416169" w:rsidP="00AC596B">
            <w:pPr>
              <w:jc w:val="right"/>
              <w:rPr>
                <w:color w:val="000000"/>
                <w:sz w:val="16"/>
                <w:szCs w:val="16"/>
              </w:rPr>
            </w:pPr>
            <w:r w:rsidRPr="009A090D">
              <w:rPr>
                <w:color w:val="000000"/>
                <w:sz w:val="16"/>
                <w:szCs w:val="16"/>
              </w:rPr>
              <w:t>8 000 000,0</w:t>
            </w:r>
          </w:p>
        </w:tc>
      </w:tr>
    </w:tbl>
    <w:p w:rsidR="00CC6C57" w:rsidRDefault="00CC6C57"/>
    <w:sectPr w:rsidR="00CC6C57" w:rsidSect="000F4B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E7"/>
    <w:rsid w:val="000F4BE7"/>
    <w:rsid w:val="002B03F3"/>
    <w:rsid w:val="00416169"/>
    <w:rsid w:val="00660C39"/>
    <w:rsid w:val="00AC596B"/>
    <w:rsid w:val="00C50903"/>
    <w:rsid w:val="00CC6C57"/>
    <w:rsid w:val="00F0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7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Абазовик Елена Григорьевна</cp:lastModifiedBy>
  <cp:revision>6</cp:revision>
  <dcterms:created xsi:type="dcterms:W3CDTF">2016-06-08T15:17:00Z</dcterms:created>
  <dcterms:modified xsi:type="dcterms:W3CDTF">2016-06-14T06:01:00Z</dcterms:modified>
</cp:coreProperties>
</file>