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544">
        <w:rPr>
          <w:b/>
          <w:i/>
          <w:noProof/>
          <w:sz w:val="28"/>
          <w:szCs w:val="28"/>
          <w:lang w:eastAsia="ru-RU"/>
        </w:rPr>
        <w:drawing>
          <wp:inline distT="0" distB="0" distL="0" distR="0" wp14:anchorId="401EA873" wp14:editId="73311539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2544">
        <w:rPr>
          <w:rFonts w:ascii="Times New Roman" w:eastAsia="Times New Roman" w:hAnsi="Times New Roman"/>
          <w:b/>
          <w:sz w:val="32"/>
          <w:szCs w:val="32"/>
          <w:lang w:eastAsia="ru-RU"/>
        </w:rPr>
        <w:t>ДУМА ГОРОДА ХАНТЫ-МАНСИЙСКА</w:t>
      </w: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A2544" w:rsidRPr="00CA2544" w:rsidRDefault="00CA2544" w:rsidP="00CA25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A2544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РЕШЕНИЕ</w:t>
      </w:r>
    </w:p>
    <w:p w:rsidR="00CA2544" w:rsidRPr="00CA2544" w:rsidRDefault="00CA2544" w:rsidP="00CA25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CA2544" w:rsidRPr="00CA2544" w:rsidRDefault="00CA2544" w:rsidP="00CA25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5F45FD" w:rsidRPr="00513F2D" w:rsidRDefault="005F45F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513F2D" w:rsidRDefault="005F45F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 xml:space="preserve">Об одобрении </w:t>
      </w:r>
      <w:r>
        <w:rPr>
          <w:rFonts w:ascii="Times New Roman" w:hAnsi="Times New Roman"/>
          <w:bCs/>
          <w:iCs/>
          <w:sz w:val="28"/>
          <w:szCs w:val="28"/>
        </w:rPr>
        <w:t>проекта</w:t>
      </w:r>
      <w:r w:rsidR="00832EEA">
        <w:rPr>
          <w:rFonts w:ascii="Times New Roman" w:hAnsi="Times New Roman"/>
          <w:bCs/>
          <w:iCs/>
          <w:sz w:val="28"/>
          <w:szCs w:val="28"/>
        </w:rPr>
        <w:t xml:space="preserve"> изменений </w:t>
      </w:r>
    </w:p>
    <w:p w:rsidR="00513F2D" w:rsidRDefault="00832EEA" w:rsidP="00177ED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</w:rPr>
        <w:t>в</w:t>
      </w:r>
      <w:r w:rsidR="005F45FD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>
        <w:rPr>
          <w:rFonts w:ascii="Times New Roman" w:hAnsi="Times New Roman"/>
          <w:sz w:val="28"/>
          <w:szCs w:val="20"/>
          <w:lang w:eastAsia="ru-RU"/>
        </w:rPr>
        <w:t>ую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D5A93">
        <w:rPr>
          <w:rFonts w:ascii="Times New Roman" w:hAnsi="Times New Roman"/>
          <w:sz w:val="28"/>
          <w:szCs w:val="20"/>
          <w:lang w:eastAsia="ru-RU"/>
        </w:rPr>
        <w:t>п</w:t>
      </w:r>
      <w:r w:rsidR="005F45FD" w:rsidRPr="004F34E5">
        <w:rPr>
          <w:rFonts w:ascii="Times New Roman" w:hAnsi="Times New Roman"/>
          <w:sz w:val="28"/>
          <w:szCs w:val="20"/>
          <w:lang w:eastAsia="ru-RU"/>
        </w:rPr>
        <w:t>рограмм</w:t>
      </w:r>
      <w:r w:rsidR="00513F2D">
        <w:rPr>
          <w:rFonts w:ascii="Times New Roman" w:hAnsi="Times New Roman"/>
          <w:sz w:val="28"/>
          <w:szCs w:val="20"/>
          <w:lang w:eastAsia="ru-RU"/>
        </w:rPr>
        <w:t>у</w:t>
      </w:r>
    </w:p>
    <w:p w:rsidR="00513F2D" w:rsidRDefault="00177ED0" w:rsidP="00177E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7ED0">
        <w:rPr>
          <w:rFonts w:ascii="Times New Roman" w:hAnsi="Times New Roman"/>
          <w:sz w:val="28"/>
          <w:szCs w:val="28"/>
        </w:rPr>
        <w:t>«</w:t>
      </w:r>
      <w:r w:rsidR="00FF319A" w:rsidRPr="00FF319A">
        <w:rPr>
          <w:rFonts w:ascii="Times New Roman" w:hAnsi="Times New Roman"/>
          <w:sz w:val="28"/>
          <w:szCs w:val="28"/>
        </w:rPr>
        <w:t xml:space="preserve">Развитие муниципальной службы </w:t>
      </w:r>
    </w:p>
    <w:p w:rsidR="00513F2D" w:rsidRDefault="00FF319A" w:rsidP="00177E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19A">
        <w:rPr>
          <w:rFonts w:ascii="Times New Roman" w:hAnsi="Times New Roman"/>
          <w:sz w:val="28"/>
          <w:szCs w:val="28"/>
        </w:rPr>
        <w:t xml:space="preserve">в городе Ханты-Мансийске </w:t>
      </w:r>
    </w:p>
    <w:p w:rsidR="005F45FD" w:rsidRPr="00513F2D" w:rsidRDefault="00FF319A" w:rsidP="00177ED0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FF319A">
        <w:rPr>
          <w:rFonts w:ascii="Times New Roman" w:hAnsi="Times New Roman"/>
          <w:sz w:val="28"/>
          <w:szCs w:val="28"/>
        </w:rPr>
        <w:t>на 201</w:t>
      </w:r>
      <w:r w:rsidR="001C7EB6">
        <w:rPr>
          <w:rFonts w:ascii="Times New Roman" w:hAnsi="Times New Roman"/>
          <w:sz w:val="28"/>
          <w:szCs w:val="28"/>
        </w:rPr>
        <w:t>4</w:t>
      </w:r>
      <w:r w:rsidRPr="00FF319A">
        <w:rPr>
          <w:rFonts w:ascii="Times New Roman" w:hAnsi="Times New Roman"/>
          <w:sz w:val="28"/>
          <w:szCs w:val="28"/>
        </w:rPr>
        <w:t xml:space="preserve"> – 20</w:t>
      </w:r>
      <w:r w:rsidR="001C7EB6">
        <w:rPr>
          <w:rFonts w:ascii="Times New Roman" w:hAnsi="Times New Roman"/>
          <w:sz w:val="28"/>
          <w:szCs w:val="28"/>
        </w:rPr>
        <w:t>16</w:t>
      </w:r>
      <w:r w:rsidRPr="00FF319A">
        <w:rPr>
          <w:rFonts w:ascii="Times New Roman" w:hAnsi="Times New Roman"/>
          <w:sz w:val="28"/>
          <w:szCs w:val="28"/>
        </w:rPr>
        <w:t xml:space="preserve"> годы</w:t>
      </w:r>
      <w:r w:rsidR="00177ED0" w:rsidRPr="00FF319A">
        <w:rPr>
          <w:rFonts w:ascii="Times New Roman" w:hAnsi="Times New Roman"/>
          <w:sz w:val="28"/>
          <w:szCs w:val="28"/>
        </w:rPr>
        <w:t>»</w:t>
      </w:r>
    </w:p>
    <w:p w:rsidR="005F45FD" w:rsidRPr="00513F2D" w:rsidRDefault="005F45FD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45FD" w:rsidRDefault="005F45F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Рассмотрев проект</w:t>
      </w:r>
      <w:r w:rsidR="00832EEA">
        <w:rPr>
          <w:rFonts w:ascii="Times New Roman" w:hAnsi="Times New Roman"/>
          <w:sz w:val="28"/>
          <w:szCs w:val="28"/>
        </w:rPr>
        <w:t xml:space="preserve"> изменений в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832EEA">
        <w:rPr>
          <w:rFonts w:ascii="Times New Roman" w:hAnsi="Times New Roman"/>
          <w:sz w:val="28"/>
          <w:szCs w:val="28"/>
        </w:rPr>
        <w:t>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4E5">
        <w:rPr>
          <w:rFonts w:ascii="Times New Roman" w:hAnsi="Times New Roman"/>
          <w:sz w:val="28"/>
          <w:szCs w:val="28"/>
        </w:rPr>
        <w:t>«</w:t>
      </w:r>
      <w:r w:rsidR="00FF319A" w:rsidRPr="00FF319A">
        <w:rPr>
          <w:rFonts w:ascii="Times New Roman" w:hAnsi="Times New Roman"/>
          <w:sz w:val="28"/>
          <w:szCs w:val="28"/>
        </w:rPr>
        <w:t>Развитие муниципальной службы в городе Ханты-Мансийске на 2014 – 201</w:t>
      </w:r>
      <w:r w:rsidR="00E33C2E">
        <w:rPr>
          <w:rFonts w:ascii="Times New Roman" w:hAnsi="Times New Roman"/>
          <w:sz w:val="28"/>
          <w:szCs w:val="28"/>
        </w:rPr>
        <w:t>6</w:t>
      </w:r>
      <w:r w:rsidR="00FF319A" w:rsidRPr="00FF319A">
        <w:rPr>
          <w:rFonts w:ascii="Times New Roman" w:hAnsi="Times New Roman"/>
          <w:sz w:val="28"/>
          <w:szCs w:val="28"/>
        </w:rPr>
        <w:t xml:space="preserve"> годы</w:t>
      </w:r>
      <w:r w:rsidR="00FF31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2E5FDA">
        <w:rPr>
          <w:rFonts w:ascii="Times New Roman" w:hAnsi="Times New Roman"/>
          <w:sz w:val="28"/>
          <w:szCs w:val="28"/>
        </w:rPr>
        <w:t xml:space="preserve">утвержденную </w:t>
      </w:r>
      <w:r w:rsidR="00177ED0" w:rsidRPr="00177ED0">
        <w:rPr>
          <w:rFonts w:ascii="Times New Roman" w:hAnsi="Times New Roman"/>
          <w:sz w:val="28"/>
          <w:szCs w:val="28"/>
        </w:rPr>
        <w:t>Постановление</w:t>
      </w:r>
      <w:r w:rsidR="00177ED0">
        <w:rPr>
          <w:rFonts w:ascii="Times New Roman" w:hAnsi="Times New Roman"/>
          <w:sz w:val="28"/>
          <w:szCs w:val="28"/>
        </w:rPr>
        <w:t>м</w:t>
      </w:r>
      <w:r w:rsidR="00177ED0" w:rsidRPr="00177ED0">
        <w:rPr>
          <w:rFonts w:ascii="Times New Roman" w:hAnsi="Times New Roman"/>
          <w:sz w:val="28"/>
          <w:szCs w:val="28"/>
        </w:rPr>
        <w:t xml:space="preserve"> Администрации города Ханты-</w:t>
      </w:r>
      <w:r w:rsidR="00177ED0" w:rsidRPr="00FF319A">
        <w:rPr>
          <w:rFonts w:ascii="Times New Roman" w:hAnsi="Times New Roman"/>
          <w:sz w:val="28"/>
          <w:szCs w:val="28"/>
        </w:rPr>
        <w:t>Мансийска</w:t>
      </w:r>
      <w:r w:rsidR="00513F2D">
        <w:rPr>
          <w:rFonts w:ascii="Times New Roman" w:hAnsi="Times New Roman"/>
          <w:sz w:val="28"/>
          <w:szCs w:val="28"/>
        </w:rPr>
        <w:t xml:space="preserve"> от 14 октября </w:t>
      </w:r>
      <w:r w:rsidR="00FF319A" w:rsidRPr="00FF319A">
        <w:rPr>
          <w:rFonts w:ascii="Times New Roman" w:hAnsi="Times New Roman"/>
          <w:sz w:val="28"/>
          <w:szCs w:val="28"/>
        </w:rPr>
        <w:t>2013</w:t>
      </w:r>
      <w:r w:rsidR="00513F2D">
        <w:rPr>
          <w:rFonts w:ascii="Times New Roman" w:hAnsi="Times New Roman"/>
          <w:sz w:val="28"/>
          <w:szCs w:val="28"/>
        </w:rPr>
        <w:t xml:space="preserve"> года</w:t>
      </w:r>
      <w:r w:rsidR="00FF319A" w:rsidRPr="00FF319A">
        <w:rPr>
          <w:rFonts w:ascii="Times New Roman" w:hAnsi="Times New Roman"/>
          <w:sz w:val="28"/>
          <w:szCs w:val="28"/>
        </w:rPr>
        <w:t xml:space="preserve"> № 1279</w:t>
      </w:r>
      <w:r w:rsidR="0023277C">
        <w:rPr>
          <w:rFonts w:ascii="Times New Roman" w:hAnsi="Times New Roman"/>
          <w:sz w:val="28"/>
          <w:szCs w:val="28"/>
        </w:rPr>
        <w:t xml:space="preserve"> (в редакции постановлений Администрации </w:t>
      </w:r>
      <w:r w:rsidR="00513F2D">
        <w:rPr>
          <w:rFonts w:ascii="Times New Roman" w:hAnsi="Times New Roman"/>
          <w:sz w:val="28"/>
          <w:szCs w:val="28"/>
        </w:rPr>
        <w:t xml:space="preserve">города Ханты-Мансийска от 03 сентября </w:t>
      </w:r>
      <w:r w:rsidR="0023277C">
        <w:rPr>
          <w:rFonts w:ascii="Times New Roman" w:hAnsi="Times New Roman"/>
          <w:sz w:val="28"/>
          <w:szCs w:val="28"/>
        </w:rPr>
        <w:t>2014</w:t>
      </w:r>
      <w:r w:rsidR="00513F2D">
        <w:rPr>
          <w:rFonts w:ascii="Times New Roman" w:hAnsi="Times New Roman"/>
          <w:sz w:val="28"/>
          <w:szCs w:val="28"/>
        </w:rPr>
        <w:t xml:space="preserve"> года №833, от 18 марта </w:t>
      </w:r>
      <w:r w:rsidR="0023277C">
        <w:rPr>
          <w:rFonts w:ascii="Times New Roman" w:hAnsi="Times New Roman"/>
          <w:sz w:val="28"/>
          <w:szCs w:val="28"/>
        </w:rPr>
        <w:t>2015</w:t>
      </w:r>
      <w:r w:rsidR="00513F2D">
        <w:rPr>
          <w:rFonts w:ascii="Times New Roman" w:hAnsi="Times New Roman"/>
          <w:sz w:val="28"/>
          <w:szCs w:val="28"/>
        </w:rPr>
        <w:t xml:space="preserve"> года № 494, от 02 июня </w:t>
      </w:r>
      <w:r w:rsidR="0023277C">
        <w:rPr>
          <w:rFonts w:ascii="Times New Roman" w:hAnsi="Times New Roman"/>
          <w:sz w:val="28"/>
          <w:szCs w:val="28"/>
        </w:rPr>
        <w:t xml:space="preserve">2015 </w:t>
      </w:r>
      <w:r w:rsidR="00513F2D">
        <w:rPr>
          <w:rFonts w:ascii="Times New Roman" w:hAnsi="Times New Roman"/>
          <w:sz w:val="28"/>
          <w:szCs w:val="28"/>
        </w:rPr>
        <w:t xml:space="preserve">года №650, от 20 ноября </w:t>
      </w:r>
      <w:r w:rsidR="0023277C">
        <w:rPr>
          <w:rFonts w:ascii="Times New Roman" w:hAnsi="Times New Roman"/>
          <w:sz w:val="28"/>
          <w:szCs w:val="28"/>
        </w:rPr>
        <w:t>2015</w:t>
      </w:r>
      <w:r w:rsidR="00513F2D">
        <w:rPr>
          <w:rFonts w:ascii="Times New Roman" w:hAnsi="Times New Roman"/>
          <w:sz w:val="28"/>
          <w:szCs w:val="28"/>
        </w:rPr>
        <w:t xml:space="preserve"> года</w:t>
      </w:r>
      <w:r w:rsidR="0023277C">
        <w:rPr>
          <w:rFonts w:ascii="Times New Roman" w:hAnsi="Times New Roman"/>
          <w:sz w:val="28"/>
          <w:szCs w:val="28"/>
        </w:rPr>
        <w:t xml:space="preserve"> №1274)</w:t>
      </w:r>
      <w:r w:rsidR="002E5FD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статьи 69 Устава города Ханты-Мансийска,</w:t>
      </w:r>
    </w:p>
    <w:p w:rsidR="00513F2D" w:rsidRDefault="00513F2D" w:rsidP="00893C4C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5F45FD" w:rsidRDefault="005F45FD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5F45FD" w:rsidRPr="004F34E5" w:rsidRDefault="005F45FD" w:rsidP="00893C4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>Одобрить</w:t>
      </w:r>
      <w:r>
        <w:rPr>
          <w:rFonts w:ascii="Times New Roman" w:hAnsi="Times New Roman"/>
          <w:sz w:val="28"/>
          <w:szCs w:val="20"/>
          <w:lang w:eastAsia="ru-RU"/>
        </w:rPr>
        <w:t xml:space="preserve"> проект</w:t>
      </w:r>
      <w:r w:rsidR="00832EEA">
        <w:rPr>
          <w:rFonts w:ascii="Times New Roman" w:hAnsi="Times New Roman"/>
          <w:sz w:val="28"/>
          <w:szCs w:val="20"/>
          <w:lang w:eastAsia="ru-RU"/>
        </w:rPr>
        <w:t xml:space="preserve"> изменений в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муниципальн</w:t>
      </w:r>
      <w:r w:rsidR="00832EEA">
        <w:rPr>
          <w:rFonts w:ascii="Times New Roman" w:hAnsi="Times New Roman"/>
          <w:sz w:val="28"/>
          <w:szCs w:val="20"/>
          <w:lang w:eastAsia="ru-RU"/>
        </w:rPr>
        <w:t>ую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D5A93">
        <w:rPr>
          <w:rFonts w:ascii="Times New Roman" w:hAnsi="Times New Roman"/>
          <w:sz w:val="28"/>
          <w:szCs w:val="20"/>
          <w:lang w:eastAsia="ru-RU"/>
        </w:rPr>
        <w:t xml:space="preserve"> программу </w:t>
      </w:r>
      <w:r w:rsidR="005D5A93" w:rsidRPr="005D5A93">
        <w:rPr>
          <w:rFonts w:ascii="Times New Roman" w:hAnsi="Times New Roman"/>
          <w:sz w:val="28"/>
          <w:szCs w:val="20"/>
          <w:lang w:eastAsia="ru-RU"/>
        </w:rPr>
        <w:t>«</w:t>
      </w:r>
      <w:r w:rsidR="00FF319A" w:rsidRPr="00FF319A">
        <w:rPr>
          <w:rFonts w:ascii="Times New Roman" w:hAnsi="Times New Roman"/>
          <w:sz w:val="28"/>
          <w:szCs w:val="28"/>
        </w:rPr>
        <w:t>Развитие муниципальной службы в городе Ханты-Мансийске на 2014 – 201</w:t>
      </w:r>
      <w:r w:rsidR="00E33C2E">
        <w:rPr>
          <w:rFonts w:ascii="Times New Roman" w:hAnsi="Times New Roman"/>
          <w:sz w:val="28"/>
          <w:szCs w:val="28"/>
        </w:rPr>
        <w:t>6</w:t>
      </w:r>
      <w:r w:rsidR="00FF319A" w:rsidRPr="00FF319A">
        <w:rPr>
          <w:rFonts w:ascii="Times New Roman" w:hAnsi="Times New Roman"/>
          <w:sz w:val="28"/>
          <w:szCs w:val="28"/>
        </w:rPr>
        <w:t xml:space="preserve"> годы</w:t>
      </w:r>
      <w:r w:rsidR="005D5A93" w:rsidRPr="005D5A93">
        <w:rPr>
          <w:rFonts w:ascii="Times New Roman" w:hAnsi="Times New Roman"/>
          <w:sz w:val="28"/>
          <w:szCs w:val="20"/>
          <w:lang w:eastAsia="ru-RU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Решению.</w:t>
      </w: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Ханты –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Мансийс</w:t>
      </w:r>
      <w:r w:rsidR="001953FB">
        <w:rPr>
          <w:rFonts w:ascii="Times New Roman" w:hAnsi="Times New Roman"/>
          <w:b/>
          <w:bCs/>
          <w:iCs/>
          <w:sz w:val="28"/>
          <w:szCs w:val="28"/>
        </w:rPr>
        <w:t>ка</w:t>
      </w:r>
      <w:proofErr w:type="spellEnd"/>
      <w:proofErr w:type="gramEnd"/>
      <w:r w:rsidR="001953FB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В.А.Филипенко</w:t>
      </w:r>
      <w:proofErr w:type="spellEnd"/>
    </w:p>
    <w:p w:rsidR="005F45FD" w:rsidRDefault="005F45FD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5F45FD" w:rsidRDefault="005F45FD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A2544" w:rsidRPr="00CA2544" w:rsidRDefault="005F45FD" w:rsidP="00CA254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 w:rsidR="00CA2544"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CA2544" w:rsidRPr="00CA2544" w:rsidRDefault="00CA2544" w:rsidP="00CA2544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CA2544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18 декабря 2015 года </w:t>
      </w:r>
    </w:p>
    <w:p w:rsidR="00CA2544" w:rsidRPr="00CA2544" w:rsidRDefault="00CA2544" w:rsidP="00CA254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CA2544" w:rsidRPr="00CA2544" w:rsidRDefault="00CA2544" w:rsidP="00CA254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proofErr w:type="gramStart"/>
      <w:r w:rsidRPr="00CA25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CA25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CA2544" w:rsidRPr="00CA2544" w:rsidRDefault="00CA2544" w:rsidP="00CA254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CA25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18 декабря 2015 года </w:t>
      </w:r>
    </w:p>
    <w:p w:rsidR="00CA2544" w:rsidRPr="00CA2544" w:rsidRDefault="00CA2544" w:rsidP="00CA2544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 759</w:t>
      </w:r>
      <w:r w:rsidRPr="00CA25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</w:t>
      </w:r>
      <w:r w:rsidRPr="00CA2544">
        <w:rPr>
          <w:rFonts w:ascii="Times New Roman" w:eastAsia="Times New Roman" w:hAnsi="Times New Roman"/>
          <w:bCs/>
          <w:iCs/>
          <w:sz w:val="28"/>
          <w:szCs w:val="28"/>
          <w:lang w:val="en-US" w:eastAsia="ru-RU"/>
        </w:rPr>
        <w:t>V</w:t>
      </w:r>
      <w:r w:rsidRPr="00CA254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Pr="00CA254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РД</w:t>
      </w:r>
    </w:p>
    <w:p w:rsidR="001953FB" w:rsidRDefault="001953FB" w:rsidP="00F65B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3FB" w:rsidRDefault="00F0141C" w:rsidP="00F65B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F65BB4" w:rsidRPr="00F65BB4">
        <w:rPr>
          <w:rFonts w:ascii="Times New Roman" w:eastAsia="Times New Roman" w:hAnsi="Times New Roman"/>
          <w:sz w:val="28"/>
          <w:szCs w:val="28"/>
          <w:lang w:eastAsia="ru-RU"/>
        </w:rPr>
        <w:t xml:space="preserve">риложение </w:t>
      </w:r>
    </w:p>
    <w:p w:rsidR="00F65BB4" w:rsidRPr="00F65BB4" w:rsidRDefault="00F65BB4" w:rsidP="001953F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5BB4">
        <w:rPr>
          <w:rFonts w:ascii="Times New Roman" w:eastAsia="Times New Roman" w:hAnsi="Times New Roman"/>
          <w:sz w:val="28"/>
          <w:szCs w:val="28"/>
          <w:lang w:eastAsia="ru-RU"/>
        </w:rPr>
        <w:t>к Решению</w:t>
      </w:r>
      <w:r w:rsidR="001953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5BB4">
        <w:rPr>
          <w:rFonts w:ascii="Times New Roman" w:eastAsia="Times New Roman" w:hAnsi="Times New Roman"/>
          <w:sz w:val="28"/>
          <w:szCs w:val="28"/>
          <w:lang w:eastAsia="ru-RU"/>
        </w:rPr>
        <w:t>Думы города Ханты-Мансийска</w:t>
      </w:r>
    </w:p>
    <w:p w:rsidR="00F65BB4" w:rsidRPr="00F65BB4" w:rsidRDefault="001953FB" w:rsidP="00F65BB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18 декабря  2015 года  № 759-</w:t>
      </w:r>
      <w:r w:rsidR="00F65BB4" w:rsidRPr="00F65BB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65BB4" w:rsidRPr="00F65BB4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F65BB4" w:rsidRPr="00F65BB4" w:rsidRDefault="00F65BB4" w:rsidP="00F65BB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0141C" w:rsidRPr="00F0141C" w:rsidRDefault="00F0141C" w:rsidP="00F0141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F0141C" w:rsidRPr="00F0141C" w:rsidRDefault="00F0141C" w:rsidP="00F0141C">
      <w:pPr>
        <w:tabs>
          <w:tab w:val="left" w:pos="1105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муниципальную программу «Развитие муниципальной службы в городе Ханты-Мансийске на 2014-2016 годы»</w:t>
      </w:r>
    </w:p>
    <w:p w:rsidR="00F0141C" w:rsidRPr="00F0141C" w:rsidRDefault="00F0141C" w:rsidP="00F0141C">
      <w:pPr>
        <w:tabs>
          <w:tab w:val="left" w:pos="11057"/>
        </w:tabs>
        <w:spacing w:after="0" w:line="264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tabs>
          <w:tab w:val="left" w:pos="11057"/>
        </w:tabs>
        <w:spacing w:after="0" w:line="264" w:lineRule="auto"/>
        <w:ind w:firstLine="567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программу «Развитие муниципальной службы в городе Ханты-Мансийске на 2014-2016 годы» изложить в следующей редакции:</w:t>
      </w:r>
    </w:p>
    <w:p w:rsidR="001953FB" w:rsidRDefault="001953FB" w:rsidP="00F0141C">
      <w:pPr>
        <w:tabs>
          <w:tab w:val="left" w:pos="1105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tabs>
          <w:tab w:val="left" w:pos="1105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«Муниципальная программа  «Развитие муниципальной службы в городе Ханты-Мансийске на 2016-2020 годы»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 - программа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0141C" w:rsidRPr="00F0141C" w:rsidRDefault="00F0141C" w:rsidP="00F0141C">
      <w:pPr>
        <w:tabs>
          <w:tab w:val="left" w:pos="1105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tabs>
          <w:tab w:val="left" w:pos="11057"/>
        </w:tabs>
        <w:spacing w:after="0" w:line="264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Паспорт программы</w:t>
      </w:r>
    </w:p>
    <w:tbl>
      <w:tblPr>
        <w:tblpPr w:leftFromText="180" w:rightFromText="180" w:vertAnchor="text" w:horzAnchor="margin" w:tblpXSpec="right" w:tblpY="125"/>
        <w:tblW w:w="51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7"/>
        <w:gridCol w:w="5630"/>
      </w:tblGrid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Наименование  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«Развитие муниципальной службы в городе Ханты-Мансийске на 2016-2020 годы» 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Правовое обоснование для разработки 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Бюджетный кодекс Российской Федерации; 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Указ Президента РФ от 07.05.2012 N 601 "Об основных направлениях совершенствования системы государственного управления";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Федеральный </w:t>
            </w:r>
            <w:hyperlink r:id="rId7" w:history="1">
              <w:r w:rsidRPr="00F0141C">
                <w:rPr>
                  <w:rFonts w:ascii="Times New Roman" w:eastAsia="Times New Roman" w:hAnsi="Times New Roman"/>
                  <w:lang w:eastAsia="ru-RU"/>
                </w:rPr>
                <w:t>закон</w:t>
              </w:r>
            </w:hyperlink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Федеральный закон от 02.03.2007 N 25-ФЗ "О муниципальной службе в Российской Федерации";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F0141C">
              <w:rPr>
                <w:rFonts w:ascii="Times New Roman" w:eastAsia="Times New Roman" w:hAnsi="Times New Roman"/>
                <w:lang w:eastAsia="ru-RU"/>
              </w:rPr>
              <w:t>Закон Ханты-Мансийского автономного округа - Югры от 20.07.2007 N 113-оз "Об отдельных вопросах муниципальной службы в Ханты-Мансийском автономном округе - Югре", постановление Администрации города Ханты-Мансийска от 08.12.2014 N 1191 "О программах города Ханты-Мансийска"; Распоряжение Администрации города Ханты-Мансийска от  23.08.2013 № 219-р «О разработке муниципальной программы «Развитие муниципальной службы в городе Ханты-Мансийске на 2014- 2016годы»</w:t>
            </w:r>
            <w:proofErr w:type="gramEnd"/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Разработчик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Координатор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Управление кадровой работы и муниципальной службы Администрации города Ханты-Мансийска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Исполнители мероприятий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Администрация города Ханты-Мансийска;  </w:t>
            </w:r>
          </w:p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Муниципальное казенное учреждение  «Управление логистики»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Основные цели и задачи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Цели программы: </w:t>
            </w:r>
          </w:p>
          <w:p w:rsidR="00F0141C" w:rsidRPr="00F0141C" w:rsidRDefault="00F0141C" w:rsidP="00F0141C">
            <w:pPr>
              <w:numPr>
                <w:ilvl w:val="0"/>
                <w:numId w:val="2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Создание условий для повышения эффективности деятельности Администрации города Ханты-Мансийска по исполнению полномочий, определенных федеральным законодательством, законодательством Ханты-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Мансийского автономного округа - Югры, муниципальными правовыми актами города Ханты-Мансийска; </w:t>
            </w:r>
          </w:p>
          <w:p w:rsidR="00F0141C" w:rsidRPr="00F0141C" w:rsidRDefault="00F0141C" w:rsidP="00F0141C">
            <w:pPr>
              <w:numPr>
                <w:ilvl w:val="0"/>
                <w:numId w:val="2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Повышение эффективности и результативности деятельности муниципальных служащих города Ханты-Мансийска, создание профессиональной, конкурентоспособной, ориентированной на интересы населения открытой муниципальной службы</w:t>
            </w:r>
          </w:p>
          <w:p w:rsidR="00F0141C" w:rsidRPr="00F0141C" w:rsidRDefault="00F0141C" w:rsidP="00F0141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Задачи программы:</w:t>
            </w:r>
          </w:p>
          <w:p w:rsidR="00F0141C" w:rsidRPr="00F0141C" w:rsidRDefault="00F0141C" w:rsidP="00F0141C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Повышение профессиональной квалификации муниципальных служащих и лиц, включённых в кадровый резерв и резерв управленческих кадров Администрации города Ханты-Мансийска;</w:t>
            </w:r>
          </w:p>
          <w:p w:rsidR="00F0141C" w:rsidRPr="00F0141C" w:rsidRDefault="00F0141C" w:rsidP="00F0141C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Совершенствование работы, направленной на применение мер по предупреждению коррупции и борьбе с ней на муниципальной службе;</w:t>
            </w:r>
          </w:p>
          <w:p w:rsidR="00F0141C" w:rsidRPr="00F0141C" w:rsidRDefault="00F0141C" w:rsidP="00F0141C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Принятие комплекса мер направленных на повышение качества профессиональной деятельности муниципального служащего,  создание условий должностного роста; </w:t>
            </w:r>
          </w:p>
          <w:p w:rsidR="00F0141C" w:rsidRPr="00F0141C" w:rsidRDefault="00F0141C" w:rsidP="00F0141C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Совершенствование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служащего; </w:t>
            </w:r>
          </w:p>
          <w:p w:rsidR="00F0141C" w:rsidRPr="00F0141C" w:rsidRDefault="00F0141C" w:rsidP="00F0141C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прав. 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Сроки  и этапы реализации программы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2016-2020 годы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Перечень подпрограмм (при наличии)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</w:tr>
      <w:tr w:rsidR="00F0141C" w:rsidRPr="00F0141C" w:rsidTr="00085F6D">
        <w:trPr>
          <w:trHeight w:val="680"/>
        </w:trPr>
        <w:tc>
          <w:tcPr>
            <w:tcW w:w="2313" w:type="pct"/>
            <w:vAlign w:val="center"/>
          </w:tcPr>
          <w:p w:rsidR="00F0141C" w:rsidRPr="00F0141C" w:rsidRDefault="00F0141C" w:rsidP="00F0141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Объемы и источники финансирования   программы (всего) </w:t>
            </w:r>
          </w:p>
        </w:tc>
        <w:tc>
          <w:tcPr>
            <w:tcW w:w="2687" w:type="pct"/>
          </w:tcPr>
          <w:p w:rsidR="00F0141C" w:rsidRPr="00F0141C" w:rsidRDefault="00F0141C" w:rsidP="00F014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hAnsi="Times New Roman"/>
              </w:rPr>
              <w:t>1 887 147 046</w:t>
            </w:r>
            <w:r w:rsidRPr="00F0141C">
              <w:rPr>
                <w:rFonts w:ascii="Times New Roman" w:hAnsi="Times New Roman"/>
                <w:b/>
              </w:rPr>
              <w:t xml:space="preserve"> 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рублей, в том числе: федеральный бюджет – </w:t>
            </w:r>
            <w:r w:rsidRPr="00F0141C">
              <w:rPr>
                <w:rFonts w:ascii="Times New Roman" w:hAnsi="Times New Roman"/>
              </w:rPr>
              <w:t xml:space="preserve">30 288 500 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t>рублей, бюджет Ханты-Мансийского автономного округа – Югры –</w:t>
            </w:r>
            <w:r w:rsidRPr="00F0141C">
              <w:rPr>
                <w:rFonts w:ascii="Times New Roman" w:hAnsi="Times New Roman"/>
              </w:rPr>
              <w:t xml:space="preserve">53 742 500 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 рублей, бюджет города  – </w:t>
            </w:r>
            <w:r w:rsidRPr="00F0141C">
              <w:rPr>
                <w:rFonts w:ascii="Times New Roman" w:hAnsi="Times New Roman"/>
              </w:rPr>
              <w:t xml:space="preserve">1 803 116 046  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t>рублей</w:t>
            </w:r>
          </w:p>
        </w:tc>
      </w:tr>
    </w:tbl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Раздел 1. ХАРАКТЕРИСТИКА ПРОБЛЕМЫ,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КОТОРОЙ НАПРАВЛЕНА ПРОГРАММА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Программно-целевой подход является одним из инструментов системы управления развитием города, средством реализации органами местного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самоуправления социальной и экономической политики, механизмом воздействия на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экономические процессы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своих полномочий с целью формирования условий, обеспечивающих последовательное повышение качества жизни населения города, эффективное и целевое использование средств бюджета.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8" w:history="1">
        <w:r w:rsidRPr="00F0141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 на органы местного самоуправления возложены управленческие, контрольные функции по решению вопросов местного значения, на решение которых направлена вся основная деятельность органов местного самоуправления.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Основной задачей органов местного самоуправления является обеспечение жизнедеятельности населения муниципального образования.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Деятельность Администрации города Ханты-Мансийска как исполнительно-распорядительного органа муниципального образования городской округ город Ханты-Мансийск основывается на исполнении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 - Югры.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41C">
        <w:rPr>
          <w:rFonts w:ascii="Times New Roman" w:hAnsi="Times New Roman"/>
          <w:sz w:val="28"/>
          <w:szCs w:val="28"/>
        </w:rPr>
        <w:t>В связи с этим Администрацией города Ханты-Мансийска принимаются меры для повышения эффективности взаимодействия органов местного самоуправления и гражданского общества, прозрачности деятельности органов местного самоуправления. Особое внимание уделяется формированию служебной этики как системы моральных требований общества к поведению муниципальных служащих, социальному назначению их служебной деятельности.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Одним из определяющих факторов, способных обеспечить социально-экономическое развитие города Ханты-Мансийска, является наличие кадрового потенциала, эффективное структурирование административно-управленческого персонала. В этой связи целевое муниципальное управление, направленное на формирование, развитие и рациональное использование кадров, должно реализовываться через комплекс системных мероприятий, представляющих собой в совокупности муниципальную кадровую политику.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образовании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Ханты-Мансийск сложилась определенная система и накоплен опыт муниципального управления, позволяющие создать условия для оптимального организационно-правового обеспечения муниципальной службы.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В рамках реализации предыдущих программ развития муниципальной службы в городе Ханты-Мансийске был осуществлен комплекс мероприятий, направленных на создание и совершенствование нормативной правовой базы муниципального образования город Ханты-Мансийск, формирование высокопрофессионального кадрового состава муниципальной службы.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с тем, развитие федерального и регионального законодательства в сфере муниципальной службы и противодействия коррупции диктует необходимость постоянного совершенствования нормативной правовой базы муниципального образования город Ханты-Мансийск в части, касающейся внесения изменений в действующие нормативные правовые акты и принятия новых нормативных правовых актов.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Существенное содействие должностному росту муниципальных служащих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оказывает активное использование в деятельности органов местного самоуправления города Ханты-Мансийска эффективных технологий и современных методов кадровой работы, к которым относятся аттестация и формирование кадрового резерва. В связи с чем, необходимо продолжить работу в данном направлении и осуществить внедрение индивидуального планирования развития (карьеры) муниципального служащего.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В муниципальном образовании город Ханты-Мансийск за период реализации предыдущих программ развития муниципальной службы создана действенная система организации профессионального обучения муниципальных служащих, но при этом вопрос о повышении профессионального уровня муниципальных служащих Администрации города Ханты-Мансийска продолжает оставаться одним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актуальных. Поэтому необходимо и в дальнейшем проводить работу, направленную на обеспечение непрерывного дополнительного профессионального образования муниципальных служащих, в соответствии с возникающими потребностями.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повышения престижа муниципальной службы целесообразно сделать более открытой и доступной для граждан информацию о деятельности муниципальных служащих.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Для устранения условий для коррупции и бюрократизма необходимо разработать и внедрить механизмы мотивации муниципальных служащих к добросовестной и эффективной работе.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с федеральными законами и законами Ханты-Мансийского автономного округа - Югры Администрация города Ханты-Мансийска осуществляет отдельные государственные полномочия, переданные органам местного самоуправления города, в том числе:</w:t>
      </w:r>
    </w:p>
    <w:p w:rsidR="00F0141C" w:rsidRPr="00F0141C" w:rsidRDefault="00F0141C" w:rsidP="001953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F0141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- Югры от 30.09.2008 N 91-оз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состояния»: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рождения;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заключения брака;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расторжения брака;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усыновления (удочерения);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установления отцовства;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перемены имени;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государственная регистрация смерти;</w:t>
      </w:r>
    </w:p>
    <w:p w:rsidR="00F0141C" w:rsidRPr="00F0141C" w:rsidRDefault="00F0141C" w:rsidP="001953FB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F0141C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- Югры от 12.10.2005 N 74-оз «О комиссии по делам несовершеннолетних и защите их прав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Ханты-Мансийском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автономном округе - Югре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прав». </w:t>
      </w: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3FB" w:rsidRPr="00F0141C" w:rsidRDefault="001953FB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2.ЦЕЛИ, ЗАДАЧИ И ПОКАЗАТЕЛИ ИХ ДОСТИЖЕНИЯ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Цели программы: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повышения эффективности деятельности Администрации города Ханты-Мансийска по исполнению полномочий, определенных федеральным законодательством, законодательством Ханты-Мансийского автономного округа - Югры, муниципальными правовыми актами города Ханты-Мансийска;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и результативности деятельности муниципальных служащих города Ханты-Мансийска, создание профессиональной, конкурентоспособной, ориентированной на интересы населения открытой муниципальной службы.</w:t>
      </w:r>
    </w:p>
    <w:p w:rsidR="00F0141C" w:rsidRPr="00F0141C" w:rsidRDefault="00F0141C" w:rsidP="00F0141C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программы: </w:t>
      </w:r>
    </w:p>
    <w:p w:rsidR="00F0141C" w:rsidRPr="00F0141C" w:rsidRDefault="00F0141C" w:rsidP="001953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Повышение квалификации муниципальных служащих и лиц, включённых в кадровый резерв и резерв управленческих кадров Администрации города Ханты-Мансийска;</w:t>
      </w:r>
    </w:p>
    <w:p w:rsidR="00F0141C" w:rsidRPr="00F0141C" w:rsidRDefault="00F0141C" w:rsidP="001953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работы, направленной на применение мер по предупреждению коррупции и борьбе с ней на муниципальной службе;</w:t>
      </w:r>
    </w:p>
    <w:p w:rsidR="00F0141C" w:rsidRPr="00F0141C" w:rsidRDefault="00F0141C" w:rsidP="001953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комплекса мер направленных на повышение качества профессиональной деятельности муниципального служащего,  создание условий должностного роста; </w:t>
      </w:r>
    </w:p>
    <w:p w:rsidR="00F0141C" w:rsidRPr="00F0141C" w:rsidRDefault="00F0141C" w:rsidP="001953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служащего; </w:t>
      </w:r>
    </w:p>
    <w:p w:rsidR="00F0141C" w:rsidRPr="00F0141C" w:rsidRDefault="00F0141C" w:rsidP="001953FB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прав.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Показатели, предусмотренные для достижения поставленных целей и задач: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размещённых материалов, информаций в средствах массовой информации и в сети интернет по вопросам кадровой работы, муниципальной службы и антикоррупционной деятельности, количество разработанных методических материалов и внесения изменений в них, разъяснений  по вопросам прохождения муниципальной службы и противодействия коррупции увеличится до 45 единиц;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Количество проведенных совещаний, конференций, семинаров, «круглых столов», конкурсных мероприятий,  по актуальным вопросам для муниципальных служащих и обучающих семинаров муниципального управления увеличится до 16 единиц;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Количество муниципальных служащих, в должностные обязанности которых входят функции по приёму и выдаче документов при предоставлении муниципальных услуг (обратный показатель) сократится до 39 единиц;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граждан включённых по результатам конкурсных процедур (аттестации) в  кадровый резерв, резерв управленческих кадров, назначенных на вакантные должности в органах местного самоуправления, от штатной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численности увеличится до 27 процентов;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муниципальных служащих, прошедших обучение, от численности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муниципальных служащих, нуждающихся в обучении в соответствии с требованиями действующего законодательства увеличится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до 33 процентов.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Результаты показателей формируются нарастающим итогом по годам или на уменьшение по годам.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 итогам хода исполнения мероприятий программы оценка показателей, в соответствии с приложением 1 к настоящей программе осуществляется нарастающим итогом по годам с периодичностью: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 показателю 1 – ежеквартально и по итогам года;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 показателям 2, 3, 4, 5- шесть месяцев и по итогам года.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158" w:history="1">
        <w:r w:rsidRPr="00F0141C">
          <w:rPr>
            <w:rFonts w:ascii="Times New Roman" w:eastAsia="Times New Roman" w:hAnsi="Times New Roman"/>
            <w:sz w:val="28"/>
            <w:szCs w:val="28"/>
            <w:lang w:eastAsia="ru-RU"/>
          </w:rPr>
          <w:t>Система</w:t>
        </w:r>
      </w:hyperlink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показателей, характеризующих результаты реализации программы, приведена в приложении 1 к программе.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Раздел 3. ХАРАКТЕРИСТИКА ОСНОВНЫХ МЕРОПРИЯТИЙ ПРОГРАММЫ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Основные программные мероприятия включают в себя следующие направления:</w:t>
      </w:r>
    </w:p>
    <w:p w:rsidR="00F0141C" w:rsidRPr="00F0141C" w:rsidRDefault="00F0141C" w:rsidP="00F01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Повышение профессиональной квалификации муниципальных служащих и лиц, включённых в кадровый резерв и резерв управленческих кадров Администрации города Ханты-Мансийска: обучение (семинары, курсы, конференции, круглые столы и т.д.) муниципальных служащих города Ханты-Мансийска, в том числе включенных в кадровый резерв и резерв управленческих кадров, привлечение независимых экспертов и иные;</w:t>
      </w:r>
    </w:p>
    <w:p w:rsidR="00F0141C" w:rsidRPr="00F0141C" w:rsidRDefault="00F0141C" w:rsidP="00F01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работы, направленной на применение мер по предупреждению коррупции и борьбе с ней на муниципальной службе: разработка и принятие муниципальных правовых актов, внесение в них изменений, в связи с изменениями в законодательстве о муниципальной службе и противодействии коррупции, в соответствии с ежегодными планами работы; разработка методических материалов, разъяснений, ознакомлений  по вопросам прохождения муниципальной службы и противодействия коррупции;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работы по осуществлению мониторинга соблюдения муниципальными служащими Администрации города Ханты-Мансийска</w:t>
      </w:r>
      <w:r w:rsidRPr="00F0141C">
        <w:rPr>
          <w:rFonts w:ascii="Times New Roman" w:hAnsi="Times New Roman"/>
          <w:sz w:val="28"/>
          <w:szCs w:val="28"/>
        </w:rPr>
        <w:t xml:space="preserve">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соблюдения законодательства по вопросам противодействия коррупции и иные; </w:t>
      </w:r>
    </w:p>
    <w:p w:rsidR="00F0141C" w:rsidRPr="00F0141C" w:rsidRDefault="00F0141C" w:rsidP="00F01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Принятие комплекса мер направленных на повышение качества профессиональной деятельности муниципального служащего,  создание условий должностного роста: организация конкурсных мероприятий по формированию кадрового резерва, резерва управленческих кадров; организация конкурсных мероприятий по замещению вакантных должностей муниципальной службы; сокращение должностных обязанностей муниципальных служащих по приёму и выдаче документов при предоставлении муниципальных услуг в целях исполнения мероприятий по передаче таких функций в многофункциональные центры и иные;  </w:t>
      </w:r>
    </w:p>
    <w:p w:rsidR="00F0141C" w:rsidRPr="00F0141C" w:rsidRDefault="00F0141C" w:rsidP="00F01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служащего: размещение материалов  в средствах массовой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информации и сети интернет по вопросам прохождения муниципальной службы и противодействия коррупции; обеспечение прохождение практики в Администрации города, муниципальных учреждениях (предприятиях) студентами учебных заведений в соответствии с заключенными соглашениями; организация и проведение мероприятий,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формирование позитивного имиджа муниципального служащего, в том числе проведение Дня открытых дверей в Администрации города Ханты-Мансийска, конкурса "Лучший муниципальный служащий" и иные; </w:t>
      </w:r>
    </w:p>
    <w:p w:rsidR="00F0141C" w:rsidRPr="00F0141C" w:rsidRDefault="00F0141C" w:rsidP="00F0141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государственной регистрации актов гражданского состояния; организации деятельности комиссии по делам несовершеннолетних и защите их прав.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Программные </w:t>
      </w:r>
      <w:hyperlink w:anchor="P287" w:history="1">
        <w:r w:rsidRPr="00F0141C">
          <w:rPr>
            <w:rFonts w:ascii="Times New Roman" w:eastAsia="Times New Roman" w:hAnsi="Times New Roman"/>
            <w:sz w:val="28"/>
            <w:szCs w:val="28"/>
            <w:lang w:eastAsia="ru-RU"/>
          </w:rPr>
          <w:t>мероприятия</w:t>
        </w:r>
      </w:hyperlink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приведены в приложении 2 к программе.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Раздел 4. ОБОСНОВАНИЕ РЕСУРСНОГО ОБЕСПЕЧЕНИЯ ПРОГРАММЫ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программы осуществляется из средств бюджета города Ханты-Мансийска, бюджета Ханты-Мансийского автономного округа - Югры и бюджета Российской Федерации в общей сумме  1 887 147 046 рублей</w:t>
      </w:r>
      <w:r w:rsidRPr="00F0141C">
        <w:rPr>
          <w:rFonts w:ascii="Times New Roman" w:hAnsi="Times New Roman"/>
          <w:sz w:val="28"/>
          <w:szCs w:val="28"/>
        </w:rPr>
        <w:t xml:space="preserve">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из них:</w:t>
      </w:r>
      <w:r w:rsidRPr="00F014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городского бюджета – 1 803 116 046 рублей, в том числе: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2016 год – 370 887 646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2017 год – 358 012 100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2018 год – 358 042 100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2019 год – 358 072 100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2020 год – 358 102 100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средства бюджета Ханты-Мансийского автономного округа - Югры – 53 742 500 рублей, в том числе: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2016 год – 10 748 500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2017 год – 10 748 500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2018 год – 10 748 500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2019 год – 10 748 500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2020 год – 10 748 500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средства бюджета Российской Федерации – 30 288 500 рублей, в том числе: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2016 год – 6 057 700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2017 год – 6 057 700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2018 год – 6 057 700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2019 год – 6 057 700 рублей;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2020 год – 6 057 700 рублей.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Ежегодные объемы финансирования определяются в соответствии с утвержденным бюджетом муниципального образования город Ханты-Мансийск на соответствующий финансовый год, иными источниками в соответствии с законодательством.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5. МЕХАНИЗМ РЕАЛИЗАЦИИ ПРОГРАММЫ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а также в соответствии с законодательством Российской Федерации, автономного округа и муниципальными правовыми актами города Ханты-Мансийска.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Управление за ходом реализации программы осуществляет координатор - управление кадровой работы и муниципальной службы Администрации города Ханты-Мансийска. Координатор программы осуществляет контроль и несет ответственность за координацию деятельности исполнителей программы, обеспечивает эффективное использование средств, выделяемых на ее реализацию, обеспечивает разработку проектов муниципальных правовых актов, необходимых для реализации программы.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организует размещение в средствах массовой информации и сети Интернет информации о ходе реализации программы.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осуществляется при исполнении функций по направлениям деятельности непосредственно органами Администрации города Ханты-Мансийска.  Муниципальным казённым учреждением «Управление логистики» обеспечиваются функции заказчика, предусмотренные решением о ведомственной централизации закупок.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в целом осуществляется при помощи собственных ресурсов и посредством осуществления закупок на выполнение работ, оказание услуг на основе муниципальных контрактов на оказание услуг, выполнение работ для муниципальных нужд, заключаемых с исполнителями в установленном законодательством Российской Федерации порядке.</w:t>
      </w:r>
      <w:proofErr w:type="gramEnd"/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хода исполнения мероприятий программы основана на мониторинге ожидаемых результатов программы как сопоставления фактически достигнутых, так и целевых значений показателей. В </w:t>
      </w: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с данными мониторинга по фактически достигнутым результатам реализации в программу могут быть внесены изменения.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Исполнители мероприятий программы, непосредственно органы Администрации города Ханты-Мансийска,  в соответствии с приложением 2 к программе, обеспечивают достоверные статистические данные по каждому мероприятию программы и аналитику достигнутых целей, вносят предложения координатору программы по изменению структуры механизма реализации программы и иным вопросам для достижения целей повышения эффективности исполнения мероприятий программы нацеленных на результат. </w:t>
      </w:r>
      <w:proofErr w:type="gramEnd"/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мероприятия программы по повышению профессиональной компетентности муниципальных служащих органов местного самоуправления (пункт 1 перечня основных мероприятий  приложения 2 к программе) осуществляется исходя из потребности обучения муниципальных служащих органов  местного самоуправления. 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lang w:eastAsia="ru-RU"/>
        </w:rPr>
        <w:sectPr w:rsidR="00F0141C" w:rsidRPr="00F0141C" w:rsidSect="001953FB">
          <w:pgSz w:w="11907" w:h="16840"/>
          <w:pgMar w:top="1134" w:right="567" w:bottom="1134" w:left="1418" w:header="0" w:footer="0" w:gutter="0"/>
          <w:cols w:space="720"/>
          <w:docGrid w:linePitch="299"/>
        </w:sectPr>
      </w:pP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3FB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</w:t>
      </w:r>
      <w:r w:rsidRPr="001953FB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муниципальной 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>службы в городе Ханты-Мансийске на 2016-2020 годы»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Система показателей, характеризующих результаты реализации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141C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программы и срок ее реализации</w:t>
      </w:r>
      <w:r w:rsidRPr="00F0141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0141C">
        <w:rPr>
          <w:rFonts w:ascii="Times New Roman" w:eastAsia="Times New Roman" w:hAnsi="Times New Roman"/>
          <w:lang w:eastAsia="ru-RU"/>
        </w:rPr>
        <w:t xml:space="preserve"> Муниципальная программа «Развитие муниципальной службы в городе Ханты-Мансийске на 2016-2020 годы» </w:t>
      </w: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141C">
        <w:rPr>
          <w:rFonts w:ascii="Times New Roman" w:eastAsia="Times New Roman" w:hAnsi="Times New Roman"/>
          <w:b/>
          <w:sz w:val="24"/>
          <w:szCs w:val="24"/>
          <w:lang w:eastAsia="ru-RU"/>
        </w:rPr>
        <w:t>Координатор программы</w:t>
      </w:r>
      <w:r w:rsidRPr="00F0141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0141C">
        <w:rPr>
          <w:rFonts w:ascii="Times New Roman" w:eastAsia="Times New Roman" w:hAnsi="Times New Roman"/>
          <w:lang w:eastAsia="ru-RU"/>
        </w:rPr>
        <w:t>Управление кадровой работы и муниципальной службы Администрации города Ханты-Мансийска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356"/>
        <w:gridCol w:w="1134"/>
        <w:gridCol w:w="1701"/>
        <w:gridCol w:w="851"/>
        <w:gridCol w:w="914"/>
        <w:gridCol w:w="737"/>
        <w:gridCol w:w="737"/>
        <w:gridCol w:w="737"/>
        <w:gridCol w:w="1553"/>
      </w:tblGrid>
      <w:tr w:rsidR="00F0141C" w:rsidRPr="00F0141C" w:rsidTr="00085F6D">
        <w:tc>
          <w:tcPr>
            <w:tcW w:w="510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F0141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0141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6356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Наименование показателей результатов</w:t>
            </w:r>
          </w:p>
        </w:tc>
        <w:tc>
          <w:tcPr>
            <w:tcW w:w="1134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3976" w:type="dxa"/>
            <w:gridSpan w:val="5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1553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Целевое значение показателя на момент окончания действия программы</w:t>
            </w:r>
          </w:p>
        </w:tc>
      </w:tr>
      <w:tr w:rsidR="00F0141C" w:rsidRPr="00F0141C" w:rsidTr="00085F6D">
        <w:tc>
          <w:tcPr>
            <w:tcW w:w="510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6356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1553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</w:tr>
      <w:tr w:rsidR="00F0141C" w:rsidRPr="00F0141C" w:rsidTr="00085F6D"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</w:tr>
      <w:tr w:rsidR="00F0141C" w:rsidRPr="00F0141C" w:rsidTr="00085F6D"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Общее количество размещённых материалов, информаций в средствах массовой информации и в сети интернет по вопросам кадровой работы, муниципальной службы и антикоррупционной деятельности, количество разработанных методических материалов и внесения изменений в них, разъяснений  по вопросам прохождения муниципальной службы и противодействия коррупции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единицы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F0141C" w:rsidRPr="00F0141C" w:rsidTr="00085F6D"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Количество проведенных совещаний, конференций, семинаров, "круглых столов, конкурсных мероприятий,  по актуальным вопросам для муниципальных служащих и обучающих семинаров муниципального управления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единицы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</w:tr>
      <w:tr w:rsidR="00F0141C" w:rsidRPr="00F0141C" w:rsidTr="00085F6D"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Количество муниципальных служащих, в должностные обязанности которых входят функции по приёму и выдаче документов при предоставлении муниципальных услуг (обратный показатель)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единицы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</w:tr>
      <w:tr w:rsidR="00F0141C" w:rsidRPr="00F0141C" w:rsidTr="00085F6D">
        <w:trPr>
          <w:trHeight w:val="1439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Доля граждан включённых по результатам конкурсных процедур (аттестации) в  кадровый резерв, резерв управленческих кадров, назначенных на вакантные должности в органах местного самоуправления, от штатной численности 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F0141C" w:rsidRPr="00F0141C" w:rsidTr="00085F6D"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356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Доля муниципальных служащих, прошедших обучение, от численности муниципальных служащих, нуждающихся в обучении в соответствии с требованиями действующего законодательства</w:t>
            </w:r>
          </w:p>
        </w:tc>
        <w:tc>
          <w:tcPr>
            <w:tcW w:w="11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проценты</w:t>
            </w:r>
          </w:p>
        </w:tc>
        <w:tc>
          <w:tcPr>
            <w:tcW w:w="170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91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73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553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</w:tbl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autoSpaceDE w:val="0"/>
        <w:autoSpaceDN w:val="0"/>
        <w:adjustRightInd w:val="0"/>
        <w:spacing w:after="0" w:line="240" w:lineRule="auto"/>
        <w:ind w:right="-3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ind w:right="-3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953FB">
        <w:rPr>
          <w:rFonts w:ascii="Times New Roman" w:eastAsia="Times New Roman" w:hAnsi="Times New Roman"/>
          <w:sz w:val="28"/>
          <w:szCs w:val="28"/>
          <w:lang w:eastAsia="ru-RU"/>
        </w:rPr>
        <w:t>проекту муниципальной программы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«Развитие муниципальной </w:t>
      </w:r>
    </w:p>
    <w:p w:rsidR="00F0141C" w:rsidRPr="001953FB" w:rsidRDefault="00F0141C" w:rsidP="00F0141C">
      <w:pPr>
        <w:widowControl w:val="0"/>
        <w:autoSpaceDE w:val="0"/>
        <w:autoSpaceDN w:val="0"/>
        <w:spacing w:after="0" w:line="240" w:lineRule="auto"/>
        <w:ind w:right="-31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службы </w:t>
      </w:r>
      <w:r w:rsidRPr="001953FB">
        <w:rPr>
          <w:rFonts w:ascii="Times New Roman" w:eastAsia="Times New Roman" w:hAnsi="Times New Roman"/>
          <w:sz w:val="28"/>
          <w:szCs w:val="28"/>
          <w:lang w:eastAsia="ru-RU"/>
        </w:rPr>
        <w:t>в городе Ханты-Мансийске на 2016 – 2020</w:t>
      </w:r>
      <w:r w:rsidRPr="00F01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1953FB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0141C" w:rsidRDefault="00F0141C" w:rsidP="00F0141C">
      <w:pPr>
        <w:widowControl w:val="0"/>
        <w:autoSpaceDE w:val="0"/>
        <w:autoSpaceDN w:val="0"/>
        <w:spacing w:after="0" w:line="240" w:lineRule="auto"/>
        <w:ind w:right="-3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53FB" w:rsidRPr="00F0141C" w:rsidRDefault="001953FB" w:rsidP="00F0141C">
      <w:pPr>
        <w:widowControl w:val="0"/>
        <w:autoSpaceDE w:val="0"/>
        <w:autoSpaceDN w:val="0"/>
        <w:spacing w:after="0" w:line="240" w:lineRule="auto"/>
        <w:ind w:right="-31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141C">
        <w:rPr>
          <w:rFonts w:ascii="Times New Roman" w:eastAsia="Times New Roman" w:hAnsi="Times New Roman"/>
          <w:sz w:val="24"/>
          <w:szCs w:val="24"/>
          <w:lang w:eastAsia="ru-RU"/>
        </w:rPr>
        <w:t>ПЕРЕЧЕНЬ ОСНОВНЫХ МЕРОПРИЯТИЙ</w:t>
      </w:r>
    </w:p>
    <w:tbl>
      <w:tblPr>
        <w:tblW w:w="158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34"/>
        <w:gridCol w:w="1707"/>
        <w:gridCol w:w="2404"/>
        <w:gridCol w:w="999"/>
        <w:gridCol w:w="1405"/>
        <w:gridCol w:w="7"/>
        <w:gridCol w:w="1127"/>
        <w:gridCol w:w="7"/>
        <w:gridCol w:w="1127"/>
        <w:gridCol w:w="7"/>
        <w:gridCol w:w="1127"/>
        <w:gridCol w:w="7"/>
        <w:gridCol w:w="1127"/>
        <w:gridCol w:w="7"/>
        <w:gridCol w:w="1207"/>
        <w:gridCol w:w="7"/>
      </w:tblGrid>
      <w:tr w:rsidR="00F0141C" w:rsidRPr="00F0141C" w:rsidTr="00085F6D">
        <w:tc>
          <w:tcPr>
            <w:tcW w:w="510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gramStart"/>
            <w:r w:rsidRPr="00F0141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F0141C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034" w:type="dxa"/>
            <w:vMerge w:val="restart"/>
          </w:tcPr>
          <w:p w:rsidR="00F0141C" w:rsidRPr="00F0141C" w:rsidRDefault="00F0141C" w:rsidP="00F0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Основные м</w:t>
            </w: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ероприятия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Программы </w:t>
            </w:r>
            <w:r w:rsidRPr="00F0141C"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>(связь мероприятий с показателями программы)</w:t>
            </w:r>
          </w:p>
        </w:tc>
        <w:tc>
          <w:tcPr>
            <w:tcW w:w="1707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2404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Исполнители программы</w:t>
            </w:r>
          </w:p>
        </w:tc>
        <w:tc>
          <w:tcPr>
            <w:tcW w:w="999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7162" w:type="dxa"/>
            <w:gridSpan w:val="1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Финансовые затраты на реализацию, рублей</w:t>
            </w:r>
          </w:p>
        </w:tc>
      </w:tr>
      <w:tr w:rsidR="00F0141C" w:rsidRPr="00F0141C" w:rsidTr="00085F6D">
        <w:tc>
          <w:tcPr>
            <w:tcW w:w="510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2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5750" w:type="dxa"/>
            <w:gridSpan w:val="10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2404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gridSpan w:val="2"/>
            <w:vMerge/>
          </w:tcPr>
          <w:p w:rsidR="00F0141C" w:rsidRPr="00F0141C" w:rsidRDefault="00F0141C" w:rsidP="00F014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0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0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Повышение профессиональной компетентности муниципальных служащих органов местного самоуправления и лиц, включённых в кадровый резерв и резерв управленческих кадров Администрации города Ханты-Мансийска  (номер показателей 2,  5, приложения № 2 к программе)</w:t>
            </w: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МКУ «Управление логистики», Администрация города Ханты-Мансийска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Бюджет города Ханты-Мансийска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2 282 000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473 000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503 000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0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Совершенствование работы, направленной на применение мер по предупреждению коррупции и борьбе с ней на муниципальной службе (номер показателя 1 приложения № 2 к программе)</w:t>
            </w: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</w:t>
            </w: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Без финансирования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0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Принятие комплекса мер направленных на повышение 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качества профессиональной деятельности муниципального служащего,  создание условий должностного роста (номер показателей 3,4 приложения № 2 к программе)</w:t>
            </w: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города Ханты-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Мансийска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Администрация города Ханты-Мансийска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Без финансо</w:t>
            </w: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вого обеспечения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303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Совершенствование системы информационной открытости, гласности в деятельности  муниципальной службы, формирование позитивного имиджа муниципального служащего (номер показателя 1,2 приложения № 2 к программе)</w:t>
            </w: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МКУ «Управление логистики», Администрация города Ханты-Мансийска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бюджет города Ханты-Мансийска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2 130 000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470 000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470 000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034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Повышение эффективности осуществления административно-управленческих, исполнительно-распорядительных полномочий, а также исполнения переданных отдельных государственных полномочий в сфере государственной регистрации актов гражданского состояния, организации деятельности комиссии по делам несовершеннолетних и защите их прав 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Администрация города Ханты-Мансийска, </w:t>
            </w:r>
          </w:p>
        </w:tc>
        <w:tc>
          <w:tcPr>
            <w:tcW w:w="2404" w:type="dxa"/>
            <w:vMerge w:val="restart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Ханты-Мансийска, МКУ «Управление логистики»</w:t>
            </w:r>
            <w:r w:rsidRPr="00F0141C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1 882 735 046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386 993 846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373 935 300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rFonts w:ascii="Times New Roman" w:hAnsi="Times New Roman"/>
                <w:color w:val="000000"/>
                <w:sz w:val="2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373 935 300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373 935 300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373 935 300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30 288 500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53 742 500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10 748 500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10 748 500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Ханты-Мансийска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992 904 490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198 980 090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color w:val="000000"/>
                <w:sz w:val="20"/>
              </w:rPr>
              <w:t>198 481 100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color w:val="000000"/>
                <w:sz w:val="20"/>
              </w:rPr>
              <w:t>198 481 100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color w:val="000000"/>
                <w:sz w:val="20"/>
              </w:rPr>
              <w:t>198 481 100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color w:val="000000"/>
                <w:sz w:val="20"/>
              </w:rPr>
              <w:t>198 481 100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Администрация города Ханты-Мансийска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МКУ «Управление логистики»</w:t>
            </w: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Ханты-Мансийс</w:t>
            </w: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798 599 556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164 007 556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158 648 000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158 648 000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158 648 000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158 648 000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510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34" w:type="dxa"/>
            <w:vMerge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Территориальная избирательная комиссия</w:t>
            </w:r>
          </w:p>
        </w:tc>
        <w:tc>
          <w:tcPr>
            <w:tcW w:w="2404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 xml:space="preserve">Территориальная избирательная комиссия </w:t>
            </w: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Бюджет города Ханты-Мансийска</w:t>
            </w:r>
          </w:p>
        </w:tc>
        <w:tc>
          <w:tcPr>
            <w:tcW w:w="1405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7 200 000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7 200 000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rFonts w:ascii="Times New Roman" w:hAnsi="Times New Roman"/>
                <w:color w:val="000000"/>
                <w:sz w:val="2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rFonts w:ascii="Times New Roman" w:hAnsi="Times New Roman"/>
                <w:color w:val="000000"/>
                <w:sz w:val="2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rFonts w:ascii="Times New Roman" w:hAnsi="Times New Roman"/>
                <w:color w:val="000000"/>
                <w:sz w:val="2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  <w:tc>
          <w:tcPr>
            <w:tcW w:w="1214" w:type="dxa"/>
            <w:gridSpan w:val="2"/>
          </w:tcPr>
          <w:p w:rsidR="00F0141C" w:rsidRPr="00F0141C" w:rsidRDefault="00F0141C" w:rsidP="00F0141C">
            <w:pPr>
              <w:rPr>
                <w:rFonts w:ascii="Times New Roman" w:hAnsi="Times New Roman"/>
                <w:color w:val="000000"/>
                <w:sz w:val="2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7655" w:type="dxa"/>
            <w:gridSpan w:val="4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lang w:eastAsia="ru-RU"/>
              </w:rPr>
              <w:t>Всего по программе:</w:t>
            </w: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1 887 147 046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387 693 846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374 818 300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374 848 300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374 878 300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374 908 300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7655" w:type="dxa"/>
            <w:gridSpan w:val="4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30 288 500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rPr>
                <w:color w:val="000000"/>
              </w:rPr>
            </w:pPr>
            <w:r w:rsidRPr="00F0141C">
              <w:rPr>
                <w:rFonts w:ascii="Times New Roman" w:hAnsi="Times New Roman"/>
                <w:color w:val="000000"/>
                <w:sz w:val="20"/>
              </w:rPr>
              <w:t>6 057 700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7655" w:type="dxa"/>
            <w:gridSpan w:val="4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Бюджет автономного округа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53 742 500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sz w:val="20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sz w:val="20"/>
              </w:rPr>
              <w:t>10 748 500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sz w:val="20"/>
              </w:rPr>
              <w:t>10 748 500</w:t>
            </w:r>
          </w:p>
        </w:tc>
        <w:tc>
          <w:tcPr>
            <w:tcW w:w="1207" w:type="dxa"/>
          </w:tcPr>
          <w:p w:rsidR="00F0141C" w:rsidRPr="00F0141C" w:rsidRDefault="00F0141C" w:rsidP="00F0141C">
            <w:r w:rsidRPr="00F0141C">
              <w:rPr>
                <w:rFonts w:ascii="Times New Roman" w:hAnsi="Times New Roman"/>
                <w:sz w:val="20"/>
              </w:rPr>
              <w:t>10 748 500</w:t>
            </w:r>
          </w:p>
        </w:tc>
      </w:tr>
      <w:tr w:rsidR="00F0141C" w:rsidRPr="00F0141C" w:rsidTr="00085F6D">
        <w:trPr>
          <w:gridAfter w:val="1"/>
          <w:wAfter w:w="7" w:type="dxa"/>
        </w:trPr>
        <w:tc>
          <w:tcPr>
            <w:tcW w:w="7655" w:type="dxa"/>
            <w:gridSpan w:val="4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9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lang w:eastAsia="ru-RU"/>
              </w:rPr>
              <w:t>Бюджет города Ханты-Мансийска</w:t>
            </w:r>
          </w:p>
        </w:tc>
        <w:tc>
          <w:tcPr>
            <w:tcW w:w="1412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1 803 116 046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370 887 646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358 012 100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358 042 100</w:t>
            </w:r>
          </w:p>
        </w:tc>
        <w:tc>
          <w:tcPr>
            <w:tcW w:w="1134" w:type="dxa"/>
            <w:gridSpan w:val="2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358 072 100</w:t>
            </w:r>
          </w:p>
        </w:tc>
        <w:tc>
          <w:tcPr>
            <w:tcW w:w="1207" w:type="dxa"/>
          </w:tcPr>
          <w:p w:rsidR="00F0141C" w:rsidRPr="00F0141C" w:rsidRDefault="00F0141C" w:rsidP="00F014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14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358 102 100</w:t>
            </w:r>
          </w:p>
        </w:tc>
      </w:tr>
    </w:tbl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rPr>
          <w:rFonts w:ascii="Times New Roman" w:hAnsi="Times New Roman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F0141C" w:rsidRPr="00F0141C" w:rsidRDefault="00F0141C" w:rsidP="00F014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65BB4" w:rsidRDefault="00F65BB4" w:rsidP="00F0141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F65BB4" w:rsidSect="00F0141C">
      <w:pgSz w:w="16840" w:h="11907" w:orient="landscape"/>
      <w:pgMar w:top="1418" w:right="1134" w:bottom="567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155A"/>
    <w:multiLevelType w:val="hybridMultilevel"/>
    <w:tmpl w:val="DE72629A"/>
    <w:lvl w:ilvl="0" w:tplc="20C0D8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3B3B81"/>
    <w:multiLevelType w:val="hybridMultilevel"/>
    <w:tmpl w:val="489A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07C87"/>
    <w:multiLevelType w:val="hybridMultilevel"/>
    <w:tmpl w:val="FDAEBF6C"/>
    <w:lvl w:ilvl="0" w:tplc="0832C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2B75F1"/>
    <w:multiLevelType w:val="hybridMultilevel"/>
    <w:tmpl w:val="EE945536"/>
    <w:lvl w:ilvl="0" w:tplc="26B8B7B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2D43B3"/>
    <w:multiLevelType w:val="hybridMultilevel"/>
    <w:tmpl w:val="6F92CF18"/>
    <w:lvl w:ilvl="0" w:tplc="8A90539E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0240D"/>
    <w:rsid w:val="0002128A"/>
    <w:rsid w:val="000368CA"/>
    <w:rsid w:val="000E7E64"/>
    <w:rsid w:val="00177D2A"/>
    <w:rsid w:val="00177ED0"/>
    <w:rsid w:val="001953FB"/>
    <w:rsid w:val="001A1CC2"/>
    <w:rsid w:val="001C21F2"/>
    <w:rsid w:val="001C7EB6"/>
    <w:rsid w:val="001F289E"/>
    <w:rsid w:val="0023277C"/>
    <w:rsid w:val="00267D0D"/>
    <w:rsid w:val="002A7C36"/>
    <w:rsid w:val="002E5FDA"/>
    <w:rsid w:val="00306730"/>
    <w:rsid w:val="00306CC7"/>
    <w:rsid w:val="003411BF"/>
    <w:rsid w:val="003548B9"/>
    <w:rsid w:val="00377369"/>
    <w:rsid w:val="003B56D1"/>
    <w:rsid w:val="00435AB1"/>
    <w:rsid w:val="004D7D45"/>
    <w:rsid w:val="004F0935"/>
    <w:rsid w:val="004F34E5"/>
    <w:rsid w:val="00513F2D"/>
    <w:rsid w:val="0058561A"/>
    <w:rsid w:val="005D5A93"/>
    <w:rsid w:val="005F45FD"/>
    <w:rsid w:val="0060240D"/>
    <w:rsid w:val="0068427B"/>
    <w:rsid w:val="00706FC3"/>
    <w:rsid w:val="007577BF"/>
    <w:rsid w:val="007D30B8"/>
    <w:rsid w:val="00810AFB"/>
    <w:rsid w:val="00832EEA"/>
    <w:rsid w:val="00893C4C"/>
    <w:rsid w:val="008F3FED"/>
    <w:rsid w:val="00962BDC"/>
    <w:rsid w:val="009C1EB3"/>
    <w:rsid w:val="009F5222"/>
    <w:rsid w:val="00A833AF"/>
    <w:rsid w:val="00AD628D"/>
    <w:rsid w:val="00B826E5"/>
    <w:rsid w:val="00BA3A96"/>
    <w:rsid w:val="00C038BB"/>
    <w:rsid w:val="00C36ABD"/>
    <w:rsid w:val="00C753F2"/>
    <w:rsid w:val="00CA2544"/>
    <w:rsid w:val="00D01ABA"/>
    <w:rsid w:val="00D949B1"/>
    <w:rsid w:val="00DB2532"/>
    <w:rsid w:val="00DF08B7"/>
    <w:rsid w:val="00E2220D"/>
    <w:rsid w:val="00E33C2E"/>
    <w:rsid w:val="00E45735"/>
    <w:rsid w:val="00EA252E"/>
    <w:rsid w:val="00F0141C"/>
    <w:rsid w:val="00F6407C"/>
    <w:rsid w:val="00F65BB4"/>
    <w:rsid w:val="00FB3D42"/>
    <w:rsid w:val="00FC4244"/>
    <w:rsid w:val="00FE3FDD"/>
    <w:rsid w:val="00FF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E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28B95959F2ED4770630B087B4008CE5B355E4695F0E13B3D109A1361S1z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28B95959F2ED4770630B087B4008CE5B355E4695F0E13B3D109A1361S1z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828B95959F2ED47706315056D2C5FC15C36074B97F9E36469479C443E4F9FA9D5SBz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28B95959F2ED47706315056D2C5FC15C36074B97F9E86963409C443E4F9FA9D5SBz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14</Pages>
  <Words>4002</Words>
  <Characters>22816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9</cp:revision>
  <cp:lastPrinted>2015-12-14T11:58:00Z</cp:lastPrinted>
  <dcterms:created xsi:type="dcterms:W3CDTF">2015-11-23T12:53:00Z</dcterms:created>
  <dcterms:modified xsi:type="dcterms:W3CDTF">2015-12-21T11:42:00Z</dcterms:modified>
</cp:coreProperties>
</file>