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0" w:rsidRDefault="005F0AB0" w:rsidP="0014360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5F0AB0" w:rsidRDefault="005F0AB0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F0AB0" w:rsidRDefault="005F0AB0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5F0AB0" w:rsidRDefault="005F0AB0" w:rsidP="0014360C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70FA4" wp14:editId="5C8FC943">
                <wp:simplePos x="0" y="0"/>
                <wp:positionH relativeFrom="column">
                  <wp:posOffset>-473710</wp:posOffset>
                </wp:positionH>
                <wp:positionV relativeFrom="paragraph">
                  <wp:posOffset>220345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7.35pt" to="504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EJRuEH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5F0AB0" w:rsidRDefault="005F0AB0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 xml:space="preserve"> 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F0AB0" w:rsidRDefault="005F0AB0" w:rsidP="0014360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F0AB0" w:rsidRDefault="005F0AB0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AB0" w:rsidRDefault="005F0AB0" w:rsidP="0014360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21 февраля 2017 года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3</w:t>
      </w:r>
    </w:p>
    <w:p w:rsidR="00060EDC" w:rsidRDefault="00060EDC" w:rsidP="0014360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6941"/>
      </w:tblGrid>
      <w:tr w:rsidR="00060EDC" w:rsidTr="007C42B0">
        <w:trPr>
          <w:trHeight w:val="295"/>
        </w:trPr>
        <w:tc>
          <w:tcPr>
            <w:tcW w:w="708" w:type="dxa"/>
            <w:hideMark/>
          </w:tcPr>
          <w:p w:rsidR="00060EDC" w:rsidRDefault="00060EDC" w:rsidP="0014360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9351" w:type="dxa"/>
            <w:gridSpan w:val="3"/>
            <w:hideMark/>
          </w:tcPr>
          <w:p w:rsidR="00060EDC" w:rsidRDefault="00060EDC" w:rsidP="0014360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итогах реализации «народного бюджета» за 2016 год.</w:t>
            </w:r>
          </w:p>
        </w:tc>
      </w:tr>
      <w:tr w:rsidR="00060EDC" w:rsidTr="009C1522">
        <w:trPr>
          <w:trHeight w:val="634"/>
        </w:trPr>
        <w:tc>
          <w:tcPr>
            <w:tcW w:w="1560" w:type="dxa"/>
            <w:gridSpan w:val="3"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Докладывает:</w:t>
            </w:r>
          </w:p>
        </w:tc>
        <w:tc>
          <w:tcPr>
            <w:tcW w:w="6941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Дунаевская Наталья Аркадьевна –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первый заместитель Главы города Ханты-Мансийска</w:t>
            </w:r>
          </w:p>
        </w:tc>
      </w:tr>
    </w:tbl>
    <w:p w:rsidR="00060EDC" w:rsidRPr="007E0E27" w:rsidRDefault="00060EDC" w:rsidP="001436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6941"/>
      </w:tblGrid>
      <w:tr w:rsidR="00060EDC" w:rsidTr="007C42B0">
        <w:trPr>
          <w:trHeight w:val="317"/>
        </w:trPr>
        <w:tc>
          <w:tcPr>
            <w:tcW w:w="708" w:type="dxa"/>
            <w:hideMark/>
          </w:tcPr>
          <w:p w:rsidR="00060EDC" w:rsidRDefault="00060EDC" w:rsidP="0014360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9351" w:type="dxa"/>
            <w:gridSpan w:val="3"/>
            <w:hideMark/>
          </w:tcPr>
          <w:p w:rsidR="00060EDC" w:rsidRDefault="00060EDC" w:rsidP="0014360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сноса, капитального ремонта жилых домов и квартир на 2017 год.</w:t>
            </w:r>
          </w:p>
        </w:tc>
      </w:tr>
      <w:tr w:rsidR="00060EDC" w:rsidTr="009C1522">
        <w:trPr>
          <w:trHeight w:val="634"/>
        </w:trPr>
        <w:tc>
          <w:tcPr>
            <w:tcW w:w="1560" w:type="dxa"/>
            <w:gridSpan w:val="3"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Докладывают:</w:t>
            </w:r>
          </w:p>
        </w:tc>
        <w:tc>
          <w:tcPr>
            <w:tcW w:w="6941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Речапов Руслан Шаукатович –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директор Департамента городского хозяйства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Ханты-Мансийска,</w:t>
            </w:r>
          </w:p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Елена Александровна –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директор Департамента муниципальной собственности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1466C9" w:rsidRPr="007E0E27" w:rsidRDefault="001466C9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6941"/>
      </w:tblGrid>
      <w:tr w:rsidR="00060EDC" w:rsidTr="007C42B0">
        <w:trPr>
          <w:trHeight w:val="317"/>
        </w:trPr>
        <w:tc>
          <w:tcPr>
            <w:tcW w:w="708" w:type="dxa"/>
            <w:hideMark/>
          </w:tcPr>
          <w:p w:rsidR="00060EDC" w:rsidRDefault="00060EDC" w:rsidP="0014360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60EDC" w:rsidRDefault="00201AE0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  <w:r w:rsidR="00060E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351" w:type="dxa"/>
            <w:gridSpan w:val="3"/>
            <w:hideMark/>
          </w:tcPr>
          <w:p w:rsidR="00060EDC" w:rsidRPr="00B907A5" w:rsidRDefault="00060EDC" w:rsidP="0014360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7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ходе выполнения Решения Думы города Ханты-Мансийска </w:t>
            </w:r>
            <w:r w:rsidR="00434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</w:t>
            </w:r>
            <w:r w:rsidRPr="00B907A5">
              <w:rPr>
                <w:rFonts w:ascii="Times New Roman" w:hAnsi="Times New Roman" w:cs="Times New Roman"/>
                <w:b/>
                <w:sz w:val="26"/>
                <w:szCs w:val="26"/>
              </w:rPr>
              <w:t>от 02 июня 2014 года №517-</w:t>
            </w:r>
            <w:r w:rsidRPr="00B907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B907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060EDC" w:rsidTr="009C1522">
        <w:trPr>
          <w:trHeight w:val="634"/>
        </w:trPr>
        <w:tc>
          <w:tcPr>
            <w:tcW w:w="1560" w:type="dxa"/>
            <w:gridSpan w:val="3"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60EDC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Докладывают:</w:t>
            </w:r>
          </w:p>
        </w:tc>
        <w:tc>
          <w:tcPr>
            <w:tcW w:w="6941" w:type="dxa"/>
            <w:hideMark/>
          </w:tcPr>
          <w:p w:rsidR="00060EDC" w:rsidRDefault="00F43822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Речапов Руслан Шаукатович –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директор Департамента городского хозяйства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Ханты-Мансийска,</w:t>
            </w:r>
          </w:p>
          <w:p w:rsidR="00F43822" w:rsidRPr="00201AE0" w:rsidRDefault="00F43822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01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Солодилов</w:t>
            </w:r>
            <w:proofErr w:type="spellEnd"/>
            <w:r w:rsidRPr="00201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01AE0" w:rsidRPr="00201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 Алексеевич</w:t>
            </w:r>
            <w:r w:rsidR="00201A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начальник управления муниципального контроля Администрации города Ханты-Мансийска</w:t>
            </w:r>
          </w:p>
        </w:tc>
      </w:tr>
    </w:tbl>
    <w:p w:rsidR="0014360C" w:rsidRPr="007E0E27" w:rsidRDefault="0014360C" w:rsidP="001436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427"/>
        <w:gridCol w:w="1984"/>
        <w:gridCol w:w="6946"/>
      </w:tblGrid>
      <w:tr w:rsidR="0014360C" w:rsidRPr="00CE5C45" w:rsidTr="0014360C">
        <w:trPr>
          <w:trHeight w:val="374"/>
        </w:trPr>
        <w:tc>
          <w:tcPr>
            <w:tcW w:w="708" w:type="dxa"/>
          </w:tcPr>
          <w:p w:rsidR="0014360C" w:rsidRPr="00CE5C45" w:rsidRDefault="0014360C" w:rsidP="00143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14360C" w:rsidRPr="00CE5C45" w:rsidRDefault="00201AE0" w:rsidP="00201A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14360C" w:rsidRPr="00CE5C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14360C" w:rsidRPr="00CE5C45" w:rsidRDefault="0014360C" w:rsidP="0014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E5C4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 Думы города Ханты-Мансийска  </w:t>
            </w:r>
            <w:r w:rsidR="0043444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     </w:t>
            </w:r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20 декабря 2016 года №52-</w:t>
            </w:r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</w:t>
            </w:r>
            <w:r w:rsidR="0043444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да Ханты-Мансийска</w:t>
            </w:r>
            <w:r w:rsidR="007E0E27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</w:t>
            </w:r>
            <w:r w:rsidR="0043444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на 2017 год </w:t>
            </w:r>
            <w:r w:rsidRPr="00CE5C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и плановый период 2018 и 2019 годов».</w:t>
            </w:r>
          </w:p>
        </w:tc>
      </w:tr>
      <w:tr w:rsidR="0014360C" w:rsidRPr="00CE5C45" w:rsidTr="0014360C">
        <w:trPr>
          <w:trHeight w:val="433"/>
        </w:trPr>
        <w:tc>
          <w:tcPr>
            <w:tcW w:w="1560" w:type="dxa"/>
            <w:gridSpan w:val="3"/>
          </w:tcPr>
          <w:p w:rsidR="0014360C" w:rsidRPr="00CE5C45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14360C" w:rsidRPr="00CE5C45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5C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14360C" w:rsidRPr="00CE5C45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14360C" w:rsidRPr="00CE5C45" w:rsidRDefault="0014360C" w:rsidP="0014360C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C45">
              <w:rPr>
                <w:rFonts w:ascii="Times New Roman" w:hAnsi="Times New Roman" w:cs="Times New Roman"/>
                <w:b/>
                <w:sz w:val="26"/>
                <w:szCs w:val="26"/>
              </w:rPr>
              <w:t>Снисаренко Ирина Валентиновна</w:t>
            </w:r>
            <w:r w:rsidRPr="00CE5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5C4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E5C45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Департамента управления финансами Администрации города Ханты-Мансийска</w:t>
            </w:r>
          </w:p>
        </w:tc>
      </w:tr>
    </w:tbl>
    <w:p w:rsidR="0014360C" w:rsidRPr="007E0E27" w:rsidRDefault="0014360C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427"/>
        <w:gridCol w:w="1984"/>
        <w:gridCol w:w="6946"/>
      </w:tblGrid>
      <w:tr w:rsidR="0014360C" w:rsidRPr="00CE5C45" w:rsidTr="0014360C">
        <w:trPr>
          <w:trHeight w:val="374"/>
        </w:trPr>
        <w:tc>
          <w:tcPr>
            <w:tcW w:w="708" w:type="dxa"/>
            <w:hideMark/>
          </w:tcPr>
          <w:p w:rsidR="0014360C" w:rsidRPr="00CE5C45" w:rsidRDefault="0014360C" w:rsidP="001436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14360C" w:rsidRPr="00CE5C45" w:rsidRDefault="00201AE0" w:rsidP="00201AE0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14360C" w:rsidRPr="00CE5C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14360C" w:rsidRPr="00CE5C45" w:rsidRDefault="0014360C" w:rsidP="0014360C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5C4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 </w:t>
            </w:r>
            <w:proofErr w:type="gramStart"/>
            <w:r w:rsidRPr="00CE5C4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внесении</w:t>
            </w:r>
            <w:proofErr w:type="gramEnd"/>
            <w:r w:rsidRPr="00CE5C4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изменений в Решение Думы города Ханты-Мансийска </w:t>
            </w:r>
            <w:r w:rsidR="0043444A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             </w:t>
            </w:r>
            <w:r w:rsidRPr="00CE5C4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 04 сентября 2012 года №261-</w:t>
            </w:r>
            <w:r w:rsidRPr="00CE5C45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  <w:lang w:val="en-US" w:eastAsia="en-US"/>
              </w:rPr>
              <w:t>V</w:t>
            </w:r>
            <w:r w:rsidRPr="00CE5C45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  <w:lang w:eastAsia="en-US"/>
              </w:rPr>
              <w:t xml:space="preserve"> РД «О муниципальном дорожном фонде города Ханты-Мансийска».</w:t>
            </w:r>
          </w:p>
        </w:tc>
      </w:tr>
      <w:tr w:rsidR="0014360C" w:rsidRPr="00CE5C45" w:rsidTr="0014360C">
        <w:trPr>
          <w:trHeight w:val="283"/>
        </w:trPr>
        <w:tc>
          <w:tcPr>
            <w:tcW w:w="1560" w:type="dxa"/>
            <w:gridSpan w:val="3"/>
          </w:tcPr>
          <w:p w:rsidR="0014360C" w:rsidRPr="00CE5C45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14360C" w:rsidRPr="00CE5C45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5C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360C" w:rsidRPr="00CE5C45" w:rsidRDefault="0014360C" w:rsidP="0014360C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C45">
              <w:rPr>
                <w:rFonts w:ascii="Times New Roman" w:hAnsi="Times New Roman" w:cs="Times New Roman"/>
                <w:b/>
                <w:sz w:val="26"/>
                <w:szCs w:val="26"/>
              </w:rPr>
              <w:t>Мамичев Сергей Александрович</w:t>
            </w:r>
            <w:r w:rsidRPr="00CE5C45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начальника управления транспорта, связи и дорог Администрации города Ханты-Мансийска</w:t>
            </w:r>
          </w:p>
        </w:tc>
      </w:tr>
    </w:tbl>
    <w:p w:rsidR="0014360C" w:rsidRPr="007E0E27" w:rsidRDefault="0014360C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1985"/>
        <w:gridCol w:w="6804"/>
      </w:tblGrid>
      <w:tr w:rsidR="0014360C" w:rsidRPr="003A61FC" w:rsidTr="0014360C">
        <w:trPr>
          <w:trHeight w:val="361"/>
        </w:trPr>
        <w:tc>
          <w:tcPr>
            <w:tcW w:w="709" w:type="dxa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14360C" w:rsidRPr="003A61FC" w:rsidRDefault="00201AE0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9356" w:type="dxa"/>
            <w:gridSpan w:val="3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Правила землепользования и застройки территории города Ханты-Мансийска.</w:t>
            </w:r>
          </w:p>
        </w:tc>
      </w:tr>
      <w:tr w:rsidR="0014360C" w:rsidRPr="003A61FC" w:rsidTr="0014360C">
        <w:trPr>
          <w:trHeight w:val="842"/>
        </w:trPr>
        <w:tc>
          <w:tcPr>
            <w:tcW w:w="1701" w:type="dxa"/>
            <w:gridSpan w:val="3"/>
          </w:tcPr>
          <w:p w:rsidR="0014360C" w:rsidRPr="003A61FC" w:rsidRDefault="0014360C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14360C" w:rsidRPr="003A61FC" w:rsidRDefault="0014360C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804" w:type="dxa"/>
            <w:hideMark/>
          </w:tcPr>
          <w:p w:rsidR="0014360C" w:rsidRPr="003A61FC" w:rsidRDefault="0014360C" w:rsidP="0014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Коновалова  Галина Александровна</w:t>
            </w:r>
            <w:r w:rsidRPr="003A6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A6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3A6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A6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3A6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14360C" w:rsidRPr="007E0E27" w:rsidRDefault="0014360C" w:rsidP="0014360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1984"/>
        <w:gridCol w:w="6946"/>
      </w:tblGrid>
      <w:tr w:rsidR="001466C9" w:rsidRPr="001466C9" w:rsidTr="0014360C">
        <w:trPr>
          <w:trHeight w:val="341"/>
        </w:trPr>
        <w:tc>
          <w:tcPr>
            <w:tcW w:w="709" w:type="dxa"/>
            <w:hideMark/>
          </w:tcPr>
          <w:p w:rsidR="001466C9" w:rsidRPr="001466C9" w:rsidRDefault="001466C9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1466C9" w:rsidRPr="001466C9" w:rsidRDefault="00201AE0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1466C9" w:rsidRPr="001466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1466C9" w:rsidRPr="001466C9" w:rsidRDefault="001466C9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466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1466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1466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изменений в Решение Думы города Ханты-Мансийска                    от 21 июля 2011 года №71 «О Департаменте городского хозяйства Администрации города Ханты-Мансийска».</w:t>
            </w:r>
          </w:p>
        </w:tc>
      </w:tr>
      <w:tr w:rsidR="001466C9" w:rsidRPr="001466C9" w:rsidTr="0014360C">
        <w:trPr>
          <w:trHeight w:val="842"/>
        </w:trPr>
        <w:tc>
          <w:tcPr>
            <w:tcW w:w="1560" w:type="dxa"/>
            <w:gridSpan w:val="3"/>
          </w:tcPr>
          <w:p w:rsidR="001466C9" w:rsidRPr="001466C9" w:rsidRDefault="001466C9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466C9" w:rsidRPr="001466C9" w:rsidRDefault="001466C9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466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66C9" w:rsidRPr="001466C9" w:rsidRDefault="001466C9" w:rsidP="001436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Речапов Руслан Шаукатович – </w:t>
            </w:r>
            <w:r w:rsidRPr="001466C9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городского хозяйства Администрации города Ханты-Мансийска</w:t>
            </w:r>
          </w:p>
        </w:tc>
      </w:tr>
    </w:tbl>
    <w:p w:rsidR="005F0AB0" w:rsidRPr="007E0E27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427"/>
        <w:gridCol w:w="1984"/>
        <w:gridCol w:w="6946"/>
      </w:tblGrid>
      <w:tr w:rsidR="0014360C" w:rsidRPr="003A61FC" w:rsidTr="0014360C">
        <w:trPr>
          <w:trHeight w:val="374"/>
        </w:trPr>
        <w:tc>
          <w:tcPr>
            <w:tcW w:w="708" w:type="dxa"/>
            <w:hideMark/>
          </w:tcPr>
          <w:p w:rsidR="0014360C" w:rsidRPr="003A61FC" w:rsidRDefault="0014360C" w:rsidP="00143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14360C" w:rsidRPr="003A61FC" w:rsidRDefault="00201AE0" w:rsidP="00201A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9357" w:type="dxa"/>
            <w:gridSpan w:val="3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3A61FC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в </w:t>
            </w:r>
            <w:r w:rsidRPr="003A61F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муниципальную программу «Развитие отдельных секторов экономики города Ханты-Мансийска» на 2016-2020 годы.</w:t>
            </w:r>
          </w:p>
        </w:tc>
      </w:tr>
      <w:tr w:rsidR="0014360C" w:rsidRPr="003A61FC" w:rsidTr="0014360C">
        <w:trPr>
          <w:trHeight w:val="385"/>
        </w:trPr>
        <w:tc>
          <w:tcPr>
            <w:tcW w:w="1560" w:type="dxa"/>
            <w:gridSpan w:val="3"/>
          </w:tcPr>
          <w:p w:rsidR="0014360C" w:rsidRPr="003A61FC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14360C" w:rsidRPr="003A61FC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14360C" w:rsidRPr="003A61FC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14360C" w:rsidRPr="007E0E27" w:rsidRDefault="0014360C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427"/>
        <w:gridCol w:w="1984"/>
        <w:gridCol w:w="6946"/>
      </w:tblGrid>
      <w:tr w:rsidR="00201AE0" w:rsidRPr="000D3749" w:rsidTr="00CF3E25">
        <w:trPr>
          <w:trHeight w:val="374"/>
        </w:trPr>
        <w:tc>
          <w:tcPr>
            <w:tcW w:w="708" w:type="dxa"/>
            <w:hideMark/>
          </w:tcPr>
          <w:p w:rsidR="00201AE0" w:rsidRPr="000D3749" w:rsidRDefault="00201AE0" w:rsidP="00A915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01AE0" w:rsidRPr="000D3749" w:rsidRDefault="00201AE0" w:rsidP="00A9153B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D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9357" w:type="dxa"/>
            <w:gridSpan w:val="3"/>
            <w:hideMark/>
          </w:tcPr>
          <w:p w:rsidR="00201AE0" w:rsidRPr="000D3749" w:rsidRDefault="006B1198" w:rsidP="00A9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0D3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одобрении </w:t>
            </w:r>
            <w:r w:rsidR="000D3749" w:rsidRPr="000D3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проекта </w:t>
            </w:r>
            <w:r w:rsidRPr="000D3749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изменений в муниципальную программу «Защита населения и территории от чрезвычайных ситуаций, обеспечение пожарной безопасности города Ханты-Мансийска на 2016-2020 годы».</w:t>
            </w:r>
          </w:p>
        </w:tc>
      </w:tr>
      <w:tr w:rsidR="00201AE0" w:rsidRPr="00A9153B" w:rsidTr="00A55F44">
        <w:trPr>
          <w:trHeight w:val="1357"/>
        </w:trPr>
        <w:tc>
          <w:tcPr>
            <w:tcW w:w="1560" w:type="dxa"/>
            <w:gridSpan w:val="3"/>
          </w:tcPr>
          <w:p w:rsidR="00201AE0" w:rsidRPr="00A9153B" w:rsidRDefault="00201AE0" w:rsidP="00A55F4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201AE0" w:rsidRPr="00A9153B" w:rsidRDefault="00201AE0" w:rsidP="00A55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15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201AE0" w:rsidRPr="00A9153B" w:rsidRDefault="00201AE0" w:rsidP="00A55F4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201AE0" w:rsidRPr="00A9153B" w:rsidRDefault="006B1198" w:rsidP="00A55F4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5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Девятков Евгений Владимирович 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- начальник муниципального казенного учреждения «Управление</w:t>
            </w:r>
            <w:r w:rsidR="000D3749"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гражданской обороны, предупреждению</w:t>
            </w:r>
            <w:r w:rsidR="00A9153B"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5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A9153B" w:rsidRPr="00A9153B">
              <w:rPr>
                <w:rFonts w:ascii="Times New Roman" w:hAnsi="Times New Roman" w:cs="Times New Roman"/>
                <w:sz w:val="26"/>
                <w:szCs w:val="26"/>
              </w:rPr>
              <w:t>и ликвидации чрезвычайных ситуаций и обеспечению пожарной безопасности»</w:t>
            </w:r>
          </w:p>
        </w:tc>
      </w:tr>
    </w:tbl>
    <w:p w:rsidR="006B1198" w:rsidRPr="00A55F44" w:rsidRDefault="006B1198" w:rsidP="00A55F44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1984"/>
        <w:gridCol w:w="6946"/>
      </w:tblGrid>
      <w:tr w:rsidR="0014360C" w:rsidRPr="003A61FC" w:rsidTr="00A9153B">
        <w:trPr>
          <w:trHeight w:val="663"/>
        </w:trPr>
        <w:tc>
          <w:tcPr>
            <w:tcW w:w="709" w:type="dxa"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4360C" w:rsidRPr="003A61FC" w:rsidRDefault="00A9153B" w:rsidP="00A9153B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14360C"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14360C" w:rsidRPr="003A61FC" w:rsidRDefault="00A55F44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Р</w:t>
            </w:r>
            <w:r w:rsidR="0014360C"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ешение Думы города Ханты-Мансийска </w:t>
            </w:r>
            <w:r w:rsidR="00434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14360C"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03 декабря 2013 года № 450 - </w:t>
            </w:r>
            <w:r w:rsidR="0014360C" w:rsidRPr="003A61F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14360C"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РД  «О положении о размерах и условиях оплаты труда и иных выплат руководителям и работникам муниципальных казенных  учреждений города Ханты-Мансийска».</w:t>
            </w:r>
          </w:p>
        </w:tc>
      </w:tr>
      <w:tr w:rsidR="0014360C" w:rsidRPr="003A61FC" w:rsidTr="0014360C">
        <w:trPr>
          <w:trHeight w:val="516"/>
        </w:trPr>
        <w:tc>
          <w:tcPr>
            <w:tcW w:w="1560" w:type="dxa"/>
            <w:gridSpan w:val="3"/>
          </w:tcPr>
          <w:p w:rsidR="0014360C" w:rsidRPr="003A61FC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4360C" w:rsidRPr="003A61FC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Марютин Теодор Вениаминович 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города Ханты-Мансийска</w:t>
            </w:r>
          </w:p>
        </w:tc>
      </w:tr>
    </w:tbl>
    <w:p w:rsidR="0014360C" w:rsidRPr="007E0E27" w:rsidRDefault="0014360C" w:rsidP="001436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1984"/>
        <w:gridCol w:w="6946"/>
      </w:tblGrid>
      <w:tr w:rsidR="0014360C" w:rsidRPr="003A61FC" w:rsidTr="00A9153B">
        <w:trPr>
          <w:trHeight w:val="579"/>
        </w:trPr>
        <w:tc>
          <w:tcPr>
            <w:tcW w:w="709" w:type="dxa"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4360C" w:rsidRPr="003A61FC" w:rsidRDefault="00A9153B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14360C"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Порядке</w:t>
            </w:r>
            <w:proofErr w:type="gramEnd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организации  и проведения публичных слушаний в городе Ханты-Мансийске.</w:t>
            </w:r>
          </w:p>
        </w:tc>
      </w:tr>
      <w:tr w:rsidR="0014360C" w:rsidRPr="003A61FC" w:rsidTr="0092248D">
        <w:trPr>
          <w:trHeight w:val="552"/>
        </w:trPr>
        <w:tc>
          <w:tcPr>
            <w:tcW w:w="1560" w:type="dxa"/>
            <w:gridSpan w:val="3"/>
          </w:tcPr>
          <w:p w:rsidR="0014360C" w:rsidRPr="003A61FC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4360C" w:rsidRPr="003A61FC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360C" w:rsidRPr="003A61FC" w:rsidRDefault="0014360C" w:rsidP="001436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Струженко Юлия Валентиновна -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юридического управления</w:t>
            </w: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>аппарата Думы города Ханты-Мансийска</w:t>
            </w:r>
          </w:p>
        </w:tc>
      </w:tr>
    </w:tbl>
    <w:p w:rsidR="0014360C" w:rsidRPr="007E0E27" w:rsidRDefault="0014360C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1984"/>
        <w:gridCol w:w="6946"/>
      </w:tblGrid>
      <w:tr w:rsidR="0014360C" w:rsidRPr="003259CA" w:rsidTr="00A9153B">
        <w:trPr>
          <w:trHeight w:val="361"/>
        </w:trPr>
        <w:tc>
          <w:tcPr>
            <w:tcW w:w="709" w:type="dxa"/>
          </w:tcPr>
          <w:p w:rsidR="0014360C" w:rsidRPr="003259CA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4360C" w:rsidRPr="003259CA" w:rsidRDefault="00A9153B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14360C" w:rsidRPr="003259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14360C" w:rsidRPr="003259CA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59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3259CA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3259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помощнике депутата Думы города Ханты-Мансийска.</w:t>
            </w:r>
          </w:p>
        </w:tc>
      </w:tr>
      <w:tr w:rsidR="0014360C" w:rsidRPr="003259CA" w:rsidTr="0092248D">
        <w:trPr>
          <w:trHeight w:val="851"/>
        </w:trPr>
        <w:tc>
          <w:tcPr>
            <w:tcW w:w="1560" w:type="dxa"/>
            <w:gridSpan w:val="3"/>
          </w:tcPr>
          <w:p w:rsidR="0014360C" w:rsidRPr="003259CA" w:rsidRDefault="0014360C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4360C" w:rsidRPr="003259CA" w:rsidRDefault="0014360C" w:rsidP="0014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59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360C" w:rsidRPr="003259CA" w:rsidRDefault="0014360C" w:rsidP="001436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59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Струженко Юлия Валентиновна </w:t>
            </w:r>
            <w:r w:rsidRPr="003259CA">
              <w:rPr>
                <w:rFonts w:ascii="Times New Roman" w:hAnsi="Times New Roman" w:cs="Times New Roman"/>
                <w:sz w:val="26"/>
                <w:szCs w:val="26"/>
              </w:rPr>
              <w:t>– начальник юридического управления</w:t>
            </w:r>
            <w:r w:rsidRPr="003259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CA">
              <w:rPr>
                <w:rFonts w:ascii="Times New Roman" w:hAnsi="Times New Roman" w:cs="Times New Roman"/>
                <w:sz w:val="26"/>
                <w:szCs w:val="26"/>
              </w:rPr>
              <w:t>аппарата Думы города Ханты-Мансийска</w:t>
            </w:r>
          </w:p>
        </w:tc>
      </w:tr>
    </w:tbl>
    <w:p w:rsidR="0014360C" w:rsidRPr="0014360C" w:rsidRDefault="0014360C" w:rsidP="001436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1984"/>
        <w:gridCol w:w="6946"/>
      </w:tblGrid>
      <w:tr w:rsidR="0014360C" w:rsidRPr="003A61FC" w:rsidTr="00A9153B">
        <w:trPr>
          <w:trHeight w:val="299"/>
        </w:trPr>
        <w:tc>
          <w:tcPr>
            <w:tcW w:w="709" w:type="dxa"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4360C" w:rsidRPr="003A61FC" w:rsidRDefault="00A9153B" w:rsidP="00A9153B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14360C"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14360C" w:rsidRPr="003A61FC" w:rsidRDefault="0014360C" w:rsidP="0014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отдельные решения Думы города Ханты-Мансийска.</w:t>
            </w:r>
          </w:p>
        </w:tc>
      </w:tr>
      <w:tr w:rsidR="0014360C" w:rsidRPr="003A61FC" w:rsidTr="0014360C">
        <w:trPr>
          <w:trHeight w:val="552"/>
        </w:trPr>
        <w:tc>
          <w:tcPr>
            <w:tcW w:w="1560" w:type="dxa"/>
            <w:gridSpan w:val="3"/>
          </w:tcPr>
          <w:p w:rsidR="0014360C" w:rsidRPr="003A61FC" w:rsidRDefault="0014360C" w:rsidP="0014360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4360C" w:rsidRPr="003A61FC" w:rsidRDefault="0014360C" w:rsidP="001436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6" w:type="dxa"/>
            <w:hideMark/>
          </w:tcPr>
          <w:p w:rsidR="0014360C" w:rsidRPr="003A61FC" w:rsidRDefault="0014360C" w:rsidP="001436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>Струженко Юлия Валентиновна -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юридического управления</w:t>
            </w:r>
            <w:r w:rsidRPr="003A6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61FC">
              <w:rPr>
                <w:rFonts w:ascii="Times New Roman" w:hAnsi="Times New Roman" w:cs="Times New Roman"/>
                <w:sz w:val="26"/>
                <w:szCs w:val="26"/>
              </w:rPr>
              <w:t>аппарата Думы города Ханты-Мансийска</w:t>
            </w:r>
          </w:p>
        </w:tc>
      </w:tr>
    </w:tbl>
    <w:p w:rsidR="005F0AB0" w:rsidRPr="007E0E27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424"/>
        <w:gridCol w:w="1986"/>
        <w:gridCol w:w="6799"/>
      </w:tblGrid>
      <w:tr w:rsidR="005F0AB0" w:rsidTr="00A9153B">
        <w:trPr>
          <w:trHeight w:val="317"/>
        </w:trPr>
        <w:tc>
          <w:tcPr>
            <w:tcW w:w="708" w:type="dxa"/>
            <w:hideMark/>
          </w:tcPr>
          <w:p w:rsidR="005F0AB0" w:rsidRDefault="005F0AB0" w:rsidP="0014360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5F0AB0" w:rsidRDefault="00A9153B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</w:t>
            </w:r>
            <w:r w:rsidR="005F0AB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209" w:type="dxa"/>
            <w:gridSpan w:val="3"/>
            <w:hideMark/>
          </w:tcPr>
          <w:p w:rsidR="005F0AB0" w:rsidRDefault="00521D56" w:rsidP="0014360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Счетной палаты города Ханты-Мансийска.</w:t>
            </w:r>
          </w:p>
        </w:tc>
      </w:tr>
      <w:tr w:rsidR="005F0AB0" w:rsidTr="00183034">
        <w:trPr>
          <w:trHeight w:val="634"/>
        </w:trPr>
        <w:tc>
          <w:tcPr>
            <w:tcW w:w="1700" w:type="dxa"/>
            <w:gridSpan w:val="3"/>
          </w:tcPr>
          <w:p w:rsidR="005F0AB0" w:rsidRDefault="005F0AB0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5F0AB0" w:rsidRDefault="005F0AB0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Докладывает:</w:t>
            </w:r>
          </w:p>
        </w:tc>
        <w:tc>
          <w:tcPr>
            <w:tcW w:w="6799" w:type="dxa"/>
            <w:hideMark/>
          </w:tcPr>
          <w:p w:rsidR="005F0AB0" w:rsidRDefault="00521D56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21D5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Пенчуков Константин Львович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– Председатель Думы города Ханты-Мансийска</w:t>
            </w:r>
          </w:p>
        </w:tc>
      </w:tr>
    </w:tbl>
    <w:p w:rsidR="005F0AB0" w:rsidRPr="007E0E27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424"/>
        <w:gridCol w:w="1986"/>
        <w:gridCol w:w="6799"/>
      </w:tblGrid>
      <w:tr w:rsidR="005F0AB0" w:rsidTr="00A9153B">
        <w:trPr>
          <w:trHeight w:val="317"/>
        </w:trPr>
        <w:tc>
          <w:tcPr>
            <w:tcW w:w="708" w:type="dxa"/>
            <w:hideMark/>
          </w:tcPr>
          <w:p w:rsidR="005F0AB0" w:rsidRDefault="005F0AB0" w:rsidP="0014360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5F0AB0" w:rsidRDefault="00A9153B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15.</w:t>
            </w:r>
          </w:p>
        </w:tc>
        <w:tc>
          <w:tcPr>
            <w:tcW w:w="9209" w:type="dxa"/>
            <w:gridSpan w:val="3"/>
            <w:hideMark/>
          </w:tcPr>
          <w:p w:rsidR="005F0AB0" w:rsidRDefault="00521D56" w:rsidP="0014360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выдвижении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кандидата в члены квалификационной коллегии судей Ханты-Мансийского автономного округа – Югры в качестве представителя общественности.</w:t>
            </w:r>
          </w:p>
        </w:tc>
      </w:tr>
      <w:tr w:rsidR="005F0AB0" w:rsidTr="00183034">
        <w:trPr>
          <w:trHeight w:val="634"/>
        </w:trPr>
        <w:tc>
          <w:tcPr>
            <w:tcW w:w="1700" w:type="dxa"/>
            <w:gridSpan w:val="3"/>
          </w:tcPr>
          <w:p w:rsidR="005F0AB0" w:rsidRDefault="005F0AB0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5F0AB0" w:rsidRDefault="005F0AB0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Докладывает:</w:t>
            </w:r>
          </w:p>
        </w:tc>
        <w:tc>
          <w:tcPr>
            <w:tcW w:w="6799" w:type="dxa"/>
            <w:hideMark/>
          </w:tcPr>
          <w:p w:rsidR="005F0AB0" w:rsidRDefault="00521D56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21D5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Пенчуков Константин Львович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– Председатель Думы города Ханты-Мансийска</w:t>
            </w:r>
          </w:p>
        </w:tc>
      </w:tr>
    </w:tbl>
    <w:p w:rsidR="00060EDC" w:rsidRPr="007E0E27" w:rsidRDefault="00060EDC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bottomFromText="200" w:vertAnchor="text" w:horzAnchor="margin" w:tblpX="-487" w:tblpY="78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5F0AB0" w:rsidTr="00A9153B">
        <w:trPr>
          <w:trHeight w:val="278"/>
        </w:trPr>
        <w:tc>
          <w:tcPr>
            <w:tcW w:w="675" w:type="dxa"/>
            <w:hideMark/>
          </w:tcPr>
          <w:p w:rsidR="005F0AB0" w:rsidRDefault="005F0AB0" w:rsidP="0014360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81" w:type="dxa"/>
            <w:hideMark/>
          </w:tcPr>
          <w:p w:rsidR="005F0AB0" w:rsidRDefault="00060EDC" w:rsidP="0014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A9153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</w:t>
            </w:r>
            <w:r w:rsidR="005F0AB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   Разное.</w:t>
            </w:r>
          </w:p>
        </w:tc>
      </w:tr>
    </w:tbl>
    <w:p w:rsidR="005F0AB0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E0E27" w:rsidRDefault="007E0E27" w:rsidP="001436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B0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5F0AB0" w:rsidRDefault="005F0AB0" w:rsidP="001436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658"/>
      </w:tblGrid>
      <w:tr w:rsidR="005F0AB0" w:rsidTr="005F0AB0"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5F0AB0" w:rsidTr="005F0AB0"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0AB0" w:rsidTr="005F0AB0"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5F0AB0" w:rsidTr="005F0AB0"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658" w:type="dxa"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4360C" w:rsidTr="0092248D">
        <w:tc>
          <w:tcPr>
            <w:tcW w:w="2977" w:type="dxa"/>
            <w:hideMark/>
          </w:tcPr>
          <w:p w:rsidR="0014360C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14360C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658" w:type="dxa"/>
          </w:tcPr>
          <w:p w:rsidR="0014360C" w:rsidRDefault="0014360C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4360C" w:rsidRDefault="0014360C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0AB0" w:rsidTr="005F0AB0">
        <w:tc>
          <w:tcPr>
            <w:tcW w:w="2977" w:type="dxa"/>
            <w:hideMark/>
          </w:tcPr>
          <w:p w:rsidR="005F0AB0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Шашков</w:t>
            </w:r>
            <w:proofErr w:type="spellEnd"/>
          </w:p>
          <w:p w:rsidR="0014360C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 Николаевич</w:t>
            </w:r>
          </w:p>
        </w:tc>
        <w:tc>
          <w:tcPr>
            <w:tcW w:w="7658" w:type="dxa"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0AB0" w:rsidTr="005F0AB0">
        <w:trPr>
          <w:trHeight w:val="434"/>
        </w:trPr>
        <w:tc>
          <w:tcPr>
            <w:tcW w:w="2977" w:type="dxa"/>
            <w:hideMark/>
          </w:tcPr>
          <w:p w:rsidR="005F0AB0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Горшкова </w:t>
            </w:r>
          </w:p>
          <w:p w:rsidR="0014360C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Алена Валерьевна</w:t>
            </w: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14360C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Счетной палаты города Ханты-Мансийска,</w:t>
            </w:r>
          </w:p>
        </w:tc>
      </w:tr>
      <w:tr w:rsidR="005F0AB0" w:rsidTr="005F0AB0">
        <w:tc>
          <w:tcPr>
            <w:tcW w:w="2977" w:type="dxa"/>
            <w:hideMark/>
          </w:tcPr>
          <w:p w:rsidR="0014360C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Граф</w:t>
            </w:r>
          </w:p>
          <w:p w:rsidR="005F0AB0" w:rsidRDefault="0014360C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Олеся Ильинична</w:t>
            </w:r>
            <w:r w:rsidR="005F0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58" w:type="dxa"/>
            <w:hideMark/>
          </w:tcPr>
          <w:p w:rsidR="005F0AB0" w:rsidRDefault="0014360C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</w:t>
            </w:r>
            <w:r w:rsidR="005F0A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5F0AB0" w:rsidTr="005F0AB0">
        <w:trPr>
          <w:trHeight w:val="80"/>
        </w:trPr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аппарата Думы города  Ханты-Мансийска,</w:t>
            </w:r>
          </w:p>
        </w:tc>
      </w:tr>
      <w:tr w:rsidR="005F0AB0" w:rsidTr="005F0AB0">
        <w:trPr>
          <w:trHeight w:val="80"/>
        </w:trPr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Игнатов</w:t>
            </w:r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 Олегович</w:t>
            </w:r>
          </w:p>
        </w:tc>
        <w:tc>
          <w:tcPr>
            <w:tcW w:w="7658" w:type="dxa"/>
            <w:hideMark/>
          </w:tcPr>
          <w:p w:rsidR="005F0AB0" w:rsidRDefault="005F0AB0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</w:t>
            </w:r>
          </w:p>
        </w:tc>
      </w:tr>
      <w:tr w:rsidR="005F0AB0" w:rsidTr="005F0AB0">
        <w:trPr>
          <w:trHeight w:val="80"/>
        </w:trPr>
        <w:tc>
          <w:tcPr>
            <w:tcW w:w="2977" w:type="dxa"/>
            <w:hideMark/>
          </w:tcPr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Афонин</w:t>
            </w:r>
          </w:p>
          <w:p w:rsidR="005F0AB0" w:rsidRDefault="005F0AB0" w:rsidP="00A9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 Михайлович</w:t>
            </w:r>
          </w:p>
        </w:tc>
        <w:tc>
          <w:tcPr>
            <w:tcW w:w="7658" w:type="dxa"/>
            <w:hideMark/>
          </w:tcPr>
          <w:p w:rsidR="005F0AB0" w:rsidRDefault="0043444A" w:rsidP="00A91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5F0AB0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Default="00E80536" w:rsidP="0014360C">
      <w:pPr>
        <w:spacing w:line="240" w:lineRule="auto"/>
      </w:pPr>
    </w:p>
    <w:sectPr w:rsidR="00E80536" w:rsidSect="002E773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1"/>
    <w:rsid w:val="00060EDC"/>
    <w:rsid w:val="000D3749"/>
    <w:rsid w:val="0014360C"/>
    <w:rsid w:val="001466C9"/>
    <w:rsid w:val="00201AE0"/>
    <w:rsid w:val="002A1A82"/>
    <w:rsid w:val="002E7738"/>
    <w:rsid w:val="003259CA"/>
    <w:rsid w:val="003A61FC"/>
    <w:rsid w:val="0043444A"/>
    <w:rsid w:val="00521D56"/>
    <w:rsid w:val="005F0AB0"/>
    <w:rsid w:val="006B1198"/>
    <w:rsid w:val="006B51ED"/>
    <w:rsid w:val="007A421F"/>
    <w:rsid w:val="007E0E27"/>
    <w:rsid w:val="009C1522"/>
    <w:rsid w:val="00A55F44"/>
    <w:rsid w:val="00A9153B"/>
    <w:rsid w:val="00B907A5"/>
    <w:rsid w:val="00CE5C45"/>
    <w:rsid w:val="00DC7372"/>
    <w:rsid w:val="00DE65DD"/>
    <w:rsid w:val="00E80536"/>
    <w:rsid w:val="00F43822"/>
    <w:rsid w:val="00F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B0"/>
  </w:style>
  <w:style w:type="paragraph" w:styleId="1">
    <w:name w:val="heading 1"/>
    <w:basedOn w:val="a"/>
    <w:next w:val="a"/>
    <w:link w:val="10"/>
    <w:uiPriority w:val="9"/>
    <w:qFormat/>
    <w:rsid w:val="00CE5C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F0A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0AB0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1466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66C9"/>
  </w:style>
  <w:style w:type="character" w:customStyle="1" w:styleId="10">
    <w:name w:val="Заголовок 1 Знак"/>
    <w:basedOn w:val="a0"/>
    <w:link w:val="1"/>
    <w:uiPriority w:val="9"/>
    <w:rsid w:val="00CE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1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1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B0"/>
  </w:style>
  <w:style w:type="paragraph" w:styleId="1">
    <w:name w:val="heading 1"/>
    <w:basedOn w:val="a"/>
    <w:next w:val="a"/>
    <w:link w:val="10"/>
    <w:uiPriority w:val="9"/>
    <w:qFormat/>
    <w:rsid w:val="00CE5C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F0A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0AB0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1466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66C9"/>
  </w:style>
  <w:style w:type="character" w:customStyle="1" w:styleId="10">
    <w:name w:val="Заголовок 1 Знак"/>
    <w:basedOn w:val="a0"/>
    <w:link w:val="1"/>
    <w:uiPriority w:val="9"/>
    <w:rsid w:val="00CE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1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37</cp:revision>
  <dcterms:created xsi:type="dcterms:W3CDTF">2017-02-15T06:07:00Z</dcterms:created>
  <dcterms:modified xsi:type="dcterms:W3CDTF">2017-02-17T04:31:00Z</dcterms:modified>
</cp:coreProperties>
</file>