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47" w:rsidRDefault="006B2847" w:rsidP="00D25B12">
      <w:pPr>
        <w:jc w:val="right"/>
        <w:rPr>
          <w:sz w:val="28"/>
          <w:szCs w:val="28"/>
          <w:lang w:eastAsia="en-US"/>
        </w:rPr>
      </w:pPr>
    </w:p>
    <w:p w:rsidR="00D25B12" w:rsidRPr="00A81699" w:rsidRDefault="00D25B12" w:rsidP="00D25B12">
      <w:pPr>
        <w:jc w:val="right"/>
        <w:rPr>
          <w:sz w:val="28"/>
          <w:szCs w:val="28"/>
          <w:lang w:eastAsia="en-US"/>
        </w:rPr>
      </w:pPr>
      <w:r w:rsidRPr="00A81699">
        <w:rPr>
          <w:sz w:val="28"/>
          <w:szCs w:val="28"/>
          <w:lang w:eastAsia="en-US"/>
        </w:rPr>
        <w:t>ПРОЕКТ</w:t>
      </w:r>
    </w:p>
    <w:p w:rsidR="00D25B12" w:rsidRDefault="00D25B12" w:rsidP="00D25B12">
      <w:pPr>
        <w:jc w:val="center"/>
        <w:rPr>
          <w:b/>
          <w:sz w:val="28"/>
          <w:szCs w:val="28"/>
          <w:lang w:eastAsia="en-US"/>
        </w:rPr>
      </w:pPr>
    </w:p>
    <w:p w:rsidR="00D25B12" w:rsidRPr="00A81699" w:rsidRDefault="00D25B12" w:rsidP="00D25B12">
      <w:pPr>
        <w:jc w:val="center"/>
        <w:rPr>
          <w:b/>
          <w:sz w:val="28"/>
          <w:szCs w:val="28"/>
          <w:lang w:eastAsia="en-US"/>
        </w:rPr>
      </w:pPr>
      <w:r w:rsidRPr="00A81699">
        <w:rPr>
          <w:b/>
          <w:sz w:val="28"/>
          <w:szCs w:val="28"/>
          <w:lang w:eastAsia="en-US"/>
        </w:rPr>
        <w:t>АДМИНИСТРАЦИЯ ГОРОДА ХАНТЫ-МАНСИЙСКА</w:t>
      </w:r>
    </w:p>
    <w:p w:rsidR="00D25B12" w:rsidRPr="00A81699" w:rsidRDefault="00D25B12" w:rsidP="00D25B12">
      <w:pPr>
        <w:jc w:val="center"/>
        <w:rPr>
          <w:b/>
          <w:sz w:val="16"/>
          <w:szCs w:val="16"/>
          <w:lang w:eastAsia="en-US"/>
        </w:rPr>
      </w:pPr>
    </w:p>
    <w:p w:rsidR="00D25B12" w:rsidRPr="00A81699" w:rsidRDefault="00D25B12" w:rsidP="00D25B12">
      <w:pPr>
        <w:jc w:val="center"/>
        <w:rPr>
          <w:b/>
          <w:sz w:val="28"/>
          <w:szCs w:val="28"/>
          <w:lang w:eastAsia="en-US"/>
        </w:rPr>
      </w:pPr>
      <w:r w:rsidRPr="00A81699">
        <w:rPr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6F1DDE" w:rsidRDefault="006F1DDE" w:rsidP="00D25B12">
      <w:pPr>
        <w:jc w:val="center"/>
        <w:rPr>
          <w:sz w:val="32"/>
          <w:szCs w:val="32"/>
          <w:lang w:eastAsia="en-US"/>
        </w:rPr>
      </w:pPr>
    </w:p>
    <w:p w:rsidR="00D25B12" w:rsidRPr="006F1DDE" w:rsidRDefault="006F1DDE" w:rsidP="00D25B12">
      <w:pPr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П</w:t>
      </w:r>
      <w:r w:rsidRPr="006F1DDE">
        <w:rPr>
          <w:sz w:val="32"/>
          <w:szCs w:val="32"/>
          <w:lang w:eastAsia="en-US"/>
        </w:rPr>
        <w:t>остановление</w:t>
      </w:r>
    </w:p>
    <w:p w:rsidR="00D25B12" w:rsidRPr="006F1DDE" w:rsidRDefault="00D25B12" w:rsidP="00D25B12">
      <w:pPr>
        <w:jc w:val="both"/>
        <w:rPr>
          <w:lang w:eastAsia="en-US"/>
        </w:rPr>
      </w:pPr>
    </w:p>
    <w:p w:rsidR="00D25B12" w:rsidRPr="00A81699" w:rsidRDefault="00F73A2D" w:rsidP="00D25B1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«____»________2017</w:t>
      </w:r>
      <w:r w:rsidR="00D25B12" w:rsidRPr="00A81699">
        <w:rPr>
          <w:sz w:val="28"/>
          <w:szCs w:val="28"/>
          <w:lang w:eastAsia="en-US"/>
        </w:rPr>
        <w:t xml:space="preserve"> года                                                               № ________</w:t>
      </w:r>
    </w:p>
    <w:p w:rsidR="00D25B12" w:rsidRPr="00A81699" w:rsidRDefault="00D25B12" w:rsidP="00D25B12">
      <w:pPr>
        <w:jc w:val="both"/>
        <w:rPr>
          <w:bCs/>
          <w:sz w:val="16"/>
          <w:szCs w:val="16"/>
          <w:lang w:eastAsia="en-US"/>
        </w:rPr>
      </w:pPr>
    </w:p>
    <w:p w:rsidR="00D25B12" w:rsidRDefault="00D25B12" w:rsidP="00D25B12">
      <w:pPr>
        <w:jc w:val="both"/>
        <w:rPr>
          <w:bCs/>
          <w:sz w:val="16"/>
          <w:szCs w:val="16"/>
          <w:lang w:eastAsia="en-US"/>
        </w:rPr>
      </w:pPr>
    </w:p>
    <w:p w:rsidR="00D25B12" w:rsidRPr="00A81699" w:rsidRDefault="00D25B12" w:rsidP="00D25B12">
      <w:pPr>
        <w:jc w:val="both"/>
        <w:rPr>
          <w:bCs/>
          <w:sz w:val="16"/>
          <w:szCs w:val="16"/>
          <w:lang w:eastAsia="en-US"/>
        </w:rPr>
      </w:pPr>
    </w:p>
    <w:p w:rsidR="002F4C5C" w:rsidRDefault="002F4C5C" w:rsidP="00941C56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«Об утверждения </w:t>
      </w:r>
      <w:r w:rsidR="000260D0">
        <w:rPr>
          <w:bCs/>
          <w:sz w:val="28"/>
          <w:szCs w:val="28"/>
          <w:lang w:eastAsia="en-US"/>
        </w:rPr>
        <w:t xml:space="preserve"> положения  о </w:t>
      </w:r>
      <w:r>
        <w:rPr>
          <w:bCs/>
          <w:sz w:val="28"/>
          <w:szCs w:val="28"/>
          <w:lang w:eastAsia="en-US"/>
        </w:rPr>
        <w:t>поряд</w:t>
      </w:r>
      <w:r w:rsidRPr="002F4C5C">
        <w:rPr>
          <w:bCs/>
          <w:sz w:val="28"/>
          <w:szCs w:val="28"/>
          <w:lang w:eastAsia="en-US"/>
        </w:rPr>
        <w:t>к</w:t>
      </w:r>
      <w:r w:rsidR="000260D0">
        <w:rPr>
          <w:bCs/>
          <w:sz w:val="28"/>
          <w:szCs w:val="28"/>
          <w:lang w:eastAsia="en-US"/>
        </w:rPr>
        <w:t>е</w:t>
      </w:r>
      <w:r w:rsidRPr="002F4C5C">
        <w:rPr>
          <w:bCs/>
          <w:sz w:val="28"/>
          <w:szCs w:val="28"/>
          <w:lang w:eastAsia="en-US"/>
        </w:rPr>
        <w:t xml:space="preserve"> принятия </w:t>
      </w:r>
    </w:p>
    <w:p w:rsidR="002F4C5C" w:rsidRDefault="002F4C5C" w:rsidP="00941C56">
      <w:pPr>
        <w:rPr>
          <w:bCs/>
          <w:sz w:val="28"/>
          <w:szCs w:val="28"/>
          <w:lang w:eastAsia="en-US"/>
        </w:rPr>
      </w:pPr>
      <w:r w:rsidRPr="002F4C5C">
        <w:rPr>
          <w:bCs/>
          <w:sz w:val="28"/>
          <w:szCs w:val="28"/>
          <w:lang w:eastAsia="en-US"/>
        </w:rPr>
        <w:t>решения о сносе самовольной постройки,</w:t>
      </w:r>
    </w:p>
    <w:p w:rsidR="002F4C5C" w:rsidRDefault="002F4C5C" w:rsidP="00941C56">
      <w:pPr>
        <w:rPr>
          <w:bCs/>
          <w:sz w:val="28"/>
          <w:szCs w:val="28"/>
          <w:lang w:eastAsia="en-US"/>
        </w:rPr>
      </w:pPr>
      <w:r w:rsidRPr="002F4C5C">
        <w:rPr>
          <w:bCs/>
          <w:sz w:val="28"/>
          <w:szCs w:val="28"/>
          <w:lang w:eastAsia="en-US"/>
        </w:rPr>
        <w:t xml:space="preserve"> в случае создания или возведения ее </w:t>
      </w:r>
      <w:proofErr w:type="gramStart"/>
      <w:r w:rsidRPr="002F4C5C">
        <w:rPr>
          <w:bCs/>
          <w:sz w:val="28"/>
          <w:szCs w:val="28"/>
          <w:lang w:eastAsia="en-US"/>
        </w:rPr>
        <w:t>на</w:t>
      </w:r>
      <w:proofErr w:type="gramEnd"/>
      <w:r w:rsidRPr="002F4C5C">
        <w:rPr>
          <w:bCs/>
          <w:sz w:val="28"/>
          <w:szCs w:val="28"/>
          <w:lang w:eastAsia="en-US"/>
        </w:rPr>
        <w:t xml:space="preserve"> </w:t>
      </w:r>
    </w:p>
    <w:p w:rsidR="002F4C5C" w:rsidRDefault="002F4C5C" w:rsidP="00941C56">
      <w:pPr>
        <w:rPr>
          <w:bCs/>
          <w:sz w:val="28"/>
          <w:szCs w:val="28"/>
          <w:lang w:eastAsia="en-US"/>
        </w:rPr>
      </w:pPr>
      <w:r w:rsidRPr="002F4C5C">
        <w:rPr>
          <w:bCs/>
          <w:sz w:val="28"/>
          <w:szCs w:val="28"/>
          <w:lang w:eastAsia="en-US"/>
        </w:rPr>
        <w:t xml:space="preserve">земельном </w:t>
      </w:r>
      <w:proofErr w:type="gramStart"/>
      <w:r w:rsidRPr="002F4C5C">
        <w:rPr>
          <w:bCs/>
          <w:sz w:val="28"/>
          <w:szCs w:val="28"/>
          <w:lang w:eastAsia="en-US"/>
        </w:rPr>
        <w:t>участке</w:t>
      </w:r>
      <w:proofErr w:type="gramEnd"/>
      <w:r w:rsidRPr="002F4C5C">
        <w:rPr>
          <w:bCs/>
          <w:sz w:val="28"/>
          <w:szCs w:val="28"/>
          <w:lang w:eastAsia="en-US"/>
        </w:rPr>
        <w:t xml:space="preserve">, не предоставленном </w:t>
      </w:r>
    </w:p>
    <w:p w:rsidR="002F4C5C" w:rsidRDefault="002F4C5C" w:rsidP="00941C56">
      <w:pPr>
        <w:rPr>
          <w:bCs/>
          <w:sz w:val="28"/>
          <w:szCs w:val="28"/>
          <w:lang w:eastAsia="en-US"/>
        </w:rPr>
      </w:pPr>
      <w:r w:rsidRPr="002F4C5C">
        <w:rPr>
          <w:bCs/>
          <w:sz w:val="28"/>
          <w:szCs w:val="28"/>
          <w:lang w:eastAsia="en-US"/>
        </w:rPr>
        <w:t>в установленном порядке для этих целей,</w:t>
      </w:r>
    </w:p>
    <w:p w:rsidR="002F4C5C" w:rsidRDefault="002F4C5C" w:rsidP="00941C56">
      <w:pPr>
        <w:rPr>
          <w:bCs/>
          <w:sz w:val="28"/>
          <w:szCs w:val="28"/>
          <w:lang w:eastAsia="en-US"/>
        </w:rPr>
      </w:pPr>
      <w:r w:rsidRPr="002F4C5C">
        <w:rPr>
          <w:bCs/>
          <w:sz w:val="28"/>
          <w:szCs w:val="28"/>
          <w:lang w:eastAsia="en-US"/>
        </w:rPr>
        <w:t xml:space="preserve"> если этот земельный участок расположен </w:t>
      </w:r>
    </w:p>
    <w:p w:rsidR="002F4C5C" w:rsidRDefault="002F4C5C" w:rsidP="00941C56">
      <w:pPr>
        <w:rPr>
          <w:bCs/>
          <w:sz w:val="28"/>
          <w:szCs w:val="28"/>
          <w:lang w:eastAsia="en-US"/>
        </w:rPr>
      </w:pPr>
      <w:r w:rsidRPr="002F4C5C">
        <w:rPr>
          <w:bCs/>
          <w:sz w:val="28"/>
          <w:szCs w:val="28"/>
          <w:lang w:eastAsia="en-US"/>
        </w:rPr>
        <w:t xml:space="preserve">в зоне с особыми условиями использования </w:t>
      </w:r>
    </w:p>
    <w:p w:rsidR="002F4C5C" w:rsidRDefault="002F4C5C" w:rsidP="00941C56">
      <w:pPr>
        <w:rPr>
          <w:bCs/>
          <w:sz w:val="28"/>
          <w:szCs w:val="28"/>
          <w:lang w:eastAsia="en-US"/>
        </w:rPr>
      </w:pPr>
      <w:proofErr w:type="gramStart"/>
      <w:r w:rsidRPr="002F4C5C">
        <w:rPr>
          <w:bCs/>
          <w:sz w:val="28"/>
          <w:szCs w:val="28"/>
          <w:lang w:eastAsia="en-US"/>
        </w:rPr>
        <w:t xml:space="preserve">территорий (за исключением зоны охраны </w:t>
      </w:r>
      <w:proofErr w:type="gramEnd"/>
    </w:p>
    <w:p w:rsidR="002F4C5C" w:rsidRDefault="002F4C5C" w:rsidP="00941C56">
      <w:pPr>
        <w:rPr>
          <w:bCs/>
          <w:sz w:val="28"/>
          <w:szCs w:val="28"/>
          <w:lang w:eastAsia="en-US"/>
        </w:rPr>
      </w:pPr>
      <w:r w:rsidRPr="002F4C5C">
        <w:rPr>
          <w:bCs/>
          <w:sz w:val="28"/>
          <w:szCs w:val="28"/>
          <w:lang w:eastAsia="en-US"/>
        </w:rPr>
        <w:t xml:space="preserve">объектов культурного наследия </w:t>
      </w:r>
    </w:p>
    <w:p w:rsidR="002F4C5C" w:rsidRDefault="002F4C5C" w:rsidP="00941C56">
      <w:pPr>
        <w:rPr>
          <w:bCs/>
          <w:sz w:val="28"/>
          <w:szCs w:val="28"/>
          <w:lang w:eastAsia="en-US"/>
        </w:rPr>
      </w:pPr>
      <w:r w:rsidRPr="002F4C5C">
        <w:rPr>
          <w:bCs/>
          <w:sz w:val="28"/>
          <w:szCs w:val="28"/>
          <w:lang w:eastAsia="en-US"/>
        </w:rPr>
        <w:t>(памятников истории и культуры) народов</w:t>
      </w:r>
    </w:p>
    <w:p w:rsidR="002F4C5C" w:rsidRDefault="002F4C5C" w:rsidP="00941C56">
      <w:pPr>
        <w:rPr>
          <w:bCs/>
          <w:sz w:val="28"/>
          <w:szCs w:val="28"/>
          <w:lang w:eastAsia="en-US"/>
        </w:rPr>
      </w:pPr>
      <w:r w:rsidRPr="002F4C5C">
        <w:rPr>
          <w:bCs/>
          <w:sz w:val="28"/>
          <w:szCs w:val="28"/>
          <w:lang w:eastAsia="en-US"/>
        </w:rPr>
        <w:t xml:space="preserve"> </w:t>
      </w:r>
      <w:proofErr w:type="gramStart"/>
      <w:r w:rsidRPr="002F4C5C">
        <w:rPr>
          <w:bCs/>
          <w:sz w:val="28"/>
          <w:szCs w:val="28"/>
          <w:lang w:eastAsia="en-US"/>
        </w:rPr>
        <w:t xml:space="preserve">Российской Федерации) или на территории </w:t>
      </w:r>
      <w:proofErr w:type="gramEnd"/>
    </w:p>
    <w:p w:rsidR="002F4C5C" w:rsidRDefault="002F4C5C" w:rsidP="00941C56">
      <w:pPr>
        <w:rPr>
          <w:bCs/>
          <w:sz w:val="28"/>
          <w:szCs w:val="28"/>
          <w:lang w:eastAsia="en-US"/>
        </w:rPr>
      </w:pPr>
      <w:r w:rsidRPr="002F4C5C">
        <w:rPr>
          <w:bCs/>
          <w:sz w:val="28"/>
          <w:szCs w:val="28"/>
          <w:lang w:eastAsia="en-US"/>
        </w:rPr>
        <w:t xml:space="preserve">общего пользования либо в полосе отвода </w:t>
      </w:r>
    </w:p>
    <w:p w:rsidR="002F4C5C" w:rsidRDefault="002F4C5C" w:rsidP="00941C56">
      <w:pPr>
        <w:rPr>
          <w:bCs/>
          <w:sz w:val="28"/>
          <w:szCs w:val="28"/>
          <w:lang w:eastAsia="en-US"/>
        </w:rPr>
      </w:pPr>
      <w:r w:rsidRPr="002F4C5C">
        <w:rPr>
          <w:bCs/>
          <w:sz w:val="28"/>
          <w:szCs w:val="28"/>
          <w:lang w:eastAsia="en-US"/>
        </w:rPr>
        <w:t xml:space="preserve">инженерных сетей </w:t>
      </w:r>
      <w:proofErr w:type="gramStart"/>
      <w:r w:rsidRPr="002F4C5C">
        <w:rPr>
          <w:bCs/>
          <w:sz w:val="28"/>
          <w:szCs w:val="28"/>
          <w:lang w:eastAsia="en-US"/>
        </w:rPr>
        <w:t>федерального</w:t>
      </w:r>
      <w:proofErr w:type="gramEnd"/>
      <w:r w:rsidRPr="002F4C5C">
        <w:rPr>
          <w:bCs/>
          <w:sz w:val="28"/>
          <w:szCs w:val="28"/>
          <w:lang w:eastAsia="en-US"/>
        </w:rPr>
        <w:t xml:space="preserve">, регионального </w:t>
      </w:r>
    </w:p>
    <w:p w:rsidR="00A36226" w:rsidRDefault="002F4C5C" w:rsidP="00F73A2D">
      <w:pPr>
        <w:rPr>
          <w:bCs/>
          <w:sz w:val="28"/>
          <w:szCs w:val="28"/>
          <w:lang w:eastAsia="en-US"/>
        </w:rPr>
      </w:pPr>
      <w:r w:rsidRPr="002F4C5C">
        <w:rPr>
          <w:bCs/>
          <w:sz w:val="28"/>
          <w:szCs w:val="28"/>
          <w:lang w:eastAsia="en-US"/>
        </w:rPr>
        <w:t>или местного значения</w:t>
      </w:r>
      <w:r w:rsidR="00A36226">
        <w:rPr>
          <w:bCs/>
          <w:sz w:val="28"/>
          <w:szCs w:val="28"/>
          <w:lang w:eastAsia="en-US"/>
        </w:rPr>
        <w:t xml:space="preserve"> на территории</w:t>
      </w:r>
    </w:p>
    <w:p w:rsidR="002F4C5C" w:rsidRPr="00A81699" w:rsidRDefault="00A36226" w:rsidP="00F73A2D">
      <w:pPr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города Ханты-Мансийска</w:t>
      </w:r>
      <w:r w:rsidR="00F73A2D">
        <w:rPr>
          <w:bCs/>
          <w:sz w:val="28"/>
          <w:szCs w:val="28"/>
          <w:lang w:eastAsia="en-US"/>
        </w:rPr>
        <w:t>»</w:t>
      </w:r>
      <w:r w:rsidR="002F4C5C" w:rsidRPr="002F4C5C">
        <w:rPr>
          <w:bCs/>
          <w:sz w:val="28"/>
          <w:szCs w:val="28"/>
          <w:lang w:eastAsia="en-US"/>
        </w:rPr>
        <w:t xml:space="preserve"> </w:t>
      </w:r>
    </w:p>
    <w:p w:rsidR="00D25B12" w:rsidRPr="00A81699" w:rsidRDefault="00D25B12" w:rsidP="00941C56">
      <w:pPr>
        <w:rPr>
          <w:bCs/>
          <w:sz w:val="28"/>
          <w:szCs w:val="28"/>
          <w:lang w:eastAsia="en-US"/>
        </w:rPr>
      </w:pPr>
    </w:p>
    <w:p w:rsidR="00D25B12" w:rsidRDefault="000A7850" w:rsidP="00235609">
      <w:pPr>
        <w:pStyle w:val="a3"/>
        <w:spacing w:line="276" w:lineRule="auto"/>
        <w:ind w:firstLine="567"/>
        <w:jc w:val="both"/>
        <w:rPr>
          <w:bCs/>
          <w:sz w:val="28"/>
          <w:szCs w:val="28"/>
          <w:lang w:eastAsia="en-US"/>
        </w:rPr>
      </w:pPr>
      <w:r w:rsidRPr="000A7850">
        <w:rPr>
          <w:bCs/>
          <w:sz w:val="28"/>
          <w:szCs w:val="28"/>
          <w:lang w:eastAsia="en-US"/>
        </w:rPr>
        <w:t xml:space="preserve">В целях организации работы по </w:t>
      </w:r>
      <w:r>
        <w:rPr>
          <w:bCs/>
          <w:sz w:val="28"/>
          <w:szCs w:val="28"/>
          <w:lang w:eastAsia="en-US"/>
        </w:rPr>
        <w:t>сносу самовольных построек на территории города Ханты-Мансийска,</w:t>
      </w:r>
      <w:r w:rsidR="00E15754">
        <w:rPr>
          <w:bCs/>
          <w:sz w:val="28"/>
          <w:szCs w:val="28"/>
          <w:lang w:eastAsia="en-US"/>
        </w:rPr>
        <w:t xml:space="preserve"> руководствуясь</w:t>
      </w:r>
      <w:r w:rsidR="00A302FF" w:rsidRPr="00A302FF">
        <w:rPr>
          <w:bCs/>
          <w:sz w:val="28"/>
          <w:szCs w:val="28"/>
          <w:lang w:eastAsia="en-US"/>
        </w:rPr>
        <w:t xml:space="preserve"> ст</w:t>
      </w:r>
      <w:r w:rsidR="00A302FF">
        <w:rPr>
          <w:bCs/>
          <w:sz w:val="28"/>
          <w:szCs w:val="28"/>
          <w:lang w:eastAsia="en-US"/>
        </w:rPr>
        <w:t>атьей</w:t>
      </w:r>
      <w:r w:rsidR="00A302FF" w:rsidRPr="00A302FF">
        <w:rPr>
          <w:bCs/>
          <w:sz w:val="28"/>
          <w:szCs w:val="28"/>
          <w:lang w:eastAsia="en-US"/>
        </w:rPr>
        <w:t xml:space="preserve"> 222 Гражданского кодекса Российской Федерации</w:t>
      </w:r>
      <w:r w:rsidR="00221B7B">
        <w:rPr>
          <w:sz w:val="28"/>
          <w:szCs w:val="28"/>
        </w:rPr>
        <w:t xml:space="preserve">, </w:t>
      </w:r>
      <w:r w:rsidR="009B45B5">
        <w:rPr>
          <w:sz w:val="28"/>
          <w:szCs w:val="28"/>
        </w:rPr>
        <w:t xml:space="preserve">статьей 71 </w:t>
      </w:r>
      <w:hyperlink r:id="rId7" w:history="1">
        <w:r w:rsidR="00D25B12" w:rsidRPr="00D25B12">
          <w:rPr>
            <w:bCs/>
            <w:sz w:val="28"/>
            <w:szCs w:val="28"/>
            <w:lang w:eastAsia="en-US"/>
          </w:rPr>
          <w:t>Устав</w:t>
        </w:r>
        <w:r w:rsidR="00D149A8">
          <w:rPr>
            <w:bCs/>
            <w:sz w:val="28"/>
            <w:szCs w:val="28"/>
            <w:lang w:eastAsia="en-US"/>
          </w:rPr>
          <w:t>а</w:t>
        </w:r>
      </w:hyperlink>
      <w:r w:rsidR="00D25B12" w:rsidRPr="00D25B12">
        <w:rPr>
          <w:bCs/>
          <w:sz w:val="28"/>
          <w:szCs w:val="28"/>
          <w:lang w:eastAsia="en-US"/>
        </w:rPr>
        <w:t xml:space="preserve"> </w:t>
      </w:r>
      <w:r w:rsidR="00221B7B">
        <w:rPr>
          <w:bCs/>
          <w:sz w:val="28"/>
          <w:szCs w:val="28"/>
          <w:lang w:eastAsia="en-US"/>
        </w:rPr>
        <w:t>города Ханты-Мансийска</w:t>
      </w:r>
      <w:r w:rsidR="00D25B12" w:rsidRPr="00D25B12">
        <w:rPr>
          <w:bCs/>
          <w:sz w:val="28"/>
          <w:szCs w:val="28"/>
          <w:lang w:eastAsia="en-US"/>
        </w:rPr>
        <w:t>:</w:t>
      </w:r>
    </w:p>
    <w:p w:rsidR="000A7850" w:rsidRDefault="00A75D17" w:rsidP="000260D0">
      <w:pPr>
        <w:pStyle w:val="a3"/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014DF6" w:rsidRPr="00014DF6">
        <w:rPr>
          <w:sz w:val="28"/>
          <w:szCs w:val="28"/>
        </w:rPr>
        <w:t xml:space="preserve">Утвердить </w:t>
      </w:r>
      <w:r w:rsidR="000260D0">
        <w:rPr>
          <w:sz w:val="28"/>
          <w:szCs w:val="28"/>
        </w:rPr>
        <w:t>Положение о порядке</w:t>
      </w:r>
      <w:r w:rsidR="000A7850" w:rsidRPr="000A7850">
        <w:rPr>
          <w:sz w:val="28"/>
          <w:szCs w:val="28"/>
        </w:rPr>
        <w:t xml:space="preserve"> принятия решения о сносе самовольной постройки, в случае создания или возведения ее на земельном участке, не </w:t>
      </w:r>
      <w:r w:rsidR="000A7850">
        <w:rPr>
          <w:sz w:val="28"/>
          <w:szCs w:val="28"/>
        </w:rPr>
        <w:t>п</w:t>
      </w:r>
      <w:r w:rsidR="000A7850" w:rsidRPr="000A7850">
        <w:rPr>
          <w:sz w:val="28"/>
          <w:szCs w:val="28"/>
        </w:rPr>
        <w:t>редоставленном в установленном порядке для этих целей, если этот земельный участок расположен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территории общего пользования либо</w:t>
      </w:r>
      <w:proofErr w:type="gramEnd"/>
      <w:r w:rsidR="000A7850" w:rsidRPr="000A7850">
        <w:rPr>
          <w:sz w:val="28"/>
          <w:szCs w:val="28"/>
        </w:rPr>
        <w:t xml:space="preserve"> в полосе отвода инженерных сетей федерального, регионального или местного значения</w:t>
      </w:r>
      <w:r w:rsidR="00A36226">
        <w:rPr>
          <w:sz w:val="28"/>
          <w:szCs w:val="28"/>
        </w:rPr>
        <w:t xml:space="preserve"> на территории города Ханты-Мансийска</w:t>
      </w:r>
      <w:r w:rsidR="000A7850" w:rsidRPr="000A7850">
        <w:rPr>
          <w:sz w:val="28"/>
          <w:szCs w:val="28"/>
        </w:rPr>
        <w:t xml:space="preserve">» </w:t>
      </w:r>
      <w:r w:rsidR="00A36226">
        <w:rPr>
          <w:sz w:val="28"/>
          <w:szCs w:val="28"/>
        </w:rPr>
        <w:t>согласно приложению к настоящему  Постановлению.</w:t>
      </w:r>
    </w:p>
    <w:p w:rsidR="00221B7B" w:rsidRPr="00221B7B" w:rsidRDefault="005674A9" w:rsidP="0070385D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221B7B" w:rsidRPr="00221B7B">
        <w:rPr>
          <w:color w:val="000000"/>
          <w:sz w:val="28"/>
          <w:szCs w:val="28"/>
        </w:rPr>
        <w:t>.Настоящее постановление вступает в силу после дня его официального опубликования.</w:t>
      </w:r>
    </w:p>
    <w:p w:rsidR="00221B7B" w:rsidRPr="00221B7B" w:rsidRDefault="005674A9" w:rsidP="0070385D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221B7B" w:rsidRPr="00221B7B">
        <w:rPr>
          <w:color w:val="000000"/>
          <w:sz w:val="28"/>
          <w:szCs w:val="28"/>
        </w:rPr>
        <w:t>.</w:t>
      </w:r>
      <w:proofErr w:type="gramStart"/>
      <w:r w:rsidR="00221B7B" w:rsidRPr="00221B7B">
        <w:rPr>
          <w:color w:val="000000"/>
          <w:sz w:val="28"/>
          <w:szCs w:val="28"/>
        </w:rPr>
        <w:t>Контроль за</w:t>
      </w:r>
      <w:proofErr w:type="gramEnd"/>
      <w:r w:rsidR="00221B7B" w:rsidRPr="00221B7B">
        <w:rPr>
          <w:color w:val="000000"/>
          <w:sz w:val="28"/>
          <w:szCs w:val="28"/>
        </w:rPr>
        <w:t xml:space="preserve"> выполнением постановления возложить на</w:t>
      </w:r>
      <w:r w:rsidR="00A36226">
        <w:rPr>
          <w:color w:val="000000"/>
          <w:sz w:val="28"/>
          <w:szCs w:val="28"/>
        </w:rPr>
        <w:t xml:space="preserve"> заместителя Главы</w:t>
      </w:r>
      <w:r w:rsidR="00221B7B" w:rsidRPr="00221B7B">
        <w:rPr>
          <w:color w:val="000000"/>
          <w:sz w:val="28"/>
          <w:szCs w:val="28"/>
        </w:rPr>
        <w:t xml:space="preserve"> города Ха</w:t>
      </w:r>
      <w:r w:rsidR="00221B7B">
        <w:rPr>
          <w:color w:val="000000"/>
          <w:sz w:val="28"/>
          <w:szCs w:val="28"/>
        </w:rPr>
        <w:t xml:space="preserve">нты-Мансийска </w:t>
      </w:r>
      <w:proofErr w:type="spellStart"/>
      <w:r w:rsidR="00221B7B">
        <w:rPr>
          <w:color w:val="000000"/>
          <w:sz w:val="28"/>
          <w:szCs w:val="28"/>
        </w:rPr>
        <w:t>Волчкова</w:t>
      </w:r>
      <w:proofErr w:type="spellEnd"/>
      <w:r w:rsidR="00221B7B" w:rsidRPr="00221B7B">
        <w:rPr>
          <w:color w:val="000000"/>
          <w:sz w:val="28"/>
          <w:szCs w:val="28"/>
        </w:rPr>
        <w:t xml:space="preserve"> </w:t>
      </w:r>
      <w:r w:rsidR="00221B7B">
        <w:rPr>
          <w:color w:val="000000"/>
          <w:sz w:val="28"/>
          <w:szCs w:val="28"/>
        </w:rPr>
        <w:t>С.А.</w:t>
      </w:r>
    </w:p>
    <w:p w:rsidR="00860E2D" w:rsidRPr="00221B7B" w:rsidRDefault="00860E2D" w:rsidP="00050576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C1F87" w:rsidRDefault="003C1F87" w:rsidP="00221B7B">
      <w:pPr>
        <w:shd w:val="clear" w:color="auto" w:fill="FFFFFF"/>
        <w:rPr>
          <w:color w:val="000000"/>
          <w:sz w:val="28"/>
          <w:szCs w:val="28"/>
        </w:rPr>
      </w:pPr>
    </w:p>
    <w:p w:rsidR="003C1F87" w:rsidRDefault="003C1F87" w:rsidP="00221B7B">
      <w:pPr>
        <w:shd w:val="clear" w:color="auto" w:fill="FFFFFF"/>
        <w:rPr>
          <w:color w:val="000000"/>
          <w:sz w:val="28"/>
          <w:szCs w:val="28"/>
        </w:rPr>
      </w:pPr>
    </w:p>
    <w:p w:rsidR="003C1F87" w:rsidRDefault="003C1F87" w:rsidP="00221B7B">
      <w:pPr>
        <w:shd w:val="clear" w:color="auto" w:fill="FFFFFF"/>
        <w:rPr>
          <w:color w:val="000000"/>
          <w:sz w:val="28"/>
          <w:szCs w:val="28"/>
        </w:rPr>
      </w:pPr>
    </w:p>
    <w:p w:rsidR="003C1F87" w:rsidRDefault="003C1F87" w:rsidP="00221B7B">
      <w:pPr>
        <w:shd w:val="clear" w:color="auto" w:fill="FFFFFF"/>
        <w:rPr>
          <w:color w:val="000000"/>
          <w:sz w:val="28"/>
          <w:szCs w:val="28"/>
        </w:rPr>
      </w:pPr>
    </w:p>
    <w:p w:rsidR="00221B7B" w:rsidRPr="00221B7B" w:rsidRDefault="00221B7B" w:rsidP="00221B7B">
      <w:pPr>
        <w:shd w:val="clear" w:color="auto" w:fill="FFFFFF"/>
        <w:rPr>
          <w:color w:val="000000"/>
          <w:sz w:val="28"/>
          <w:szCs w:val="28"/>
        </w:rPr>
      </w:pPr>
      <w:r w:rsidRPr="00221B7B">
        <w:rPr>
          <w:color w:val="000000"/>
          <w:sz w:val="28"/>
          <w:szCs w:val="28"/>
        </w:rPr>
        <w:t xml:space="preserve">Глава города Ханты-Мансийска                                       </w:t>
      </w:r>
      <w:r>
        <w:rPr>
          <w:color w:val="000000"/>
          <w:sz w:val="28"/>
          <w:szCs w:val="28"/>
        </w:rPr>
        <w:t xml:space="preserve">           </w:t>
      </w:r>
      <w:proofErr w:type="spellStart"/>
      <w:r w:rsidRPr="00221B7B">
        <w:rPr>
          <w:color w:val="000000"/>
          <w:sz w:val="28"/>
          <w:szCs w:val="28"/>
        </w:rPr>
        <w:t>М.П.Ряшин</w:t>
      </w:r>
      <w:proofErr w:type="spellEnd"/>
    </w:p>
    <w:p w:rsidR="00D25B12" w:rsidRDefault="00D25B12" w:rsidP="00D25B12">
      <w:pPr>
        <w:pStyle w:val="ConsPlusNormal"/>
        <w:jc w:val="both"/>
      </w:pPr>
    </w:p>
    <w:p w:rsidR="00050576" w:rsidRDefault="00050576" w:rsidP="00D25B12">
      <w:pPr>
        <w:pStyle w:val="ConsPlusNormal"/>
        <w:jc w:val="both"/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3C1F87" w:rsidRDefault="003C1F87" w:rsidP="00380C78">
      <w:pPr>
        <w:ind w:firstLine="567"/>
        <w:jc w:val="right"/>
        <w:rPr>
          <w:bCs/>
          <w:sz w:val="22"/>
          <w:szCs w:val="22"/>
          <w:lang w:eastAsia="en-US"/>
        </w:rPr>
      </w:pPr>
    </w:p>
    <w:p w:rsidR="007A19EB" w:rsidRDefault="007A19EB" w:rsidP="00380C78">
      <w:pPr>
        <w:ind w:firstLine="567"/>
        <w:jc w:val="right"/>
        <w:rPr>
          <w:bCs/>
          <w:sz w:val="28"/>
          <w:szCs w:val="28"/>
          <w:lang w:eastAsia="en-US"/>
        </w:rPr>
      </w:pPr>
    </w:p>
    <w:p w:rsidR="00D25B12" w:rsidRPr="00662B13" w:rsidRDefault="00D25B12" w:rsidP="00380C78">
      <w:pPr>
        <w:ind w:firstLine="567"/>
        <w:jc w:val="right"/>
        <w:rPr>
          <w:bCs/>
          <w:sz w:val="28"/>
          <w:szCs w:val="28"/>
          <w:lang w:eastAsia="en-US"/>
        </w:rPr>
      </w:pPr>
      <w:r w:rsidRPr="00662B13">
        <w:rPr>
          <w:bCs/>
          <w:sz w:val="28"/>
          <w:szCs w:val="28"/>
          <w:lang w:eastAsia="en-US"/>
        </w:rPr>
        <w:lastRenderedPageBreak/>
        <w:t>Приложение</w:t>
      </w:r>
    </w:p>
    <w:p w:rsidR="00050576" w:rsidRPr="00662B13" w:rsidRDefault="00D25B12" w:rsidP="002A0706">
      <w:pPr>
        <w:ind w:firstLine="567"/>
        <w:jc w:val="right"/>
        <w:rPr>
          <w:bCs/>
          <w:sz w:val="28"/>
          <w:szCs w:val="28"/>
          <w:lang w:eastAsia="en-US"/>
        </w:rPr>
      </w:pPr>
      <w:r w:rsidRPr="00662B13">
        <w:rPr>
          <w:bCs/>
          <w:sz w:val="28"/>
          <w:szCs w:val="28"/>
          <w:lang w:eastAsia="en-US"/>
        </w:rPr>
        <w:t xml:space="preserve">к </w:t>
      </w:r>
      <w:r w:rsidR="00050576" w:rsidRPr="00662B13">
        <w:rPr>
          <w:bCs/>
          <w:sz w:val="28"/>
          <w:szCs w:val="28"/>
          <w:lang w:eastAsia="en-US"/>
        </w:rPr>
        <w:t>Постановлению Администрации города</w:t>
      </w:r>
    </w:p>
    <w:p w:rsidR="00D25B12" w:rsidRPr="00662B13" w:rsidRDefault="00050576" w:rsidP="002A0706">
      <w:pPr>
        <w:ind w:firstLine="567"/>
        <w:jc w:val="right"/>
        <w:rPr>
          <w:bCs/>
          <w:sz w:val="28"/>
          <w:szCs w:val="28"/>
          <w:lang w:eastAsia="en-US"/>
        </w:rPr>
      </w:pPr>
      <w:r w:rsidRPr="00662B13">
        <w:rPr>
          <w:bCs/>
          <w:sz w:val="28"/>
          <w:szCs w:val="28"/>
          <w:lang w:eastAsia="en-US"/>
        </w:rPr>
        <w:t>Ханты-Мансийска</w:t>
      </w:r>
    </w:p>
    <w:p w:rsidR="002A0706" w:rsidRPr="00662B13" w:rsidRDefault="002A0706" w:rsidP="00D25B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5B12" w:rsidRPr="00662B13" w:rsidRDefault="00050576" w:rsidP="00D25B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62B13">
        <w:rPr>
          <w:rFonts w:ascii="Times New Roman" w:hAnsi="Times New Roman" w:cs="Times New Roman"/>
          <w:sz w:val="28"/>
          <w:szCs w:val="28"/>
        </w:rPr>
        <w:t>от _________________ №_______</w:t>
      </w:r>
    </w:p>
    <w:p w:rsidR="00ED5006" w:rsidRPr="00662B13" w:rsidRDefault="00ED5006" w:rsidP="00D25B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006" w:rsidRPr="00662B13" w:rsidRDefault="00ED5006" w:rsidP="00D25B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D5006" w:rsidRPr="00662B13" w:rsidRDefault="00ED5006" w:rsidP="00D25B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6226" w:rsidRPr="00662B13" w:rsidRDefault="000260D0" w:rsidP="00A362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2B13">
        <w:rPr>
          <w:rFonts w:ascii="Times New Roman" w:hAnsi="Times New Roman" w:cs="Times New Roman"/>
          <w:sz w:val="28"/>
          <w:szCs w:val="28"/>
        </w:rPr>
        <w:t xml:space="preserve"> Положение о порядке</w:t>
      </w:r>
      <w:r w:rsidR="00A36226" w:rsidRPr="00662B13">
        <w:rPr>
          <w:rFonts w:ascii="Times New Roman" w:hAnsi="Times New Roman" w:cs="Times New Roman"/>
          <w:sz w:val="28"/>
          <w:szCs w:val="28"/>
        </w:rPr>
        <w:t xml:space="preserve"> принятия решения о сносе самовольной постройки,</w:t>
      </w:r>
    </w:p>
    <w:p w:rsidR="00A36226" w:rsidRPr="00662B13" w:rsidRDefault="00A36226" w:rsidP="00A362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2B13">
        <w:rPr>
          <w:rFonts w:ascii="Times New Roman" w:hAnsi="Times New Roman" w:cs="Times New Roman"/>
          <w:sz w:val="28"/>
          <w:szCs w:val="28"/>
        </w:rPr>
        <w:t xml:space="preserve"> в случае создания или возведения ее на земельном участке, не предоставленном в установленном порядке для этих целей, если этот земельный участок расположен в зоне с особыми условиями использования </w:t>
      </w:r>
    </w:p>
    <w:p w:rsidR="0051246E" w:rsidRPr="00662B13" w:rsidRDefault="00A36226" w:rsidP="00A362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2B13">
        <w:rPr>
          <w:rFonts w:ascii="Times New Roman" w:hAnsi="Times New Roman" w:cs="Times New Roman"/>
          <w:sz w:val="28"/>
          <w:szCs w:val="28"/>
        </w:rPr>
        <w:t>территорий (за исключением зоны охраны объектов культурного наследия (памятников истории и культуры) народов Российской Федерации) или на территории общего пользования либо в полосе отвода инженерных сетей федерального, регионального или местного значения на территории города Ханты-Мансийска</w:t>
      </w:r>
    </w:p>
    <w:p w:rsidR="00A36226" w:rsidRPr="00662B13" w:rsidRDefault="00A36226" w:rsidP="00A362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6226" w:rsidRPr="00662B13" w:rsidRDefault="00A36226" w:rsidP="00A362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5006" w:rsidRPr="00662B13" w:rsidRDefault="00ED5006" w:rsidP="007800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2B1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260D0" w:rsidRPr="00662B13" w:rsidRDefault="00B20574" w:rsidP="00ED5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2B1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260D0" w:rsidRPr="00662B13" w:rsidRDefault="00B20574" w:rsidP="000260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2B13">
        <w:rPr>
          <w:rFonts w:ascii="Times New Roman" w:hAnsi="Times New Roman" w:cs="Times New Roman"/>
          <w:sz w:val="28"/>
          <w:szCs w:val="28"/>
        </w:rPr>
        <w:t xml:space="preserve"> </w:t>
      </w:r>
      <w:r w:rsidR="00ED5006" w:rsidRPr="00662B13">
        <w:rPr>
          <w:rFonts w:ascii="Times New Roman" w:hAnsi="Times New Roman" w:cs="Times New Roman"/>
          <w:sz w:val="28"/>
          <w:szCs w:val="28"/>
        </w:rPr>
        <w:t>1.1.Настоящее Положение о порядке</w:t>
      </w:r>
      <w:r w:rsidR="000260D0" w:rsidRPr="00662B13">
        <w:rPr>
          <w:rFonts w:ascii="Times New Roman" w:hAnsi="Times New Roman" w:cs="Times New Roman"/>
          <w:sz w:val="28"/>
          <w:szCs w:val="28"/>
        </w:rPr>
        <w:t xml:space="preserve"> принятия решения</w:t>
      </w:r>
      <w:r w:rsidR="000260D0" w:rsidRPr="00662B13">
        <w:rPr>
          <w:sz w:val="28"/>
          <w:szCs w:val="28"/>
        </w:rPr>
        <w:t xml:space="preserve"> </w:t>
      </w:r>
      <w:r w:rsidR="000260D0" w:rsidRPr="00662B13">
        <w:rPr>
          <w:rFonts w:ascii="Times New Roman" w:hAnsi="Times New Roman" w:cs="Times New Roman"/>
          <w:sz w:val="28"/>
          <w:szCs w:val="28"/>
        </w:rPr>
        <w:t xml:space="preserve">о сносе самовольной постройки, в случае создания или возведения ее на земельном участке, не предоставленном в установленном порядке для этих целей, если этот земельный участок расположен в зоне с особыми условиями использования </w:t>
      </w:r>
    </w:p>
    <w:p w:rsidR="00ED5006" w:rsidRPr="00662B13" w:rsidRDefault="000260D0" w:rsidP="000260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B13">
        <w:rPr>
          <w:rFonts w:ascii="Times New Roman" w:hAnsi="Times New Roman" w:cs="Times New Roman"/>
          <w:sz w:val="28"/>
          <w:szCs w:val="28"/>
        </w:rPr>
        <w:t>территорий (за исключением зоны охраны объектов культурного наследия (памятников истории и культуры) народов Российской Федерации) или на территории общего пользования либо в полосе отвода инженерных сетей федерального, регионального или местного значения на территории города Ханты-Мансийска»</w:t>
      </w:r>
      <w:r w:rsidR="00265434" w:rsidRPr="00662B13">
        <w:rPr>
          <w:rFonts w:ascii="Times New Roman" w:hAnsi="Times New Roman" w:cs="Times New Roman"/>
          <w:sz w:val="28"/>
          <w:szCs w:val="28"/>
        </w:rPr>
        <w:t xml:space="preserve"> </w:t>
      </w:r>
      <w:r w:rsidR="00ED5006" w:rsidRPr="00662B13">
        <w:rPr>
          <w:rFonts w:ascii="Times New Roman" w:hAnsi="Times New Roman" w:cs="Times New Roman"/>
          <w:sz w:val="28"/>
          <w:szCs w:val="28"/>
        </w:rPr>
        <w:t xml:space="preserve">принятия решения о сносе самовольных построек на территории города </w:t>
      </w:r>
      <w:r w:rsidR="00BC6017" w:rsidRPr="00662B13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  <w:r w:rsidR="00ED5006" w:rsidRPr="00662B13">
        <w:rPr>
          <w:rFonts w:ascii="Times New Roman" w:hAnsi="Times New Roman" w:cs="Times New Roman"/>
          <w:sz w:val="28"/>
          <w:szCs w:val="28"/>
        </w:rPr>
        <w:t>(далее - Положение) разработано в соответствии с Гражданским кодексом Российской Федерации, Земельным кодексом Российской Федерации, Градостроительным</w:t>
      </w:r>
      <w:proofErr w:type="gramEnd"/>
      <w:r w:rsidR="00ED5006" w:rsidRPr="00662B13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Федеральным законом от 06.10.2003 </w:t>
      </w:r>
      <w:r w:rsidR="00F47939" w:rsidRPr="00662B13">
        <w:rPr>
          <w:rFonts w:ascii="Times New Roman" w:hAnsi="Times New Roman" w:cs="Times New Roman"/>
          <w:sz w:val="28"/>
          <w:szCs w:val="28"/>
        </w:rPr>
        <w:t>№</w:t>
      </w:r>
      <w:r w:rsidR="00557EC2" w:rsidRPr="00662B13">
        <w:rPr>
          <w:rFonts w:ascii="Times New Roman" w:hAnsi="Times New Roman" w:cs="Times New Roman"/>
          <w:sz w:val="28"/>
          <w:szCs w:val="28"/>
        </w:rPr>
        <w:t>131-ФЗ «</w:t>
      </w:r>
      <w:r w:rsidR="00ED5006" w:rsidRPr="00662B1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57EC2" w:rsidRPr="00662B13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ED5006" w:rsidRPr="00662B13">
        <w:rPr>
          <w:rFonts w:ascii="Times New Roman" w:hAnsi="Times New Roman" w:cs="Times New Roman"/>
          <w:sz w:val="28"/>
          <w:szCs w:val="28"/>
        </w:rPr>
        <w:t xml:space="preserve">, Уставом города </w:t>
      </w:r>
      <w:r w:rsidR="00BC6017" w:rsidRPr="00662B13">
        <w:rPr>
          <w:rFonts w:ascii="Times New Roman" w:hAnsi="Times New Roman" w:cs="Times New Roman"/>
          <w:sz w:val="28"/>
          <w:szCs w:val="28"/>
        </w:rPr>
        <w:t>Ханты-Мансийска</w:t>
      </w:r>
      <w:r w:rsidR="00ED5006" w:rsidRPr="00662B13">
        <w:rPr>
          <w:rFonts w:ascii="Times New Roman" w:hAnsi="Times New Roman" w:cs="Times New Roman"/>
          <w:sz w:val="28"/>
          <w:szCs w:val="28"/>
        </w:rPr>
        <w:t xml:space="preserve"> и принято в целях недопущения самовольного строительства на территории города </w:t>
      </w:r>
      <w:r w:rsidR="00BC6017" w:rsidRPr="00662B13">
        <w:rPr>
          <w:rFonts w:ascii="Times New Roman" w:hAnsi="Times New Roman" w:cs="Times New Roman"/>
          <w:sz w:val="28"/>
          <w:szCs w:val="28"/>
        </w:rPr>
        <w:t>Ханты-Мансийска</w:t>
      </w:r>
      <w:r w:rsidR="00ED5006" w:rsidRPr="00662B13">
        <w:rPr>
          <w:rFonts w:ascii="Times New Roman" w:hAnsi="Times New Roman" w:cs="Times New Roman"/>
          <w:sz w:val="28"/>
          <w:szCs w:val="28"/>
        </w:rPr>
        <w:t>.</w:t>
      </w:r>
    </w:p>
    <w:p w:rsidR="00ED5006" w:rsidRPr="00662B13" w:rsidRDefault="00B20574" w:rsidP="00ED5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2B13">
        <w:rPr>
          <w:rFonts w:ascii="Times New Roman" w:hAnsi="Times New Roman" w:cs="Times New Roman"/>
          <w:sz w:val="28"/>
          <w:szCs w:val="28"/>
        </w:rPr>
        <w:t xml:space="preserve">   </w:t>
      </w:r>
      <w:r w:rsidR="00ED5006" w:rsidRPr="00662B13">
        <w:rPr>
          <w:rFonts w:ascii="Times New Roman" w:hAnsi="Times New Roman" w:cs="Times New Roman"/>
          <w:sz w:val="28"/>
          <w:szCs w:val="28"/>
        </w:rPr>
        <w:t>1.2.</w:t>
      </w:r>
      <w:r w:rsidR="00E304E1" w:rsidRPr="00662B13">
        <w:rPr>
          <w:rFonts w:ascii="Times New Roman" w:hAnsi="Times New Roman" w:cs="Times New Roman"/>
          <w:sz w:val="28"/>
          <w:szCs w:val="28"/>
        </w:rPr>
        <w:t xml:space="preserve"> </w:t>
      </w:r>
      <w:r w:rsidR="00ED5006" w:rsidRPr="00662B13">
        <w:rPr>
          <w:rFonts w:ascii="Times New Roman" w:hAnsi="Times New Roman" w:cs="Times New Roman"/>
          <w:sz w:val="28"/>
          <w:szCs w:val="28"/>
        </w:rPr>
        <w:t xml:space="preserve">Положение регулирует отношения, связанные с принятием решения о сносе и осуществлением сноса самовольных построек, находящихся на территории города </w:t>
      </w:r>
      <w:r w:rsidR="008E4D31" w:rsidRPr="00662B13">
        <w:rPr>
          <w:rFonts w:ascii="Times New Roman" w:hAnsi="Times New Roman" w:cs="Times New Roman"/>
          <w:sz w:val="28"/>
          <w:szCs w:val="28"/>
        </w:rPr>
        <w:t>Ханты-Мансийска</w:t>
      </w:r>
      <w:r w:rsidR="00ED5006" w:rsidRPr="00662B13">
        <w:rPr>
          <w:rFonts w:ascii="Times New Roman" w:hAnsi="Times New Roman" w:cs="Times New Roman"/>
          <w:sz w:val="28"/>
          <w:szCs w:val="28"/>
        </w:rPr>
        <w:t>.</w:t>
      </w:r>
    </w:p>
    <w:p w:rsidR="00ED5006" w:rsidRPr="00662B13" w:rsidRDefault="00B20574" w:rsidP="00ED5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2B13">
        <w:rPr>
          <w:rFonts w:ascii="Times New Roman" w:hAnsi="Times New Roman" w:cs="Times New Roman"/>
          <w:sz w:val="28"/>
          <w:szCs w:val="28"/>
        </w:rPr>
        <w:t xml:space="preserve">    </w:t>
      </w:r>
      <w:r w:rsidR="00ED5006" w:rsidRPr="00662B13">
        <w:rPr>
          <w:rFonts w:ascii="Times New Roman" w:hAnsi="Times New Roman" w:cs="Times New Roman"/>
          <w:sz w:val="28"/>
          <w:szCs w:val="28"/>
        </w:rPr>
        <w:t xml:space="preserve">1.3.Положение является обязательным для исполнения всеми физическими и юридическими лицами на территории города </w:t>
      </w:r>
      <w:r w:rsidR="008E4D31" w:rsidRPr="00662B13">
        <w:rPr>
          <w:rFonts w:ascii="Times New Roman" w:hAnsi="Times New Roman" w:cs="Times New Roman"/>
          <w:sz w:val="28"/>
          <w:szCs w:val="28"/>
        </w:rPr>
        <w:t>Ханты-Мансийска</w:t>
      </w:r>
      <w:r w:rsidR="00ED5006" w:rsidRPr="00662B13">
        <w:rPr>
          <w:rFonts w:ascii="Times New Roman" w:hAnsi="Times New Roman" w:cs="Times New Roman"/>
          <w:sz w:val="28"/>
          <w:szCs w:val="28"/>
        </w:rPr>
        <w:t>.</w:t>
      </w:r>
    </w:p>
    <w:p w:rsidR="00ED5006" w:rsidRPr="00662B13" w:rsidRDefault="00B20574" w:rsidP="00ED5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2B1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ED5006" w:rsidRPr="00662B13">
        <w:rPr>
          <w:rFonts w:ascii="Times New Roman" w:hAnsi="Times New Roman" w:cs="Times New Roman"/>
          <w:sz w:val="28"/>
          <w:szCs w:val="28"/>
        </w:rPr>
        <w:t xml:space="preserve">1.4.Самовольной постройкой является здание, сооружение или другое строение, возведенные, созданные на земельном участке, не предоставленном в установленном порядке, или на земельном участке, </w:t>
      </w:r>
      <w:r w:rsidR="00ED5006" w:rsidRPr="00662B13">
        <w:rPr>
          <w:rFonts w:ascii="Times New Roman" w:hAnsi="Times New Roman" w:cs="Times New Roman"/>
          <w:sz w:val="28"/>
          <w:szCs w:val="28"/>
        </w:rPr>
        <w:lastRenderedPageBreak/>
        <w:t>разрешенное использование которого не допускает строительства на нем данного объекта, либо возведенные, созданные без получения на это необходимых разрешений или с нарушением градостроительных и строительных норм и правил.</w:t>
      </w:r>
      <w:proofErr w:type="gramEnd"/>
    </w:p>
    <w:p w:rsidR="00ED5006" w:rsidRPr="00662B13" w:rsidRDefault="00B20574" w:rsidP="00ED5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2B13">
        <w:rPr>
          <w:rFonts w:ascii="Times New Roman" w:hAnsi="Times New Roman" w:cs="Times New Roman"/>
          <w:sz w:val="28"/>
          <w:szCs w:val="28"/>
        </w:rPr>
        <w:t xml:space="preserve">     </w:t>
      </w:r>
      <w:r w:rsidR="00ED5006" w:rsidRPr="00662B13">
        <w:rPr>
          <w:rFonts w:ascii="Times New Roman" w:hAnsi="Times New Roman" w:cs="Times New Roman"/>
          <w:sz w:val="28"/>
          <w:szCs w:val="28"/>
        </w:rPr>
        <w:t>1.5. Настоящее положение не распространяется на самовольные постройки, не отвечающие признакам части 4 статьи 222 Гражданского кодекса Российской Федерации.</w:t>
      </w:r>
    </w:p>
    <w:p w:rsidR="00ED5006" w:rsidRPr="00662B13" w:rsidRDefault="00B20574" w:rsidP="00ED5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2B13">
        <w:rPr>
          <w:rFonts w:ascii="Times New Roman" w:hAnsi="Times New Roman" w:cs="Times New Roman"/>
          <w:sz w:val="28"/>
          <w:szCs w:val="28"/>
        </w:rPr>
        <w:t xml:space="preserve">     </w:t>
      </w:r>
      <w:r w:rsidR="00ED5006" w:rsidRPr="00662B13">
        <w:rPr>
          <w:rFonts w:ascii="Times New Roman" w:hAnsi="Times New Roman" w:cs="Times New Roman"/>
          <w:sz w:val="28"/>
          <w:szCs w:val="28"/>
        </w:rPr>
        <w:t>2. Порядок принятия решения о сносе самовольной постройки</w:t>
      </w:r>
      <w:r w:rsidR="00C713A1" w:rsidRPr="00662B13">
        <w:rPr>
          <w:rFonts w:ascii="Times New Roman" w:hAnsi="Times New Roman" w:cs="Times New Roman"/>
          <w:sz w:val="28"/>
          <w:szCs w:val="28"/>
        </w:rPr>
        <w:t>.</w:t>
      </w:r>
    </w:p>
    <w:p w:rsidR="00C713A1" w:rsidRPr="00662B13" w:rsidRDefault="00B20574" w:rsidP="00ED5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2B13">
        <w:rPr>
          <w:rFonts w:ascii="Times New Roman" w:hAnsi="Times New Roman" w:cs="Times New Roman"/>
          <w:sz w:val="28"/>
          <w:szCs w:val="28"/>
        </w:rPr>
        <w:t xml:space="preserve">     </w:t>
      </w:r>
      <w:r w:rsidR="00ED5006" w:rsidRPr="00662B13">
        <w:rPr>
          <w:rFonts w:ascii="Times New Roman" w:hAnsi="Times New Roman" w:cs="Times New Roman"/>
          <w:sz w:val="28"/>
          <w:szCs w:val="28"/>
        </w:rPr>
        <w:t>2.1.</w:t>
      </w:r>
      <w:r w:rsidR="0040517A" w:rsidRPr="00662B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13A1" w:rsidRPr="00662B13">
        <w:rPr>
          <w:rFonts w:ascii="Times New Roman" w:hAnsi="Times New Roman" w:cs="Times New Roman"/>
          <w:sz w:val="28"/>
          <w:szCs w:val="28"/>
        </w:rPr>
        <w:t>В течение семи дней со дня принятия решения о сносе самовольной постройки Департамент градостроительства и архитектуры Администрации города Ханты-Мансийска (далее - Уполномоченный орган), принявший такое решение, направляет лицу, осуществившему самовольную постройку, копию данного решения, содержащего срок для сноса самовольной постройки, который устанавливается с учетом характера самовольной постройки, но не может составлять более чем 12 месяцев.</w:t>
      </w:r>
      <w:proofErr w:type="gramEnd"/>
    </w:p>
    <w:p w:rsidR="00ED5006" w:rsidRPr="00662B13" w:rsidRDefault="00B20574" w:rsidP="00ED50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ED5006" w:rsidRPr="00662B13">
        <w:rPr>
          <w:rFonts w:ascii="Times New Roman" w:hAnsi="Times New Roman" w:cs="Times New Roman"/>
          <w:color w:val="000000" w:themeColor="text1"/>
          <w:sz w:val="28"/>
          <w:szCs w:val="28"/>
        </w:rPr>
        <w:t>2.2. Осмотр самовольной постройки, при наличии признаков, предусмотренных частью 4 статьи 222 Гражданского кодекса Российской Федерации, оформляется актом, составленным специалистами Уполномоченного органа, в котором указывается:</w:t>
      </w:r>
      <w:r w:rsidR="00C713A1" w:rsidRPr="00662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53F" w:rsidRPr="00662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и место составления акта; </w:t>
      </w:r>
      <w:r w:rsidR="00ED5006" w:rsidRPr="00662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расположения, описание, </w:t>
      </w:r>
      <w:r w:rsidRPr="00662B13">
        <w:rPr>
          <w:rFonts w:ascii="Times New Roman" w:hAnsi="Times New Roman" w:cs="Times New Roman"/>
          <w:color w:val="000000" w:themeColor="text1"/>
          <w:sz w:val="28"/>
          <w:szCs w:val="28"/>
        </w:rPr>
        <w:t>фото таблица</w:t>
      </w:r>
      <w:r w:rsidR="00ED5006" w:rsidRPr="00662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изоб</w:t>
      </w:r>
      <w:r w:rsidR="00EA353F" w:rsidRPr="00662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ражением самовольной постройки; </w:t>
      </w:r>
      <w:r w:rsidR="00ED5006" w:rsidRPr="00662B1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лице, осуществившем самовольную постройку.</w:t>
      </w:r>
    </w:p>
    <w:p w:rsidR="00ED5006" w:rsidRPr="00662B13" w:rsidRDefault="00ED5006" w:rsidP="008E2A4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B13">
        <w:rPr>
          <w:rFonts w:ascii="Times New Roman" w:hAnsi="Times New Roman" w:cs="Times New Roman"/>
          <w:sz w:val="28"/>
          <w:szCs w:val="28"/>
        </w:rPr>
        <w:t xml:space="preserve">Копии акта осмотра самовольной постройки направляются Уполномоченным органом в течение 3 дней в орган, уполномоченный составлять протоколы об административных правонарушениях по статье 9.5 Кодекса об административных правонарушениях Российской Федерации, а также в Межведомственную комиссию по пресечению самовольного строительства при </w:t>
      </w:r>
      <w:r w:rsidR="004E6997" w:rsidRPr="00662B13">
        <w:rPr>
          <w:rFonts w:ascii="Times New Roman" w:hAnsi="Times New Roman" w:cs="Times New Roman"/>
          <w:sz w:val="28"/>
          <w:szCs w:val="28"/>
        </w:rPr>
        <w:t>А</w:t>
      </w:r>
      <w:r w:rsidRPr="00662B13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8E2A40" w:rsidRPr="00662B13">
        <w:rPr>
          <w:rFonts w:ascii="Times New Roman" w:hAnsi="Times New Roman" w:cs="Times New Roman"/>
          <w:sz w:val="28"/>
          <w:szCs w:val="28"/>
        </w:rPr>
        <w:t xml:space="preserve"> Ханты-Мансийска, с</w:t>
      </w:r>
      <w:r w:rsidRPr="00662B13">
        <w:rPr>
          <w:rFonts w:ascii="Times New Roman" w:hAnsi="Times New Roman" w:cs="Times New Roman"/>
          <w:sz w:val="28"/>
          <w:szCs w:val="28"/>
        </w:rPr>
        <w:t>остав и порядок деятельности Комиссии утвержд</w:t>
      </w:r>
      <w:r w:rsidR="002241FC" w:rsidRPr="00662B13">
        <w:rPr>
          <w:rFonts w:ascii="Times New Roman" w:hAnsi="Times New Roman" w:cs="Times New Roman"/>
          <w:sz w:val="28"/>
          <w:szCs w:val="28"/>
        </w:rPr>
        <w:t>ен</w:t>
      </w:r>
      <w:r w:rsidR="006D4738" w:rsidRPr="00662B13">
        <w:rPr>
          <w:rFonts w:ascii="Times New Roman" w:hAnsi="Times New Roman" w:cs="Times New Roman"/>
          <w:sz w:val="28"/>
          <w:szCs w:val="28"/>
        </w:rPr>
        <w:t xml:space="preserve"> постановлением А</w:t>
      </w:r>
      <w:r w:rsidRPr="00662B13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A02C2C" w:rsidRPr="00662B13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="00A02C2C" w:rsidRPr="00662B13">
        <w:rPr>
          <w:sz w:val="28"/>
          <w:szCs w:val="28"/>
        </w:rPr>
        <w:t xml:space="preserve"> </w:t>
      </w:r>
      <w:r w:rsidR="00A02C2C" w:rsidRPr="00662B13">
        <w:rPr>
          <w:rFonts w:ascii="Times New Roman" w:hAnsi="Times New Roman" w:cs="Times New Roman"/>
          <w:sz w:val="28"/>
          <w:szCs w:val="28"/>
        </w:rPr>
        <w:t xml:space="preserve">от 18.05.2012 </w:t>
      </w:r>
      <w:r w:rsidR="002241FC" w:rsidRPr="00662B13">
        <w:rPr>
          <w:rFonts w:ascii="Times New Roman" w:hAnsi="Times New Roman" w:cs="Times New Roman"/>
          <w:sz w:val="28"/>
          <w:szCs w:val="28"/>
        </w:rPr>
        <w:t>№ 623 «</w:t>
      </w:r>
      <w:r w:rsidR="00A02C2C" w:rsidRPr="00662B13">
        <w:rPr>
          <w:rFonts w:ascii="Times New Roman" w:hAnsi="Times New Roman" w:cs="Times New Roman"/>
          <w:sz w:val="28"/>
          <w:szCs w:val="28"/>
        </w:rPr>
        <w:t>Об о</w:t>
      </w:r>
      <w:r w:rsidR="002241FC" w:rsidRPr="00662B13">
        <w:rPr>
          <w:rFonts w:ascii="Times New Roman" w:hAnsi="Times New Roman" w:cs="Times New Roman"/>
          <w:sz w:val="28"/>
          <w:szCs w:val="28"/>
        </w:rPr>
        <w:t>рганизации работы по выявлению</w:t>
      </w:r>
      <w:proofErr w:type="gramEnd"/>
      <w:r w:rsidR="002241FC" w:rsidRPr="00662B13">
        <w:rPr>
          <w:rFonts w:ascii="Times New Roman" w:hAnsi="Times New Roman" w:cs="Times New Roman"/>
          <w:sz w:val="28"/>
          <w:szCs w:val="28"/>
        </w:rPr>
        <w:t xml:space="preserve"> </w:t>
      </w:r>
      <w:r w:rsidR="00A02C2C" w:rsidRPr="00662B13">
        <w:rPr>
          <w:rFonts w:ascii="Times New Roman" w:hAnsi="Times New Roman" w:cs="Times New Roman"/>
          <w:sz w:val="28"/>
          <w:szCs w:val="28"/>
        </w:rPr>
        <w:t>и пресече</w:t>
      </w:r>
      <w:r w:rsidR="002241FC" w:rsidRPr="00662B13">
        <w:rPr>
          <w:rFonts w:ascii="Times New Roman" w:hAnsi="Times New Roman" w:cs="Times New Roman"/>
          <w:sz w:val="28"/>
          <w:szCs w:val="28"/>
        </w:rPr>
        <w:t xml:space="preserve">нию самовольного строительства </w:t>
      </w:r>
      <w:r w:rsidR="00A02C2C" w:rsidRPr="00662B13">
        <w:rPr>
          <w:rFonts w:ascii="Times New Roman" w:hAnsi="Times New Roman" w:cs="Times New Roman"/>
          <w:sz w:val="28"/>
          <w:szCs w:val="28"/>
        </w:rPr>
        <w:t>на территории города Ханты-Мансийска</w:t>
      </w:r>
      <w:r w:rsidR="002A0BC1" w:rsidRPr="00662B13">
        <w:rPr>
          <w:rFonts w:ascii="Times New Roman" w:hAnsi="Times New Roman" w:cs="Times New Roman"/>
          <w:sz w:val="28"/>
          <w:szCs w:val="28"/>
        </w:rPr>
        <w:t>»</w:t>
      </w:r>
      <w:r w:rsidR="008E2A40" w:rsidRPr="00662B13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662B13">
        <w:rPr>
          <w:rFonts w:ascii="Times New Roman" w:hAnsi="Times New Roman" w:cs="Times New Roman"/>
          <w:sz w:val="28"/>
          <w:szCs w:val="28"/>
        </w:rPr>
        <w:t>.</w:t>
      </w:r>
    </w:p>
    <w:p w:rsidR="00ED5006" w:rsidRPr="00662B13" w:rsidRDefault="00B20574" w:rsidP="00C369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2B13">
        <w:rPr>
          <w:rFonts w:ascii="Times New Roman" w:hAnsi="Times New Roman" w:cs="Times New Roman"/>
          <w:sz w:val="28"/>
          <w:szCs w:val="28"/>
        </w:rPr>
        <w:t xml:space="preserve">     </w:t>
      </w:r>
      <w:r w:rsidR="00ED5006" w:rsidRPr="00662B13">
        <w:rPr>
          <w:rFonts w:ascii="Times New Roman" w:hAnsi="Times New Roman" w:cs="Times New Roman"/>
          <w:sz w:val="28"/>
          <w:szCs w:val="28"/>
        </w:rPr>
        <w:t>2.</w:t>
      </w:r>
      <w:r w:rsidR="008F2228" w:rsidRPr="00662B13">
        <w:rPr>
          <w:rFonts w:ascii="Times New Roman" w:hAnsi="Times New Roman" w:cs="Times New Roman"/>
          <w:sz w:val="28"/>
          <w:szCs w:val="28"/>
        </w:rPr>
        <w:t>3</w:t>
      </w:r>
      <w:r w:rsidR="00ED5006" w:rsidRPr="00662B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D5006" w:rsidRPr="00662B13">
        <w:rPr>
          <w:rFonts w:ascii="Times New Roman" w:hAnsi="Times New Roman" w:cs="Times New Roman"/>
          <w:sz w:val="28"/>
          <w:szCs w:val="28"/>
        </w:rPr>
        <w:t>Комиссия устанавливает наличие оснований для пр</w:t>
      </w:r>
      <w:r w:rsidR="00C369BD" w:rsidRPr="00662B13">
        <w:rPr>
          <w:rFonts w:ascii="Times New Roman" w:hAnsi="Times New Roman" w:cs="Times New Roman"/>
          <w:sz w:val="28"/>
          <w:szCs w:val="28"/>
        </w:rPr>
        <w:t>ин</w:t>
      </w:r>
      <w:r w:rsidR="0040517A" w:rsidRPr="00662B13">
        <w:rPr>
          <w:rFonts w:ascii="Times New Roman" w:hAnsi="Times New Roman" w:cs="Times New Roman"/>
          <w:sz w:val="28"/>
          <w:szCs w:val="28"/>
        </w:rPr>
        <w:t xml:space="preserve">ятия решения о сносе </w:t>
      </w:r>
      <w:r w:rsidR="00C369BD" w:rsidRPr="00662B13">
        <w:rPr>
          <w:rFonts w:ascii="Times New Roman" w:hAnsi="Times New Roman" w:cs="Times New Roman"/>
          <w:sz w:val="28"/>
          <w:szCs w:val="28"/>
        </w:rPr>
        <w:t xml:space="preserve"> в случае создания или возведения ее на земельном участке, не предоставленном в установленном порядке для этих целей, если этот земельный участок расположен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Федерации) или на территории общего пользования либо в полосе</w:t>
      </w:r>
      <w:proofErr w:type="gramEnd"/>
      <w:r w:rsidR="00C369BD" w:rsidRPr="00662B13">
        <w:rPr>
          <w:rFonts w:ascii="Times New Roman" w:hAnsi="Times New Roman" w:cs="Times New Roman"/>
          <w:sz w:val="28"/>
          <w:szCs w:val="28"/>
        </w:rPr>
        <w:t xml:space="preserve"> отвода инженерных сетей федерального, регионального или местного значения.</w:t>
      </w:r>
    </w:p>
    <w:p w:rsidR="00ED5006" w:rsidRPr="00662B13" w:rsidRDefault="00B20574" w:rsidP="00ED5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2B13">
        <w:rPr>
          <w:rFonts w:ascii="Times New Roman" w:hAnsi="Times New Roman" w:cs="Times New Roman"/>
          <w:sz w:val="28"/>
          <w:szCs w:val="28"/>
        </w:rPr>
        <w:t xml:space="preserve">      </w:t>
      </w:r>
      <w:r w:rsidR="00ED5006" w:rsidRPr="00662B13">
        <w:rPr>
          <w:rFonts w:ascii="Times New Roman" w:hAnsi="Times New Roman" w:cs="Times New Roman"/>
          <w:sz w:val="28"/>
          <w:szCs w:val="28"/>
        </w:rPr>
        <w:t>2.</w:t>
      </w:r>
      <w:r w:rsidR="008F2228" w:rsidRPr="00662B13">
        <w:rPr>
          <w:rFonts w:ascii="Times New Roman" w:hAnsi="Times New Roman" w:cs="Times New Roman"/>
          <w:sz w:val="28"/>
          <w:szCs w:val="28"/>
        </w:rPr>
        <w:t>4</w:t>
      </w:r>
      <w:r w:rsidR="00ED5006" w:rsidRPr="00662B13">
        <w:rPr>
          <w:rFonts w:ascii="Times New Roman" w:hAnsi="Times New Roman" w:cs="Times New Roman"/>
          <w:sz w:val="28"/>
          <w:szCs w:val="28"/>
        </w:rPr>
        <w:t>. На основании решения Комиссии Уполномоченный орган принимает решение о сносе самовольной постройки</w:t>
      </w:r>
      <w:r w:rsidR="0040517A" w:rsidRPr="00662B13">
        <w:rPr>
          <w:rFonts w:ascii="Times New Roman" w:hAnsi="Times New Roman" w:cs="Times New Roman"/>
          <w:sz w:val="28"/>
          <w:szCs w:val="28"/>
        </w:rPr>
        <w:t xml:space="preserve">. Решение о сносе </w:t>
      </w:r>
      <w:proofErr w:type="gramStart"/>
      <w:r w:rsidR="0040517A" w:rsidRPr="00662B13">
        <w:rPr>
          <w:rFonts w:ascii="Times New Roman" w:hAnsi="Times New Roman" w:cs="Times New Roman"/>
          <w:sz w:val="28"/>
          <w:szCs w:val="28"/>
        </w:rPr>
        <w:t>самовольной</w:t>
      </w:r>
      <w:proofErr w:type="gramEnd"/>
      <w:r w:rsidR="0040517A" w:rsidRPr="00662B13">
        <w:rPr>
          <w:rFonts w:ascii="Times New Roman" w:hAnsi="Times New Roman" w:cs="Times New Roman"/>
          <w:sz w:val="28"/>
          <w:szCs w:val="28"/>
        </w:rPr>
        <w:t xml:space="preserve"> постройки оформляется</w:t>
      </w:r>
      <w:r w:rsidR="00DB19DB">
        <w:rPr>
          <w:rFonts w:ascii="Times New Roman" w:hAnsi="Times New Roman" w:cs="Times New Roman"/>
          <w:sz w:val="28"/>
          <w:szCs w:val="28"/>
        </w:rPr>
        <w:t xml:space="preserve"> в форме Постановления</w:t>
      </w:r>
      <w:r w:rsidR="0040517A" w:rsidRPr="00662B13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r w:rsidR="00ED5006" w:rsidRPr="00662B13">
        <w:rPr>
          <w:rFonts w:ascii="Times New Roman" w:hAnsi="Times New Roman" w:cs="Times New Roman"/>
          <w:sz w:val="28"/>
          <w:szCs w:val="28"/>
        </w:rPr>
        <w:t xml:space="preserve"> (далее - решение о сносе).</w:t>
      </w:r>
    </w:p>
    <w:p w:rsidR="00ED5006" w:rsidRPr="00662B13" w:rsidRDefault="00B20574" w:rsidP="00ED5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2B13">
        <w:rPr>
          <w:rFonts w:ascii="Times New Roman" w:hAnsi="Times New Roman" w:cs="Times New Roman"/>
          <w:sz w:val="28"/>
          <w:szCs w:val="28"/>
        </w:rPr>
        <w:t xml:space="preserve">      </w:t>
      </w:r>
      <w:r w:rsidR="000F0FAD" w:rsidRPr="00662B13">
        <w:rPr>
          <w:rFonts w:ascii="Times New Roman" w:hAnsi="Times New Roman" w:cs="Times New Roman"/>
          <w:sz w:val="28"/>
          <w:szCs w:val="28"/>
        </w:rPr>
        <w:t>2</w:t>
      </w:r>
      <w:r w:rsidR="00ED5006" w:rsidRPr="00662B13">
        <w:rPr>
          <w:rFonts w:ascii="Times New Roman" w:hAnsi="Times New Roman" w:cs="Times New Roman"/>
          <w:sz w:val="28"/>
          <w:szCs w:val="28"/>
        </w:rPr>
        <w:t>.</w:t>
      </w:r>
      <w:r w:rsidR="000F0FAD" w:rsidRPr="00662B13">
        <w:rPr>
          <w:rFonts w:ascii="Times New Roman" w:hAnsi="Times New Roman" w:cs="Times New Roman"/>
          <w:sz w:val="28"/>
          <w:szCs w:val="28"/>
        </w:rPr>
        <w:t>5</w:t>
      </w:r>
      <w:r w:rsidR="00EA4C48" w:rsidRPr="00662B13">
        <w:rPr>
          <w:rFonts w:ascii="Times New Roman" w:hAnsi="Times New Roman" w:cs="Times New Roman"/>
          <w:sz w:val="28"/>
          <w:szCs w:val="28"/>
        </w:rPr>
        <w:t>.</w:t>
      </w:r>
      <w:r w:rsidR="00ED5006" w:rsidRPr="00662B13">
        <w:rPr>
          <w:rFonts w:ascii="Times New Roman" w:hAnsi="Times New Roman" w:cs="Times New Roman"/>
          <w:sz w:val="28"/>
          <w:szCs w:val="28"/>
        </w:rPr>
        <w:t xml:space="preserve"> В случае если лицо, осуществившее самовольную постройку, не было </w:t>
      </w:r>
      <w:r w:rsidR="00ED5006" w:rsidRPr="00662B13">
        <w:rPr>
          <w:rFonts w:ascii="Times New Roman" w:hAnsi="Times New Roman" w:cs="Times New Roman"/>
          <w:sz w:val="28"/>
          <w:szCs w:val="28"/>
        </w:rPr>
        <w:lastRenderedPageBreak/>
        <w:t>выявлено, Уполномоченный орган в течение 7 дней со дня принятия решения о сносе обеспечивает:</w:t>
      </w:r>
    </w:p>
    <w:p w:rsidR="00ED5006" w:rsidRPr="00662B13" w:rsidRDefault="0040517A" w:rsidP="00ED5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2B13">
        <w:rPr>
          <w:rFonts w:ascii="Times New Roman" w:hAnsi="Times New Roman" w:cs="Times New Roman"/>
          <w:sz w:val="28"/>
          <w:szCs w:val="28"/>
        </w:rPr>
        <w:t>-</w:t>
      </w:r>
      <w:r w:rsidR="00ED5006" w:rsidRPr="00662B13">
        <w:rPr>
          <w:rFonts w:ascii="Times New Roman" w:hAnsi="Times New Roman" w:cs="Times New Roman"/>
          <w:sz w:val="28"/>
          <w:szCs w:val="28"/>
        </w:rPr>
        <w:t xml:space="preserve">опубликование в газете </w:t>
      </w:r>
      <w:r w:rsidR="00DB179C" w:rsidRPr="00662B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B179C" w:rsidRPr="00662B13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="00DB179C" w:rsidRPr="00662B13">
        <w:rPr>
          <w:rFonts w:ascii="Times New Roman" w:hAnsi="Times New Roman" w:cs="Times New Roman"/>
          <w:sz w:val="28"/>
          <w:szCs w:val="28"/>
        </w:rPr>
        <w:t>-Ханты-Мансийск»</w:t>
      </w:r>
      <w:r w:rsidR="00ED5006" w:rsidRPr="00662B13">
        <w:rPr>
          <w:rFonts w:ascii="Times New Roman" w:hAnsi="Times New Roman" w:cs="Times New Roman"/>
          <w:sz w:val="28"/>
          <w:szCs w:val="28"/>
        </w:rPr>
        <w:t xml:space="preserve"> сообщения о планируем</w:t>
      </w:r>
      <w:r w:rsidR="00DB179C" w:rsidRPr="00662B13">
        <w:rPr>
          <w:rFonts w:ascii="Times New Roman" w:hAnsi="Times New Roman" w:cs="Times New Roman"/>
          <w:sz w:val="28"/>
          <w:szCs w:val="28"/>
        </w:rPr>
        <w:t xml:space="preserve">ом сносе самовольной постройки; </w:t>
      </w:r>
      <w:r w:rsidR="00ED5006" w:rsidRPr="00662B13">
        <w:rPr>
          <w:rFonts w:ascii="Times New Roman" w:hAnsi="Times New Roman" w:cs="Times New Roman"/>
          <w:sz w:val="28"/>
          <w:szCs w:val="28"/>
        </w:rPr>
        <w:t>размещение на</w:t>
      </w:r>
      <w:r w:rsidR="00DB179C" w:rsidRPr="00662B13">
        <w:rPr>
          <w:rFonts w:ascii="Times New Roman" w:hAnsi="Times New Roman" w:cs="Times New Roman"/>
          <w:sz w:val="28"/>
          <w:szCs w:val="28"/>
        </w:rPr>
        <w:t xml:space="preserve"> официальном информационном портале органов местного самоуправления города Ханты-Мансийска в сети Интернет</w:t>
      </w:r>
      <w:r w:rsidR="00ED5006" w:rsidRPr="00662B13">
        <w:rPr>
          <w:rFonts w:ascii="Times New Roman" w:hAnsi="Times New Roman" w:cs="Times New Roman"/>
          <w:sz w:val="28"/>
          <w:szCs w:val="28"/>
        </w:rPr>
        <w:t xml:space="preserve"> сообщения о планируемом сносе самовольной постройки;</w:t>
      </w:r>
    </w:p>
    <w:p w:rsidR="00ED5006" w:rsidRPr="00662B13" w:rsidRDefault="0040517A" w:rsidP="00ED5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2B13">
        <w:rPr>
          <w:rFonts w:ascii="Times New Roman" w:hAnsi="Times New Roman" w:cs="Times New Roman"/>
          <w:sz w:val="28"/>
          <w:szCs w:val="28"/>
        </w:rPr>
        <w:t>-</w:t>
      </w:r>
      <w:r w:rsidR="00ED5006" w:rsidRPr="00662B13">
        <w:rPr>
          <w:rFonts w:ascii="Times New Roman" w:hAnsi="Times New Roman" w:cs="Times New Roman"/>
          <w:sz w:val="28"/>
          <w:szCs w:val="28"/>
        </w:rPr>
        <w:t>размещение на информационном щите в границах земельного участка, на котором создана самовольная постройка, сообщения о планируемом сносе самовольной постройки.</w:t>
      </w:r>
    </w:p>
    <w:p w:rsidR="00ED5006" w:rsidRPr="00662B13" w:rsidRDefault="006905E4" w:rsidP="00ED5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2B13">
        <w:rPr>
          <w:rFonts w:ascii="Times New Roman" w:hAnsi="Times New Roman" w:cs="Times New Roman"/>
          <w:sz w:val="28"/>
          <w:szCs w:val="28"/>
        </w:rPr>
        <w:t xml:space="preserve">   2.6.</w:t>
      </w:r>
      <w:r w:rsidR="00ED5006" w:rsidRPr="00662B13">
        <w:rPr>
          <w:rFonts w:ascii="Times New Roman" w:hAnsi="Times New Roman" w:cs="Times New Roman"/>
          <w:sz w:val="28"/>
          <w:szCs w:val="28"/>
        </w:rPr>
        <w:t>О размещении на информационном щите в границах земельного участка, на котором создана самовольная постройка, сообщения о планируемом сносе самовольной постройки специалистами Уполномоченного органа составляется акт.</w:t>
      </w:r>
    </w:p>
    <w:p w:rsidR="00791E00" w:rsidRPr="00662B13" w:rsidRDefault="00B20574" w:rsidP="00ED5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2B13">
        <w:rPr>
          <w:rFonts w:ascii="Times New Roman" w:hAnsi="Times New Roman" w:cs="Times New Roman"/>
          <w:sz w:val="28"/>
          <w:szCs w:val="28"/>
        </w:rPr>
        <w:t xml:space="preserve">      </w:t>
      </w:r>
      <w:r w:rsidR="000F0FAD" w:rsidRPr="00662B13">
        <w:rPr>
          <w:rFonts w:ascii="Times New Roman" w:hAnsi="Times New Roman" w:cs="Times New Roman"/>
          <w:sz w:val="28"/>
          <w:szCs w:val="28"/>
        </w:rPr>
        <w:t>2</w:t>
      </w:r>
      <w:r w:rsidR="00ED5006" w:rsidRPr="00662B13">
        <w:rPr>
          <w:rFonts w:ascii="Times New Roman" w:hAnsi="Times New Roman" w:cs="Times New Roman"/>
          <w:sz w:val="28"/>
          <w:szCs w:val="28"/>
        </w:rPr>
        <w:t>.</w:t>
      </w:r>
      <w:r w:rsidR="006905E4" w:rsidRPr="00662B13">
        <w:rPr>
          <w:rFonts w:ascii="Times New Roman" w:hAnsi="Times New Roman" w:cs="Times New Roman"/>
          <w:sz w:val="28"/>
          <w:szCs w:val="28"/>
        </w:rPr>
        <w:t>7</w:t>
      </w:r>
      <w:r w:rsidR="00E95AEE" w:rsidRPr="00662B13">
        <w:rPr>
          <w:rFonts w:ascii="Times New Roman" w:hAnsi="Times New Roman" w:cs="Times New Roman"/>
          <w:sz w:val="28"/>
          <w:szCs w:val="28"/>
        </w:rPr>
        <w:t>.</w:t>
      </w:r>
      <w:r w:rsidR="00ED5006" w:rsidRPr="00662B13">
        <w:rPr>
          <w:rFonts w:ascii="Times New Roman" w:hAnsi="Times New Roman" w:cs="Times New Roman"/>
          <w:sz w:val="28"/>
          <w:szCs w:val="28"/>
        </w:rPr>
        <w:t xml:space="preserve"> </w:t>
      </w:r>
      <w:r w:rsidR="00E95AEE" w:rsidRPr="00662B1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95AEE" w:rsidRPr="00662B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95AEE" w:rsidRPr="00662B13">
        <w:rPr>
          <w:rFonts w:ascii="Times New Roman" w:hAnsi="Times New Roman" w:cs="Times New Roman"/>
          <w:sz w:val="28"/>
          <w:szCs w:val="28"/>
        </w:rPr>
        <w:t xml:space="preserve"> если лицо, осуществившее самовольную постройку, не было выявлено, снос самовольной постройки может быть организован  Уполномоченным </w:t>
      </w:r>
      <w:r w:rsidR="00791E00" w:rsidRPr="00662B13">
        <w:rPr>
          <w:rFonts w:ascii="Times New Roman" w:hAnsi="Times New Roman" w:cs="Times New Roman"/>
          <w:sz w:val="28"/>
          <w:szCs w:val="28"/>
        </w:rPr>
        <w:t>органом</w:t>
      </w:r>
      <w:r w:rsidR="00E95AEE" w:rsidRPr="00662B13">
        <w:rPr>
          <w:rFonts w:ascii="Times New Roman" w:hAnsi="Times New Roman" w:cs="Times New Roman"/>
          <w:sz w:val="28"/>
          <w:szCs w:val="28"/>
        </w:rPr>
        <w:t xml:space="preserve"> не ранее чем по истечении двух месяцев после дня размещения на официальном сайте уполномоченного органа местного самоуправления в информационно-телекоммуникационной сети "Интернет" сообщения о планируемом сносе такой постройки.</w:t>
      </w:r>
    </w:p>
    <w:p w:rsidR="00ED5006" w:rsidRPr="00662B13" w:rsidRDefault="00791E00" w:rsidP="00ED5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2B13">
        <w:rPr>
          <w:rFonts w:ascii="Times New Roman" w:hAnsi="Times New Roman" w:cs="Times New Roman"/>
          <w:sz w:val="28"/>
          <w:szCs w:val="28"/>
        </w:rPr>
        <w:t xml:space="preserve">     2.8.</w:t>
      </w:r>
      <w:r w:rsidR="00ED5006" w:rsidRPr="00662B13">
        <w:rPr>
          <w:rFonts w:ascii="Times New Roman" w:hAnsi="Times New Roman" w:cs="Times New Roman"/>
          <w:sz w:val="28"/>
          <w:szCs w:val="28"/>
        </w:rPr>
        <w:t xml:space="preserve"> Уполномоченный орган обеспечивает организацию работ по сносу самовольной постройки, находящейся на территории города </w:t>
      </w:r>
      <w:r w:rsidR="00DB179C" w:rsidRPr="00662B13">
        <w:rPr>
          <w:rFonts w:ascii="Times New Roman" w:hAnsi="Times New Roman" w:cs="Times New Roman"/>
          <w:sz w:val="28"/>
          <w:szCs w:val="28"/>
        </w:rPr>
        <w:t>Ханты-Мансийска</w:t>
      </w:r>
      <w:r w:rsidR="00ED5006" w:rsidRPr="00662B13">
        <w:rPr>
          <w:rFonts w:ascii="Times New Roman" w:hAnsi="Times New Roman" w:cs="Times New Roman"/>
          <w:sz w:val="28"/>
          <w:szCs w:val="28"/>
        </w:rPr>
        <w:t xml:space="preserve"> с учетом требований Феде</w:t>
      </w:r>
      <w:r w:rsidR="00226036" w:rsidRPr="00662B13">
        <w:rPr>
          <w:rFonts w:ascii="Times New Roman" w:hAnsi="Times New Roman" w:cs="Times New Roman"/>
          <w:sz w:val="28"/>
          <w:szCs w:val="28"/>
        </w:rPr>
        <w:t>рального закона от 05.04.2013 №</w:t>
      </w:r>
      <w:r w:rsidR="00B20574" w:rsidRPr="00662B13">
        <w:rPr>
          <w:rFonts w:ascii="Times New Roman" w:hAnsi="Times New Roman" w:cs="Times New Roman"/>
          <w:sz w:val="28"/>
          <w:szCs w:val="28"/>
        </w:rPr>
        <w:t xml:space="preserve"> </w:t>
      </w:r>
      <w:r w:rsidR="000E1C4B" w:rsidRPr="00662B13">
        <w:rPr>
          <w:rFonts w:ascii="Times New Roman" w:hAnsi="Times New Roman" w:cs="Times New Roman"/>
          <w:sz w:val="28"/>
          <w:szCs w:val="28"/>
        </w:rPr>
        <w:t>44-ФЗ «</w:t>
      </w:r>
      <w:r w:rsidR="00ED5006" w:rsidRPr="00662B13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0E1C4B" w:rsidRPr="00662B13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ED5006" w:rsidRPr="00662B13">
        <w:rPr>
          <w:rFonts w:ascii="Times New Roman" w:hAnsi="Times New Roman" w:cs="Times New Roman"/>
          <w:sz w:val="28"/>
          <w:szCs w:val="28"/>
        </w:rPr>
        <w:t>.</w:t>
      </w:r>
    </w:p>
    <w:p w:rsidR="00EA4C48" w:rsidRPr="00662B13" w:rsidRDefault="00B20574" w:rsidP="00ED5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2B13">
        <w:rPr>
          <w:rFonts w:ascii="Times New Roman" w:hAnsi="Times New Roman" w:cs="Times New Roman"/>
          <w:sz w:val="28"/>
          <w:szCs w:val="28"/>
        </w:rPr>
        <w:t xml:space="preserve">      </w:t>
      </w:r>
      <w:r w:rsidR="00EA4C48" w:rsidRPr="00662B13">
        <w:rPr>
          <w:rFonts w:ascii="Times New Roman" w:hAnsi="Times New Roman" w:cs="Times New Roman"/>
          <w:sz w:val="28"/>
          <w:szCs w:val="28"/>
        </w:rPr>
        <w:t>2.</w:t>
      </w:r>
      <w:r w:rsidR="00791E00" w:rsidRPr="00662B13">
        <w:rPr>
          <w:rFonts w:ascii="Times New Roman" w:hAnsi="Times New Roman" w:cs="Times New Roman"/>
          <w:sz w:val="28"/>
          <w:szCs w:val="28"/>
        </w:rPr>
        <w:t>9</w:t>
      </w:r>
      <w:r w:rsidR="00EA4C48" w:rsidRPr="00662B13">
        <w:rPr>
          <w:rFonts w:ascii="Times New Roman" w:hAnsi="Times New Roman" w:cs="Times New Roman"/>
          <w:sz w:val="28"/>
          <w:szCs w:val="28"/>
        </w:rPr>
        <w:t xml:space="preserve">.Уполномоченный орган вправе взыскать расходы, понесенные в связи со сносом самовольной постройки с лица, осуществившего самовольную постройку, </w:t>
      </w:r>
      <w:bookmarkStart w:id="0" w:name="_GoBack"/>
      <w:bookmarkEnd w:id="0"/>
      <w:r w:rsidR="00EA4C48" w:rsidRPr="00662B13">
        <w:rPr>
          <w:rFonts w:ascii="Times New Roman" w:hAnsi="Times New Roman" w:cs="Times New Roman"/>
          <w:sz w:val="28"/>
          <w:szCs w:val="28"/>
        </w:rPr>
        <w:t>в порядке, установленном действующим законодательством Российской Федерации.</w:t>
      </w:r>
    </w:p>
    <w:p w:rsidR="00ED5006" w:rsidRPr="00662B13" w:rsidRDefault="00B20574" w:rsidP="00ED50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62B13">
        <w:rPr>
          <w:rFonts w:ascii="Times New Roman" w:hAnsi="Times New Roman" w:cs="Times New Roman"/>
          <w:sz w:val="28"/>
          <w:szCs w:val="28"/>
        </w:rPr>
        <w:t xml:space="preserve">     </w:t>
      </w:r>
      <w:r w:rsidR="00662B13">
        <w:rPr>
          <w:rFonts w:ascii="Times New Roman" w:hAnsi="Times New Roman" w:cs="Times New Roman"/>
          <w:sz w:val="28"/>
          <w:szCs w:val="28"/>
        </w:rPr>
        <w:t>3</w:t>
      </w:r>
      <w:r w:rsidR="0060317A">
        <w:rPr>
          <w:rFonts w:ascii="Times New Roman" w:hAnsi="Times New Roman" w:cs="Times New Roman"/>
          <w:sz w:val="28"/>
          <w:szCs w:val="28"/>
        </w:rPr>
        <w:t>.</w:t>
      </w:r>
      <w:r w:rsidR="00662B13">
        <w:rPr>
          <w:rFonts w:ascii="Times New Roman" w:hAnsi="Times New Roman" w:cs="Times New Roman"/>
          <w:sz w:val="28"/>
          <w:szCs w:val="28"/>
        </w:rPr>
        <w:t>0</w:t>
      </w:r>
      <w:r w:rsidR="00ED5006" w:rsidRPr="00662B13">
        <w:rPr>
          <w:rFonts w:ascii="Times New Roman" w:hAnsi="Times New Roman" w:cs="Times New Roman"/>
          <w:sz w:val="28"/>
          <w:szCs w:val="28"/>
        </w:rPr>
        <w:t xml:space="preserve">.В случае, указанном в пункте </w:t>
      </w:r>
      <w:r w:rsidR="00EA4C48" w:rsidRPr="00662B13">
        <w:rPr>
          <w:rFonts w:ascii="Times New Roman" w:hAnsi="Times New Roman" w:cs="Times New Roman"/>
          <w:sz w:val="28"/>
          <w:szCs w:val="28"/>
        </w:rPr>
        <w:t>2</w:t>
      </w:r>
      <w:r w:rsidR="00DB19DB">
        <w:rPr>
          <w:rFonts w:ascii="Times New Roman" w:hAnsi="Times New Roman" w:cs="Times New Roman"/>
          <w:sz w:val="28"/>
          <w:szCs w:val="28"/>
        </w:rPr>
        <w:t>.7.</w:t>
      </w:r>
      <w:r w:rsidR="00ED5006" w:rsidRPr="00662B13">
        <w:rPr>
          <w:rFonts w:ascii="Times New Roman" w:hAnsi="Times New Roman" w:cs="Times New Roman"/>
          <w:sz w:val="28"/>
          <w:szCs w:val="28"/>
        </w:rPr>
        <w:t xml:space="preserve"> настоящего Положения, самовольная постройка подлежит сносу за счет средств бюджета города </w:t>
      </w:r>
      <w:r w:rsidR="00E6355B" w:rsidRPr="00662B13">
        <w:rPr>
          <w:rFonts w:ascii="Times New Roman" w:hAnsi="Times New Roman" w:cs="Times New Roman"/>
          <w:sz w:val="28"/>
          <w:szCs w:val="28"/>
        </w:rPr>
        <w:t>Ханты-Мансийска</w:t>
      </w:r>
      <w:r w:rsidR="00ED5006" w:rsidRPr="00662B13">
        <w:rPr>
          <w:rFonts w:ascii="Times New Roman" w:hAnsi="Times New Roman" w:cs="Times New Roman"/>
          <w:sz w:val="28"/>
          <w:szCs w:val="28"/>
        </w:rPr>
        <w:t>.</w:t>
      </w:r>
    </w:p>
    <w:p w:rsidR="00D25B12" w:rsidRPr="00662B13" w:rsidRDefault="00D25B12" w:rsidP="003549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65AC" w:rsidRPr="00662B13" w:rsidRDefault="00B265AC" w:rsidP="00D25B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355B" w:rsidRPr="00662B13" w:rsidRDefault="00E6355B" w:rsidP="00D25B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6355B" w:rsidRPr="00662B13" w:rsidRDefault="00E6355B" w:rsidP="00D25B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0574" w:rsidRPr="00662B13" w:rsidRDefault="00B20574" w:rsidP="00D25B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0574" w:rsidRPr="00662B13" w:rsidRDefault="00B20574" w:rsidP="00D25B1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20574" w:rsidRDefault="00B20574" w:rsidP="00D25B12">
      <w:pPr>
        <w:pStyle w:val="ConsPlusNormal"/>
        <w:jc w:val="right"/>
        <w:rPr>
          <w:rFonts w:ascii="Times New Roman" w:hAnsi="Times New Roman" w:cs="Times New Roman"/>
        </w:rPr>
      </w:pPr>
    </w:p>
    <w:p w:rsidR="00B20574" w:rsidRDefault="00B20574" w:rsidP="00D25B12">
      <w:pPr>
        <w:pStyle w:val="ConsPlusNormal"/>
        <w:jc w:val="right"/>
        <w:rPr>
          <w:rFonts w:ascii="Times New Roman" w:hAnsi="Times New Roman" w:cs="Times New Roman"/>
        </w:rPr>
      </w:pPr>
    </w:p>
    <w:p w:rsidR="00B20574" w:rsidRDefault="00B20574" w:rsidP="00D25B12">
      <w:pPr>
        <w:pStyle w:val="ConsPlusNormal"/>
        <w:jc w:val="right"/>
        <w:rPr>
          <w:rFonts w:ascii="Times New Roman" w:hAnsi="Times New Roman" w:cs="Times New Roman"/>
        </w:rPr>
      </w:pPr>
    </w:p>
    <w:p w:rsidR="00B20574" w:rsidRDefault="00B20574" w:rsidP="00D25B12">
      <w:pPr>
        <w:pStyle w:val="ConsPlusNormal"/>
        <w:jc w:val="right"/>
        <w:rPr>
          <w:rFonts w:ascii="Times New Roman" w:hAnsi="Times New Roman" w:cs="Times New Roman"/>
        </w:rPr>
      </w:pPr>
    </w:p>
    <w:p w:rsidR="00B20574" w:rsidRDefault="00B20574" w:rsidP="00D25B12">
      <w:pPr>
        <w:pStyle w:val="ConsPlusNormal"/>
        <w:jc w:val="right"/>
        <w:rPr>
          <w:rFonts w:ascii="Times New Roman" w:hAnsi="Times New Roman" w:cs="Times New Roman"/>
        </w:rPr>
      </w:pPr>
    </w:p>
    <w:p w:rsidR="00B20574" w:rsidRDefault="00B20574" w:rsidP="00D25B12">
      <w:pPr>
        <w:pStyle w:val="ConsPlusNormal"/>
        <w:jc w:val="right"/>
        <w:rPr>
          <w:rFonts w:ascii="Times New Roman" w:hAnsi="Times New Roman" w:cs="Times New Roman"/>
        </w:rPr>
      </w:pPr>
    </w:p>
    <w:p w:rsidR="00B20574" w:rsidRDefault="00B20574" w:rsidP="00D25B12">
      <w:pPr>
        <w:pStyle w:val="ConsPlusNormal"/>
        <w:jc w:val="right"/>
        <w:rPr>
          <w:rFonts w:ascii="Times New Roman" w:hAnsi="Times New Roman" w:cs="Times New Roman"/>
        </w:rPr>
      </w:pPr>
    </w:p>
    <w:p w:rsidR="00B20574" w:rsidRDefault="00B20574" w:rsidP="00D25B12">
      <w:pPr>
        <w:pStyle w:val="ConsPlusNormal"/>
        <w:jc w:val="right"/>
        <w:rPr>
          <w:rFonts w:ascii="Times New Roman" w:hAnsi="Times New Roman" w:cs="Times New Roman"/>
        </w:rPr>
      </w:pPr>
    </w:p>
    <w:p w:rsidR="00B20574" w:rsidRDefault="00B20574" w:rsidP="00D25B12">
      <w:pPr>
        <w:pStyle w:val="ConsPlusNormal"/>
        <w:jc w:val="right"/>
        <w:rPr>
          <w:rFonts w:ascii="Times New Roman" w:hAnsi="Times New Roman" w:cs="Times New Roman"/>
        </w:rPr>
      </w:pPr>
    </w:p>
    <w:p w:rsidR="003C1F87" w:rsidRDefault="00B20574" w:rsidP="003C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8"/>
          <w:szCs w:val="28"/>
        </w:rPr>
      </w:pPr>
      <w:r w:rsidRPr="00B20574">
        <w:rPr>
          <w:rFonts w:ascii="Courier New" w:hAnsi="Courier New" w:cs="Courier New"/>
          <w:sz w:val="28"/>
          <w:szCs w:val="28"/>
        </w:rPr>
        <w:lastRenderedPageBreak/>
        <w:t xml:space="preserve">       </w:t>
      </w:r>
      <w:r w:rsidR="003C1F87">
        <w:rPr>
          <w:rFonts w:ascii="Courier New" w:hAnsi="Courier New" w:cs="Courier New"/>
          <w:sz w:val="28"/>
          <w:szCs w:val="28"/>
        </w:rPr>
        <w:t xml:space="preserve">               </w:t>
      </w:r>
      <w:r w:rsidR="003C1F87" w:rsidRPr="003C1F87">
        <w:rPr>
          <w:rFonts w:ascii="Courier New" w:hAnsi="Courier New" w:cs="Courier New"/>
          <w:sz w:val="28"/>
          <w:szCs w:val="28"/>
        </w:rPr>
        <w:t xml:space="preserve">                 </w:t>
      </w:r>
    </w:p>
    <w:p w:rsidR="0070385D" w:rsidRPr="003C1F87" w:rsidRDefault="003C1F87" w:rsidP="003C1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  </w:t>
      </w:r>
      <w:r w:rsidR="0070385D" w:rsidRPr="003C1F87">
        <w:rPr>
          <w:iCs/>
          <w:sz w:val="28"/>
          <w:szCs w:val="28"/>
        </w:rPr>
        <w:t>Лист согласования</w:t>
      </w:r>
    </w:p>
    <w:p w:rsidR="00CA3064" w:rsidRPr="003C1F87" w:rsidRDefault="0070385D" w:rsidP="00CA3064">
      <w:pPr>
        <w:tabs>
          <w:tab w:val="left" w:pos="-142"/>
        </w:tabs>
        <w:spacing w:line="276" w:lineRule="auto"/>
        <w:ind w:left="-567"/>
        <w:jc w:val="both"/>
        <w:rPr>
          <w:iCs/>
          <w:sz w:val="28"/>
          <w:szCs w:val="28"/>
        </w:rPr>
      </w:pPr>
      <w:proofErr w:type="gramStart"/>
      <w:r w:rsidRPr="003C1F87">
        <w:rPr>
          <w:iCs/>
          <w:sz w:val="28"/>
          <w:szCs w:val="28"/>
        </w:rPr>
        <w:t>к проекту постановления Администрации</w:t>
      </w:r>
      <w:r w:rsidR="00377811" w:rsidRPr="003C1F87">
        <w:rPr>
          <w:iCs/>
          <w:sz w:val="28"/>
          <w:szCs w:val="28"/>
        </w:rPr>
        <w:t xml:space="preserve"> </w:t>
      </w:r>
      <w:r w:rsidRPr="003C1F87">
        <w:rPr>
          <w:iCs/>
          <w:sz w:val="28"/>
          <w:szCs w:val="28"/>
        </w:rPr>
        <w:t xml:space="preserve">города Ханты-Мансийска </w:t>
      </w:r>
      <w:r w:rsidR="00CA3064" w:rsidRPr="003C1F87">
        <w:rPr>
          <w:iCs/>
          <w:sz w:val="28"/>
          <w:szCs w:val="28"/>
        </w:rPr>
        <w:t>«Об утверждения  положения  о порядке принятия решения о сносе самовольной постройки, в случае создания или возведения ее на земельном участке, не предоставленном в установленном порядке для этих целей, если этот земельный участок расположен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</w:t>
      </w:r>
      <w:proofErr w:type="gramEnd"/>
      <w:r w:rsidR="00CA3064" w:rsidRPr="003C1F87">
        <w:rPr>
          <w:iCs/>
          <w:sz w:val="28"/>
          <w:szCs w:val="28"/>
        </w:rPr>
        <w:t xml:space="preserve">) или на территории общего пользования либо в полосе отвода инженерных сетей федерального, регионального или местного значения на территории города Ханты-Мансийска» </w:t>
      </w:r>
    </w:p>
    <w:p w:rsidR="0070385D" w:rsidRPr="003C1F87" w:rsidRDefault="003E5521" w:rsidP="0070385D">
      <w:pPr>
        <w:ind w:left="-567" w:firstLine="567"/>
        <w:jc w:val="both"/>
        <w:rPr>
          <w:iCs/>
          <w:sz w:val="28"/>
          <w:szCs w:val="28"/>
        </w:rPr>
      </w:pPr>
      <w:r w:rsidRPr="003C1F87">
        <w:rPr>
          <w:iCs/>
          <w:sz w:val="28"/>
          <w:szCs w:val="28"/>
        </w:rPr>
        <w:t>Проект</w:t>
      </w:r>
      <w:r w:rsidR="00CA3064" w:rsidRPr="003C1F87">
        <w:rPr>
          <w:iCs/>
          <w:sz w:val="28"/>
          <w:szCs w:val="28"/>
        </w:rPr>
        <w:t xml:space="preserve"> вносит: Коновалова Галина Александровна</w:t>
      </w:r>
      <w:r w:rsidR="0070385D" w:rsidRPr="003C1F87">
        <w:rPr>
          <w:iCs/>
          <w:sz w:val="28"/>
          <w:szCs w:val="28"/>
        </w:rPr>
        <w:t xml:space="preserve"> – </w:t>
      </w:r>
      <w:proofErr w:type="spellStart"/>
      <w:r w:rsidR="00725442" w:rsidRPr="003C1F87">
        <w:rPr>
          <w:iCs/>
          <w:sz w:val="28"/>
          <w:szCs w:val="28"/>
        </w:rPr>
        <w:t>И</w:t>
      </w:r>
      <w:r w:rsidR="0070385D" w:rsidRPr="003C1F87">
        <w:rPr>
          <w:iCs/>
          <w:sz w:val="28"/>
          <w:szCs w:val="28"/>
        </w:rPr>
        <w:t>.о</w:t>
      </w:r>
      <w:proofErr w:type="spellEnd"/>
      <w:r w:rsidR="0070385D" w:rsidRPr="003C1F87">
        <w:rPr>
          <w:iCs/>
          <w:sz w:val="28"/>
          <w:szCs w:val="28"/>
        </w:rPr>
        <w:t>.</w:t>
      </w:r>
      <w:r w:rsidR="00CA3064" w:rsidRPr="003C1F87">
        <w:rPr>
          <w:iCs/>
          <w:sz w:val="28"/>
          <w:szCs w:val="28"/>
        </w:rPr>
        <w:t xml:space="preserve"> </w:t>
      </w:r>
      <w:r w:rsidR="0070385D" w:rsidRPr="003C1F87">
        <w:rPr>
          <w:iCs/>
          <w:sz w:val="28"/>
          <w:szCs w:val="28"/>
        </w:rPr>
        <w:t>директора Департамента градостроительства и архитектуры Администрации города Ханты-Мансийска, тел. 32-59-70</w:t>
      </w:r>
    </w:p>
    <w:p w:rsidR="00432D1C" w:rsidRPr="003C1F87" w:rsidRDefault="0070385D" w:rsidP="00432D1C">
      <w:pPr>
        <w:ind w:left="-567" w:firstLine="567"/>
        <w:jc w:val="both"/>
        <w:rPr>
          <w:iCs/>
          <w:sz w:val="28"/>
          <w:szCs w:val="28"/>
        </w:rPr>
      </w:pPr>
      <w:r w:rsidRPr="003C1F87">
        <w:rPr>
          <w:iCs/>
          <w:sz w:val="28"/>
          <w:szCs w:val="28"/>
        </w:rPr>
        <w:t>Исполнитель:</w:t>
      </w:r>
      <w:r w:rsidR="00CA3064" w:rsidRPr="003C1F87">
        <w:rPr>
          <w:iCs/>
          <w:sz w:val="28"/>
          <w:szCs w:val="28"/>
        </w:rPr>
        <w:t xml:space="preserve"> </w:t>
      </w:r>
      <w:proofErr w:type="spellStart"/>
      <w:r w:rsidR="00CA3064" w:rsidRPr="003C1F87">
        <w:rPr>
          <w:iCs/>
          <w:sz w:val="28"/>
          <w:szCs w:val="28"/>
        </w:rPr>
        <w:t>Бадрызлова</w:t>
      </w:r>
      <w:proofErr w:type="spellEnd"/>
      <w:r w:rsidR="00CA3064" w:rsidRPr="003C1F87">
        <w:rPr>
          <w:iCs/>
          <w:sz w:val="28"/>
          <w:szCs w:val="28"/>
        </w:rPr>
        <w:t xml:space="preserve"> Светлана Сергеевн</w:t>
      </w:r>
      <w:proofErr w:type="gramStart"/>
      <w:r w:rsidR="00CA3064" w:rsidRPr="003C1F87">
        <w:rPr>
          <w:iCs/>
          <w:sz w:val="28"/>
          <w:szCs w:val="28"/>
        </w:rPr>
        <w:t>а</w:t>
      </w:r>
      <w:r w:rsidRPr="003C1F87">
        <w:rPr>
          <w:iCs/>
          <w:sz w:val="28"/>
          <w:szCs w:val="28"/>
        </w:rPr>
        <w:t>–</w:t>
      </w:r>
      <w:proofErr w:type="gramEnd"/>
      <w:r w:rsidRPr="003C1F87">
        <w:rPr>
          <w:iCs/>
          <w:sz w:val="28"/>
          <w:szCs w:val="28"/>
        </w:rPr>
        <w:t xml:space="preserve"> начальник отдела организационной работы, тел. 32-06-59</w:t>
      </w:r>
    </w:p>
    <w:p w:rsidR="0070385D" w:rsidRPr="00432D1C" w:rsidRDefault="0070385D" w:rsidP="003C1F87">
      <w:pPr>
        <w:ind w:left="-567" w:firstLine="567"/>
        <w:rPr>
          <w:iCs/>
        </w:rPr>
      </w:pPr>
      <w:r w:rsidRPr="003C1F87">
        <w:rPr>
          <w:iCs/>
          <w:sz w:val="28"/>
          <w:szCs w:val="28"/>
        </w:rPr>
        <w:t xml:space="preserve">Согласовано:                                                                      </w:t>
      </w:r>
      <w:r w:rsidR="00432D1C" w:rsidRPr="003C1F87">
        <w:rPr>
          <w:iCs/>
          <w:sz w:val="28"/>
          <w:szCs w:val="28"/>
        </w:rPr>
        <w:t xml:space="preserve">            </w:t>
      </w:r>
      <w:r w:rsidR="003C1F87">
        <w:rPr>
          <w:iCs/>
          <w:sz w:val="28"/>
          <w:szCs w:val="28"/>
        </w:rPr>
        <w:t>НПА</w:t>
      </w:r>
      <w:r w:rsidR="00432D1C" w:rsidRPr="003C1F87">
        <w:rPr>
          <w:iCs/>
          <w:sz w:val="28"/>
          <w:szCs w:val="28"/>
        </w:rPr>
        <w:t xml:space="preserve">               </w:t>
      </w:r>
      <w:r w:rsidR="00432D1C" w:rsidRPr="00432D1C">
        <w:rPr>
          <w:iCs/>
        </w:rPr>
        <w:t xml:space="preserve">    </w:t>
      </w:r>
      <w:r w:rsidR="00432D1C">
        <w:rPr>
          <w:iCs/>
        </w:rPr>
        <w:t xml:space="preserve">   </w:t>
      </w:r>
      <w:r w:rsidRPr="00432D1C">
        <w:rPr>
          <w:iCs/>
        </w:rPr>
        <w:t xml:space="preserve">  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59"/>
        <w:gridCol w:w="1310"/>
        <w:gridCol w:w="1276"/>
        <w:gridCol w:w="1134"/>
        <w:gridCol w:w="1525"/>
      </w:tblGrid>
      <w:tr w:rsidR="0070385D" w:rsidRPr="0070385D" w:rsidTr="003C1F87">
        <w:trPr>
          <w:trHeight w:val="1214"/>
        </w:trPr>
        <w:tc>
          <w:tcPr>
            <w:tcW w:w="3544" w:type="dxa"/>
          </w:tcPr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  <w:r w:rsidRPr="0070385D">
              <w:rPr>
                <w:sz w:val="20"/>
                <w:szCs w:val="20"/>
              </w:rPr>
              <w:t>Ф.И.О.</w:t>
            </w:r>
          </w:p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  <w:r w:rsidRPr="0070385D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559" w:type="dxa"/>
          </w:tcPr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  <w:r w:rsidRPr="0070385D">
              <w:rPr>
                <w:sz w:val="20"/>
                <w:szCs w:val="20"/>
              </w:rPr>
              <w:t>Предложения,</w:t>
            </w:r>
          </w:p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  <w:r w:rsidRPr="0070385D">
              <w:rPr>
                <w:sz w:val="20"/>
                <w:szCs w:val="20"/>
              </w:rPr>
              <w:t>замечания</w:t>
            </w:r>
          </w:p>
        </w:tc>
        <w:tc>
          <w:tcPr>
            <w:tcW w:w="1310" w:type="dxa"/>
          </w:tcPr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  <w:r w:rsidRPr="0070385D">
              <w:rPr>
                <w:sz w:val="20"/>
                <w:szCs w:val="20"/>
              </w:rPr>
              <w:t>Подпись</w:t>
            </w:r>
          </w:p>
        </w:tc>
        <w:tc>
          <w:tcPr>
            <w:tcW w:w="1276" w:type="dxa"/>
          </w:tcPr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  <w:r w:rsidRPr="0070385D">
              <w:rPr>
                <w:sz w:val="20"/>
                <w:szCs w:val="20"/>
              </w:rPr>
              <w:t>Дата</w:t>
            </w:r>
          </w:p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  <w:r w:rsidRPr="0070385D">
              <w:rPr>
                <w:sz w:val="20"/>
                <w:szCs w:val="20"/>
              </w:rPr>
              <w:t>получения</w:t>
            </w:r>
          </w:p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  <w:r w:rsidRPr="0070385D">
              <w:rPr>
                <w:sz w:val="20"/>
                <w:szCs w:val="20"/>
              </w:rPr>
              <w:t>проекта</w:t>
            </w:r>
          </w:p>
        </w:tc>
        <w:tc>
          <w:tcPr>
            <w:tcW w:w="1134" w:type="dxa"/>
          </w:tcPr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  <w:r w:rsidRPr="0070385D">
              <w:rPr>
                <w:sz w:val="20"/>
                <w:szCs w:val="20"/>
              </w:rPr>
              <w:t xml:space="preserve">Дата </w:t>
            </w:r>
            <w:proofErr w:type="spellStart"/>
            <w:r w:rsidRPr="0070385D">
              <w:rPr>
                <w:sz w:val="20"/>
                <w:szCs w:val="20"/>
              </w:rPr>
              <w:t>согласо</w:t>
            </w:r>
            <w:proofErr w:type="spellEnd"/>
          </w:p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  <w:proofErr w:type="spellStart"/>
            <w:r w:rsidRPr="0070385D">
              <w:rPr>
                <w:sz w:val="20"/>
                <w:szCs w:val="20"/>
              </w:rPr>
              <w:t>вания</w:t>
            </w:r>
            <w:proofErr w:type="spellEnd"/>
            <w:r w:rsidRPr="0070385D">
              <w:rPr>
                <w:sz w:val="20"/>
                <w:szCs w:val="20"/>
              </w:rPr>
              <w:t xml:space="preserve"> проекта</w:t>
            </w:r>
          </w:p>
        </w:tc>
        <w:tc>
          <w:tcPr>
            <w:tcW w:w="1525" w:type="dxa"/>
          </w:tcPr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  <w:r w:rsidRPr="0070385D">
              <w:rPr>
                <w:sz w:val="20"/>
                <w:szCs w:val="20"/>
              </w:rPr>
              <w:t xml:space="preserve">Результаты анализа нормативного правового акта на </w:t>
            </w:r>
            <w:proofErr w:type="spellStart"/>
            <w:r w:rsidRPr="0070385D">
              <w:rPr>
                <w:sz w:val="20"/>
                <w:szCs w:val="20"/>
              </w:rPr>
              <w:t>коррупцио</w:t>
            </w:r>
            <w:proofErr w:type="spellEnd"/>
            <w:r w:rsidRPr="0070385D">
              <w:rPr>
                <w:sz w:val="20"/>
                <w:szCs w:val="20"/>
              </w:rPr>
              <w:t>-</w:t>
            </w:r>
          </w:p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  <w:proofErr w:type="spellStart"/>
            <w:r w:rsidRPr="0070385D">
              <w:rPr>
                <w:sz w:val="20"/>
                <w:szCs w:val="20"/>
              </w:rPr>
              <w:t>генность</w:t>
            </w:r>
            <w:proofErr w:type="spellEnd"/>
          </w:p>
        </w:tc>
      </w:tr>
      <w:tr w:rsidR="0070385D" w:rsidRPr="0070385D" w:rsidTr="00C35B59">
        <w:trPr>
          <w:trHeight w:val="621"/>
        </w:trPr>
        <w:tc>
          <w:tcPr>
            <w:tcW w:w="3544" w:type="dxa"/>
          </w:tcPr>
          <w:p w:rsidR="0070385D" w:rsidRDefault="0070385D" w:rsidP="0070385D">
            <w:pPr>
              <w:rPr>
                <w:sz w:val="20"/>
                <w:szCs w:val="20"/>
              </w:rPr>
            </w:pPr>
            <w:r w:rsidRPr="0070385D">
              <w:rPr>
                <w:sz w:val="20"/>
                <w:szCs w:val="20"/>
              </w:rPr>
              <w:t xml:space="preserve">Дунаевская Н.А. первый </w:t>
            </w:r>
            <w:r w:rsidR="00CA3064">
              <w:rPr>
                <w:sz w:val="20"/>
                <w:szCs w:val="20"/>
              </w:rPr>
              <w:t xml:space="preserve">заместитель Главы </w:t>
            </w:r>
            <w:r w:rsidRPr="0070385D">
              <w:rPr>
                <w:sz w:val="20"/>
                <w:szCs w:val="20"/>
              </w:rPr>
              <w:t>города Ханты-Мансийска</w:t>
            </w:r>
          </w:p>
          <w:p w:rsidR="00C44609" w:rsidRPr="0070385D" w:rsidRDefault="00C44609" w:rsidP="007038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</w:p>
        </w:tc>
      </w:tr>
      <w:tr w:rsidR="0070385D" w:rsidRPr="0070385D" w:rsidTr="00C35B59">
        <w:trPr>
          <w:trHeight w:val="631"/>
        </w:trPr>
        <w:tc>
          <w:tcPr>
            <w:tcW w:w="3544" w:type="dxa"/>
          </w:tcPr>
          <w:p w:rsidR="0070385D" w:rsidRDefault="0070385D" w:rsidP="0070385D">
            <w:pPr>
              <w:rPr>
                <w:sz w:val="20"/>
                <w:szCs w:val="20"/>
              </w:rPr>
            </w:pPr>
            <w:r w:rsidRPr="0070385D">
              <w:rPr>
                <w:sz w:val="20"/>
                <w:szCs w:val="20"/>
              </w:rPr>
              <w:t>Волчков С.А.</w:t>
            </w:r>
            <w:r w:rsidR="00CA3064">
              <w:rPr>
                <w:sz w:val="20"/>
                <w:szCs w:val="20"/>
              </w:rPr>
              <w:t xml:space="preserve"> заместитель Главы</w:t>
            </w:r>
            <w:r w:rsidRPr="0070385D">
              <w:rPr>
                <w:sz w:val="20"/>
                <w:szCs w:val="20"/>
              </w:rPr>
              <w:t xml:space="preserve"> города Ханты-Мансийска</w:t>
            </w:r>
          </w:p>
          <w:p w:rsidR="00C44609" w:rsidRPr="0070385D" w:rsidRDefault="00C44609" w:rsidP="007038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</w:p>
        </w:tc>
      </w:tr>
      <w:tr w:rsidR="0070385D" w:rsidRPr="0070385D" w:rsidTr="00C35B59">
        <w:trPr>
          <w:trHeight w:val="641"/>
        </w:trPr>
        <w:tc>
          <w:tcPr>
            <w:tcW w:w="3544" w:type="dxa"/>
          </w:tcPr>
          <w:p w:rsidR="0070385D" w:rsidRDefault="00CA3064" w:rsidP="00703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Марютин Т.В., заместитель Главы </w:t>
            </w:r>
            <w:r w:rsidR="0070385D" w:rsidRPr="0070385D">
              <w:rPr>
                <w:sz w:val="20"/>
                <w:szCs w:val="20"/>
              </w:rPr>
              <w:t xml:space="preserve"> города Ханты-Мансийска</w:t>
            </w:r>
          </w:p>
          <w:p w:rsidR="00C44609" w:rsidRPr="0070385D" w:rsidRDefault="00C44609" w:rsidP="0070385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</w:p>
        </w:tc>
      </w:tr>
      <w:tr w:rsidR="003E5521" w:rsidRPr="0070385D" w:rsidTr="00C35B59">
        <w:trPr>
          <w:trHeight w:val="641"/>
        </w:trPr>
        <w:tc>
          <w:tcPr>
            <w:tcW w:w="3544" w:type="dxa"/>
          </w:tcPr>
          <w:p w:rsidR="003E5521" w:rsidRPr="0070385D" w:rsidRDefault="003E5521" w:rsidP="00703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Игнатов И.О. начальник юридического управления Администрации города Ханты-Мансийска</w:t>
            </w:r>
          </w:p>
        </w:tc>
        <w:tc>
          <w:tcPr>
            <w:tcW w:w="1559" w:type="dxa"/>
          </w:tcPr>
          <w:p w:rsidR="003E5521" w:rsidRPr="0070385D" w:rsidRDefault="003E5521" w:rsidP="00703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3E5521" w:rsidRPr="0070385D" w:rsidRDefault="003E5521" w:rsidP="00703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E5521" w:rsidRPr="0070385D" w:rsidRDefault="003E5521" w:rsidP="00703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E5521" w:rsidRPr="0070385D" w:rsidRDefault="003E5521" w:rsidP="00703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3E5521" w:rsidRPr="0070385D" w:rsidRDefault="003E5521" w:rsidP="0070385D">
            <w:pPr>
              <w:jc w:val="center"/>
              <w:rPr>
                <w:sz w:val="20"/>
                <w:szCs w:val="20"/>
              </w:rPr>
            </w:pPr>
          </w:p>
        </w:tc>
      </w:tr>
      <w:tr w:rsidR="0070385D" w:rsidRPr="0070385D" w:rsidTr="00795531">
        <w:trPr>
          <w:trHeight w:val="1150"/>
        </w:trPr>
        <w:tc>
          <w:tcPr>
            <w:tcW w:w="3544" w:type="dxa"/>
          </w:tcPr>
          <w:p w:rsidR="0070385D" w:rsidRPr="0070385D" w:rsidRDefault="003E5521" w:rsidP="007038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Солодилов</w:t>
            </w:r>
            <w:proofErr w:type="spellEnd"/>
            <w:r>
              <w:rPr>
                <w:sz w:val="20"/>
                <w:szCs w:val="20"/>
              </w:rPr>
              <w:t xml:space="preserve"> В.А. </w:t>
            </w:r>
            <w:r w:rsidR="0070385D" w:rsidRPr="0070385D">
              <w:rPr>
                <w:sz w:val="20"/>
                <w:szCs w:val="20"/>
              </w:rPr>
              <w:t xml:space="preserve">начальник                                  </w:t>
            </w:r>
            <w:r w:rsidR="00CB1858">
              <w:rPr>
                <w:sz w:val="20"/>
                <w:szCs w:val="20"/>
              </w:rPr>
              <w:t xml:space="preserve">                               </w:t>
            </w:r>
            <w:r w:rsidR="0070385D" w:rsidRPr="0070385D">
              <w:rPr>
                <w:sz w:val="20"/>
                <w:szCs w:val="20"/>
              </w:rPr>
              <w:t>Управления муниципального контроля</w:t>
            </w:r>
          </w:p>
          <w:p w:rsidR="00CB1858" w:rsidRDefault="00CB1858" w:rsidP="00703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Администрации города</w:t>
            </w:r>
          </w:p>
          <w:p w:rsidR="0070385D" w:rsidRPr="0070385D" w:rsidRDefault="0070385D" w:rsidP="0070385D">
            <w:pPr>
              <w:rPr>
                <w:sz w:val="20"/>
                <w:szCs w:val="20"/>
              </w:rPr>
            </w:pPr>
            <w:r w:rsidRPr="0070385D">
              <w:rPr>
                <w:sz w:val="20"/>
                <w:szCs w:val="20"/>
              </w:rPr>
              <w:t xml:space="preserve">Ханты-Мансийска </w:t>
            </w:r>
          </w:p>
        </w:tc>
        <w:tc>
          <w:tcPr>
            <w:tcW w:w="1559" w:type="dxa"/>
          </w:tcPr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</w:p>
        </w:tc>
      </w:tr>
      <w:tr w:rsidR="0070385D" w:rsidRPr="0070385D" w:rsidTr="00795531">
        <w:trPr>
          <w:trHeight w:val="1150"/>
        </w:trPr>
        <w:tc>
          <w:tcPr>
            <w:tcW w:w="3544" w:type="dxa"/>
          </w:tcPr>
          <w:p w:rsidR="0070385D" w:rsidRPr="0070385D" w:rsidRDefault="0070385D" w:rsidP="0070385D">
            <w:pPr>
              <w:rPr>
                <w:sz w:val="20"/>
                <w:szCs w:val="20"/>
              </w:rPr>
            </w:pPr>
            <w:r w:rsidRPr="0070385D">
              <w:rPr>
                <w:sz w:val="20"/>
                <w:szCs w:val="20"/>
              </w:rPr>
              <w:t>Корчевская Е.А.</w:t>
            </w:r>
          </w:p>
          <w:p w:rsidR="0070385D" w:rsidRPr="0070385D" w:rsidRDefault="007A7FA7" w:rsidP="00703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70385D" w:rsidRPr="0070385D">
              <w:rPr>
                <w:sz w:val="20"/>
                <w:szCs w:val="20"/>
              </w:rPr>
              <w:t xml:space="preserve"> Департамента</w:t>
            </w:r>
          </w:p>
          <w:p w:rsidR="0070385D" w:rsidRPr="0070385D" w:rsidRDefault="00235609" w:rsidP="00703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70385D" w:rsidRPr="0070385D">
              <w:rPr>
                <w:sz w:val="20"/>
                <w:szCs w:val="20"/>
              </w:rPr>
              <w:t>униципальной собственности</w:t>
            </w:r>
          </w:p>
          <w:p w:rsidR="0070385D" w:rsidRPr="0070385D" w:rsidRDefault="00CB1858" w:rsidP="007038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Администрации города </w:t>
            </w:r>
            <w:r w:rsidR="0070385D" w:rsidRPr="0070385D">
              <w:rPr>
                <w:sz w:val="20"/>
                <w:szCs w:val="20"/>
              </w:rPr>
              <w:t>Ханты-Мансийска</w:t>
            </w:r>
          </w:p>
        </w:tc>
        <w:tc>
          <w:tcPr>
            <w:tcW w:w="1559" w:type="dxa"/>
          </w:tcPr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70385D" w:rsidRPr="0070385D" w:rsidRDefault="0070385D" w:rsidP="0070385D">
            <w:pPr>
              <w:jc w:val="center"/>
              <w:rPr>
                <w:sz w:val="20"/>
                <w:szCs w:val="20"/>
              </w:rPr>
            </w:pPr>
          </w:p>
        </w:tc>
      </w:tr>
      <w:tr w:rsidR="00432D1C" w:rsidRPr="00377811" w:rsidTr="00795531">
        <w:trPr>
          <w:trHeight w:val="1150"/>
        </w:trPr>
        <w:tc>
          <w:tcPr>
            <w:tcW w:w="3544" w:type="dxa"/>
          </w:tcPr>
          <w:p w:rsidR="00432D1C" w:rsidRPr="00377811" w:rsidRDefault="00CA3064" w:rsidP="00432D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Коновалова Г.А</w:t>
            </w:r>
            <w:r w:rsidR="003E5521">
              <w:rPr>
                <w:sz w:val="20"/>
                <w:szCs w:val="20"/>
              </w:rPr>
              <w:t>.</w:t>
            </w:r>
            <w:r w:rsidR="00432D1C" w:rsidRPr="00377811">
              <w:rPr>
                <w:sz w:val="20"/>
                <w:szCs w:val="20"/>
              </w:rPr>
              <w:t xml:space="preserve"> И.о. директора Департамента градостроительства и архитектуры Администрации города Ханты-Мансийска</w:t>
            </w:r>
          </w:p>
        </w:tc>
        <w:tc>
          <w:tcPr>
            <w:tcW w:w="1559" w:type="dxa"/>
          </w:tcPr>
          <w:p w:rsidR="00432D1C" w:rsidRPr="00377811" w:rsidRDefault="00432D1C" w:rsidP="00703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432D1C" w:rsidRPr="00377811" w:rsidRDefault="00432D1C" w:rsidP="00703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32D1C" w:rsidRPr="00377811" w:rsidRDefault="00432D1C" w:rsidP="00703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32D1C" w:rsidRPr="00377811" w:rsidRDefault="00432D1C" w:rsidP="007038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</w:tcPr>
          <w:p w:rsidR="00432D1C" w:rsidRPr="00377811" w:rsidRDefault="00432D1C" w:rsidP="0070385D">
            <w:pPr>
              <w:jc w:val="center"/>
              <w:rPr>
                <w:sz w:val="20"/>
                <w:szCs w:val="20"/>
              </w:rPr>
            </w:pPr>
          </w:p>
        </w:tc>
      </w:tr>
    </w:tbl>
    <w:p w:rsidR="0070385D" w:rsidRPr="0070385D" w:rsidRDefault="0070385D" w:rsidP="0070385D">
      <w:pPr>
        <w:rPr>
          <w:sz w:val="28"/>
          <w:szCs w:val="28"/>
        </w:rPr>
      </w:pPr>
    </w:p>
    <w:p w:rsidR="00725442" w:rsidRDefault="00725442" w:rsidP="00725442">
      <w:pPr>
        <w:keepNext/>
        <w:jc w:val="center"/>
        <w:outlineLvl w:val="6"/>
        <w:rPr>
          <w:szCs w:val="20"/>
        </w:rPr>
      </w:pPr>
      <w:r>
        <w:rPr>
          <w:noProof/>
          <w:szCs w:val="20"/>
        </w:rPr>
        <w:lastRenderedPageBreak/>
        <w:drawing>
          <wp:inline distT="0" distB="0" distL="0" distR="0" wp14:anchorId="49B1DB9C" wp14:editId="4742C192">
            <wp:extent cx="581025" cy="781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5442" w:rsidRPr="00B60778" w:rsidRDefault="00725442" w:rsidP="00725442">
      <w:pPr>
        <w:keepNext/>
        <w:jc w:val="center"/>
        <w:outlineLvl w:val="6"/>
        <w:rPr>
          <w:szCs w:val="20"/>
        </w:rPr>
      </w:pPr>
      <w:r w:rsidRPr="00B60778">
        <w:rPr>
          <w:szCs w:val="20"/>
        </w:rPr>
        <w:t>Муниципальное образование</w:t>
      </w:r>
    </w:p>
    <w:p w:rsidR="00725442" w:rsidRPr="00B60778" w:rsidRDefault="00725442" w:rsidP="00725442">
      <w:pPr>
        <w:keepNext/>
        <w:jc w:val="center"/>
        <w:outlineLvl w:val="6"/>
        <w:rPr>
          <w:szCs w:val="20"/>
        </w:rPr>
      </w:pPr>
      <w:r w:rsidRPr="00B60778">
        <w:rPr>
          <w:szCs w:val="20"/>
        </w:rPr>
        <w:t>Ханты-Мансийского автономного округа – Югры</w:t>
      </w:r>
    </w:p>
    <w:p w:rsidR="00725442" w:rsidRPr="00B60778" w:rsidRDefault="00725442" w:rsidP="00725442">
      <w:pPr>
        <w:keepNext/>
        <w:jc w:val="center"/>
        <w:outlineLvl w:val="6"/>
        <w:rPr>
          <w:szCs w:val="20"/>
        </w:rPr>
      </w:pPr>
      <w:r w:rsidRPr="00B60778">
        <w:rPr>
          <w:szCs w:val="20"/>
        </w:rPr>
        <w:t>городской округ город Ханты-Мансийск</w:t>
      </w:r>
    </w:p>
    <w:p w:rsidR="00725442" w:rsidRPr="00B60778" w:rsidRDefault="00725442" w:rsidP="00725442">
      <w:pPr>
        <w:keepNext/>
        <w:jc w:val="center"/>
        <w:outlineLvl w:val="6"/>
        <w:rPr>
          <w:b/>
          <w:sz w:val="28"/>
          <w:szCs w:val="28"/>
        </w:rPr>
      </w:pPr>
      <w:r w:rsidRPr="00B60778">
        <w:rPr>
          <w:b/>
          <w:sz w:val="28"/>
          <w:szCs w:val="28"/>
        </w:rPr>
        <w:t>ДЕПАРТАМЕНТ</w:t>
      </w:r>
    </w:p>
    <w:p w:rsidR="00725442" w:rsidRPr="00B60778" w:rsidRDefault="00725442" w:rsidP="00725442">
      <w:pPr>
        <w:keepNext/>
        <w:jc w:val="center"/>
        <w:outlineLvl w:val="6"/>
        <w:rPr>
          <w:b/>
          <w:sz w:val="28"/>
          <w:szCs w:val="28"/>
        </w:rPr>
      </w:pPr>
      <w:r w:rsidRPr="00B60778">
        <w:rPr>
          <w:b/>
          <w:sz w:val="28"/>
          <w:szCs w:val="28"/>
        </w:rPr>
        <w:t>ГРАДОСТРОИТЕЛЬСТВА И АРХИТЕКТУРЫ</w:t>
      </w:r>
    </w:p>
    <w:p w:rsidR="00725442" w:rsidRPr="00B60778" w:rsidRDefault="00725442" w:rsidP="00725442">
      <w:pPr>
        <w:keepNext/>
        <w:jc w:val="center"/>
        <w:outlineLvl w:val="6"/>
        <w:rPr>
          <w:b/>
          <w:sz w:val="28"/>
          <w:szCs w:val="28"/>
        </w:rPr>
      </w:pPr>
      <w:r w:rsidRPr="00B60778">
        <w:rPr>
          <w:b/>
          <w:sz w:val="28"/>
          <w:szCs w:val="28"/>
        </w:rPr>
        <w:t>АДМИНИСТРАЦИИ ГОРОДА ХАНТЫ-МАНСИЙСКА</w:t>
      </w:r>
    </w:p>
    <w:tbl>
      <w:tblPr>
        <w:tblW w:w="0" w:type="auto"/>
        <w:tblBorders>
          <w:top w:val="thickThinSmallGap" w:sz="24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725442" w:rsidRPr="00B60778" w:rsidTr="00EA5FB4">
        <w:tc>
          <w:tcPr>
            <w:tcW w:w="5353" w:type="dxa"/>
          </w:tcPr>
          <w:p w:rsidR="00725442" w:rsidRPr="00B60778" w:rsidRDefault="00725442" w:rsidP="00EA5FB4">
            <w:pPr>
              <w:keepNext/>
              <w:outlineLvl w:val="6"/>
            </w:pPr>
            <w:r w:rsidRPr="00B60778">
              <w:t>Калинина ул., д. 26, Ханты-Мансийск,</w:t>
            </w:r>
          </w:p>
          <w:p w:rsidR="00725442" w:rsidRPr="00B60778" w:rsidRDefault="00725442" w:rsidP="00EA5FB4">
            <w:pPr>
              <w:keepNext/>
              <w:outlineLvl w:val="6"/>
            </w:pPr>
            <w:r w:rsidRPr="00B60778">
              <w:t>Ханты-Мансийский автономный округ,</w:t>
            </w:r>
          </w:p>
          <w:p w:rsidR="00725442" w:rsidRPr="00B60778" w:rsidRDefault="00725442" w:rsidP="00EA5FB4">
            <w:pPr>
              <w:keepNext/>
              <w:outlineLvl w:val="6"/>
              <w:rPr>
                <w:w w:val="120"/>
                <w:sz w:val="20"/>
                <w:szCs w:val="20"/>
                <w:lang w:eastAsia="en-US"/>
              </w:rPr>
            </w:pPr>
            <w:r w:rsidRPr="00B60778">
              <w:t>Тюменская область, Россия, 628007</w:t>
            </w:r>
          </w:p>
        </w:tc>
        <w:tc>
          <w:tcPr>
            <w:tcW w:w="4218" w:type="dxa"/>
          </w:tcPr>
          <w:p w:rsidR="00725442" w:rsidRPr="00B60778" w:rsidRDefault="00725442" w:rsidP="00EA5FB4">
            <w:pPr>
              <w:keepNext/>
              <w:jc w:val="right"/>
              <w:outlineLvl w:val="6"/>
            </w:pPr>
            <w:r w:rsidRPr="00B60778">
              <w:t>Тел./факс (3467) 32-59-70</w:t>
            </w:r>
          </w:p>
          <w:p w:rsidR="00725442" w:rsidRPr="00B60778" w:rsidRDefault="00725442" w:rsidP="00EA5FB4">
            <w:pPr>
              <w:keepNext/>
              <w:jc w:val="right"/>
              <w:outlineLvl w:val="6"/>
            </w:pPr>
          </w:p>
        </w:tc>
      </w:tr>
    </w:tbl>
    <w:p w:rsidR="00725442" w:rsidRPr="00B60778" w:rsidRDefault="00725442" w:rsidP="00725442">
      <w:pPr>
        <w:jc w:val="right"/>
        <w:rPr>
          <w:sz w:val="28"/>
          <w:szCs w:val="28"/>
        </w:rPr>
      </w:pPr>
    </w:p>
    <w:p w:rsidR="0070385D" w:rsidRPr="0070385D" w:rsidRDefault="0070385D" w:rsidP="0070385D">
      <w:pPr>
        <w:jc w:val="center"/>
        <w:rPr>
          <w:sz w:val="28"/>
          <w:szCs w:val="28"/>
        </w:rPr>
      </w:pPr>
    </w:p>
    <w:p w:rsidR="00377811" w:rsidRDefault="00377811" w:rsidP="0070385D">
      <w:pPr>
        <w:jc w:val="center"/>
        <w:rPr>
          <w:sz w:val="28"/>
          <w:szCs w:val="28"/>
        </w:rPr>
      </w:pPr>
    </w:p>
    <w:p w:rsidR="0070385D" w:rsidRPr="0070385D" w:rsidRDefault="0070385D" w:rsidP="0070385D">
      <w:pPr>
        <w:jc w:val="center"/>
        <w:rPr>
          <w:sz w:val="28"/>
          <w:szCs w:val="28"/>
        </w:rPr>
      </w:pPr>
      <w:r w:rsidRPr="0070385D">
        <w:rPr>
          <w:sz w:val="28"/>
          <w:szCs w:val="28"/>
        </w:rPr>
        <w:t>ПОЯСНИТЕЛЬНАЯ ЗАПИСКА</w:t>
      </w:r>
    </w:p>
    <w:p w:rsidR="0070385D" w:rsidRPr="0070385D" w:rsidRDefault="0070385D" w:rsidP="0070385D">
      <w:pPr>
        <w:jc w:val="center"/>
        <w:rPr>
          <w:sz w:val="28"/>
          <w:szCs w:val="28"/>
        </w:rPr>
      </w:pPr>
    </w:p>
    <w:p w:rsidR="00377811" w:rsidRDefault="00377811" w:rsidP="00377811">
      <w:pPr>
        <w:jc w:val="center"/>
        <w:rPr>
          <w:sz w:val="28"/>
          <w:szCs w:val="28"/>
        </w:rPr>
      </w:pPr>
      <w:proofErr w:type="gramStart"/>
      <w:r w:rsidRPr="00377811">
        <w:rPr>
          <w:sz w:val="28"/>
          <w:szCs w:val="28"/>
        </w:rPr>
        <w:t>к проекту постановления Администрации города Ханты-Мансийска «</w:t>
      </w:r>
      <w:r w:rsidR="00126A4D" w:rsidRPr="00126A4D">
        <w:rPr>
          <w:sz w:val="28"/>
          <w:szCs w:val="28"/>
        </w:rPr>
        <w:t>«Об утверждения  положения  о порядке принятия решения о сносе самовольной постройки, в случае создания или возведения ее на земельном участке, не предоставленном в установленном порядке для этих целей, если этот земельный участок расположен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</w:t>
      </w:r>
      <w:proofErr w:type="gramEnd"/>
      <w:r w:rsidR="00126A4D" w:rsidRPr="00126A4D">
        <w:rPr>
          <w:sz w:val="28"/>
          <w:szCs w:val="28"/>
        </w:rPr>
        <w:t xml:space="preserve">) или на территории общего пользования либо в полосе отвода инженерных сетей федерального, регионального или местного значения на территории города Ханты-Мансийска» </w:t>
      </w:r>
    </w:p>
    <w:p w:rsidR="00126A4D" w:rsidRPr="0070385D" w:rsidRDefault="00126A4D" w:rsidP="00377811">
      <w:pPr>
        <w:jc w:val="center"/>
        <w:rPr>
          <w:bCs/>
          <w:sz w:val="28"/>
          <w:szCs w:val="28"/>
        </w:rPr>
      </w:pPr>
    </w:p>
    <w:p w:rsidR="0070385D" w:rsidRPr="0070385D" w:rsidRDefault="0070385D" w:rsidP="0070385D">
      <w:pPr>
        <w:jc w:val="both"/>
        <w:rPr>
          <w:iCs/>
          <w:sz w:val="28"/>
          <w:szCs w:val="28"/>
        </w:rPr>
      </w:pPr>
      <w:r w:rsidRPr="0070385D">
        <w:rPr>
          <w:sz w:val="28"/>
          <w:szCs w:val="28"/>
        </w:rPr>
        <w:tab/>
      </w:r>
      <w:r w:rsidRPr="0070385D">
        <w:rPr>
          <w:iCs/>
          <w:sz w:val="28"/>
          <w:szCs w:val="28"/>
        </w:rPr>
        <w:t xml:space="preserve">Настоящий проект </w:t>
      </w:r>
      <w:r w:rsidR="00BC0745">
        <w:rPr>
          <w:sz w:val="28"/>
          <w:szCs w:val="28"/>
        </w:rPr>
        <w:t>разработан</w:t>
      </w:r>
      <w:r w:rsidR="00BC0745" w:rsidRPr="0051246E">
        <w:rPr>
          <w:sz w:val="28"/>
          <w:szCs w:val="28"/>
        </w:rPr>
        <w:t xml:space="preserve"> в соответствии с</w:t>
      </w:r>
      <w:r w:rsidR="00F7064F">
        <w:rPr>
          <w:sz w:val="28"/>
          <w:szCs w:val="28"/>
        </w:rPr>
        <w:t xml:space="preserve"> пунктом 4 </w:t>
      </w:r>
      <w:r w:rsidR="00BC0745" w:rsidRPr="0051246E">
        <w:rPr>
          <w:sz w:val="28"/>
          <w:szCs w:val="28"/>
        </w:rPr>
        <w:t xml:space="preserve"> </w:t>
      </w:r>
      <w:r w:rsidR="00F7064F">
        <w:rPr>
          <w:sz w:val="28"/>
          <w:szCs w:val="28"/>
        </w:rPr>
        <w:t>статьи</w:t>
      </w:r>
      <w:r w:rsidR="00BC0745" w:rsidRPr="00BC0745">
        <w:rPr>
          <w:sz w:val="28"/>
          <w:szCs w:val="28"/>
        </w:rPr>
        <w:t xml:space="preserve"> 222 </w:t>
      </w:r>
      <w:r w:rsidR="00BC0745" w:rsidRPr="0051246E">
        <w:rPr>
          <w:sz w:val="28"/>
          <w:szCs w:val="28"/>
        </w:rPr>
        <w:t>Гражданск</w:t>
      </w:r>
      <w:r w:rsidR="00BC0745">
        <w:rPr>
          <w:sz w:val="28"/>
          <w:szCs w:val="28"/>
        </w:rPr>
        <w:t>ого</w:t>
      </w:r>
      <w:r w:rsidR="00BC0745" w:rsidRPr="0051246E">
        <w:rPr>
          <w:sz w:val="28"/>
          <w:szCs w:val="28"/>
        </w:rPr>
        <w:t xml:space="preserve"> кодекс</w:t>
      </w:r>
      <w:r w:rsidR="00BC0745">
        <w:rPr>
          <w:sz w:val="28"/>
          <w:szCs w:val="28"/>
        </w:rPr>
        <w:t>а</w:t>
      </w:r>
      <w:r w:rsidR="00BC0745" w:rsidRPr="0051246E">
        <w:rPr>
          <w:sz w:val="28"/>
          <w:szCs w:val="28"/>
        </w:rPr>
        <w:t xml:space="preserve"> Российской Федерации, Федеральным законом от 06.10.2003 </w:t>
      </w:r>
      <w:r w:rsidR="00BC0745">
        <w:rPr>
          <w:sz w:val="28"/>
          <w:szCs w:val="28"/>
        </w:rPr>
        <w:t>№131-ФЗ «</w:t>
      </w:r>
      <w:r w:rsidR="00BC0745" w:rsidRPr="0051246E">
        <w:rPr>
          <w:sz w:val="28"/>
          <w:szCs w:val="28"/>
        </w:rPr>
        <w:t>Об общих принципах организации местного самоуп</w:t>
      </w:r>
      <w:r w:rsidR="00BC0745">
        <w:rPr>
          <w:sz w:val="28"/>
          <w:szCs w:val="28"/>
        </w:rPr>
        <w:t>равления в Российской Федерации»</w:t>
      </w:r>
      <w:r w:rsidR="00BC0745" w:rsidRPr="0051246E">
        <w:rPr>
          <w:sz w:val="28"/>
          <w:szCs w:val="28"/>
        </w:rPr>
        <w:t xml:space="preserve">, Уставом города </w:t>
      </w:r>
      <w:r w:rsidR="00BC0745">
        <w:rPr>
          <w:sz w:val="28"/>
          <w:szCs w:val="28"/>
        </w:rPr>
        <w:t>Ханты-Мансийска и принят</w:t>
      </w:r>
      <w:r w:rsidR="00F7064F">
        <w:rPr>
          <w:sz w:val="28"/>
          <w:szCs w:val="28"/>
        </w:rPr>
        <w:t xml:space="preserve"> в целях  пресечения </w:t>
      </w:r>
      <w:r w:rsidR="00BC0745" w:rsidRPr="0051246E">
        <w:rPr>
          <w:sz w:val="28"/>
          <w:szCs w:val="28"/>
        </w:rPr>
        <w:t xml:space="preserve"> самовольного строительства на территории города </w:t>
      </w:r>
      <w:r w:rsidR="00BC0745">
        <w:rPr>
          <w:sz w:val="28"/>
          <w:szCs w:val="28"/>
        </w:rPr>
        <w:t>Ханты-Мансийска</w:t>
      </w:r>
      <w:r w:rsidR="00F7064F">
        <w:rPr>
          <w:sz w:val="28"/>
          <w:szCs w:val="28"/>
        </w:rPr>
        <w:t>.</w:t>
      </w:r>
    </w:p>
    <w:p w:rsidR="0070385D" w:rsidRPr="0070385D" w:rsidRDefault="0070385D" w:rsidP="00F7064F">
      <w:pPr>
        <w:jc w:val="both"/>
        <w:rPr>
          <w:sz w:val="28"/>
          <w:szCs w:val="28"/>
        </w:rPr>
      </w:pPr>
      <w:r w:rsidRPr="0070385D">
        <w:rPr>
          <w:sz w:val="28"/>
          <w:szCs w:val="28"/>
        </w:rPr>
        <w:tab/>
      </w:r>
    </w:p>
    <w:p w:rsidR="0070385D" w:rsidRPr="0070385D" w:rsidRDefault="0070385D" w:rsidP="0070385D">
      <w:pPr>
        <w:jc w:val="both"/>
        <w:rPr>
          <w:sz w:val="28"/>
          <w:szCs w:val="28"/>
        </w:rPr>
      </w:pPr>
    </w:p>
    <w:p w:rsidR="0070385D" w:rsidRPr="0070385D" w:rsidRDefault="0070385D" w:rsidP="0070385D">
      <w:pPr>
        <w:ind w:firstLine="567"/>
        <w:jc w:val="both"/>
        <w:rPr>
          <w:sz w:val="28"/>
          <w:szCs w:val="28"/>
        </w:rPr>
      </w:pPr>
    </w:p>
    <w:p w:rsidR="0070385D" w:rsidRPr="0070385D" w:rsidRDefault="0070385D" w:rsidP="0070385D">
      <w:pPr>
        <w:jc w:val="both"/>
        <w:rPr>
          <w:sz w:val="28"/>
          <w:szCs w:val="28"/>
        </w:rPr>
      </w:pPr>
      <w:r w:rsidRPr="0070385D">
        <w:rPr>
          <w:sz w:val="28"/>
          <w:szCs w:val="28"/>
        </w:rPr>
        <w:t xml:space="preserve">И.о. директора Департамента                     </w:t>
      </w:r>
      <w:r w:rsidRPr="0070385D">
        <w:rPr>
          <w:sz w:val="28"/>
          <w:szCs w:val="28"/>
        </w:rPr>
        <w:tab/>
      </w:r>
      <w:r w:rsidRPr="0070385D">
        <w:rPr>
          <w:sz w:val="28"/>
          <w:szCs w:val="28"/>
        </w:rPr>
        <w:tab/>
      </w:r>
      <w:r w:rsidRPr="0070385D">
        <w:rPr>
          <w:sz w:val="28"/>
          <w:szCs w:val="28"/>
        </w:rPr>
        <w:tab/>
      </w:r>
      <w:r w:rsidR="003E5521">
        <w:rPr>
          <w:sz w:val="28"/>
          <w:szCs w:val="28"/>
        </w:rPr>
        <w:t xml:space="preserve">  </w:t>
      </w:r>
      <w:r w:rsidR="00521629">
        <w:rPr>
          <w:sz w:val="28"/>
          <w:szCs w:val="28"/>
        </w:rPr>
        <w:t>Коновалова Г.А.</w:t>
      </w:r>
      <w:r w:rsidRPr="0070385D">
        <w:rPr>
          <w:sz w:val="28"/>
          <w:szCs w:val="28"/>
        </w:rPr>
        <w:t xml:space="preserve">           </w:t>
      </w:r>
    </w:p>
    <w:p w:rsidR="0070385D" w:rsidRPr="0070385D" w:rsidRDefault="0070385D" w:rsidP="0070385D">
      <w:pPr>
        <w:jc w:val="both"/>
        <w:rPr>
          <w:sz w:val="28"/>
          <w:szCs w:val="28"/>
        </w:rPr>
      </w:pPr>
    </w:p>
    <w:p w:rsidR="0070385D" w:rsidRPr="0070385D" w:rsidRDefault="0070385D" w:rsidP="0070385D">
      <w:pPr>
        <w:jc w:val="both"/>
        <w:rPr>
          <w:sz w:val="28"/>
          <w:szCs w:val="28"/>
        </w:rPr>
      </w:pPr>
    </w:p>
    <w:p w:rsidR="00521629" w:rsidRDefault="00521629" w:rsidP="0070385D">
      <w:pPr>
        <w:jc w:val="center"/>
        <w:rPr>
          <w:sz w:val="28"/>
          <w:szCs w:val="28"/>
        </w:rPr>
      </w:pPr>
    </w:p>
    <w:p w:rsidR="00521629" w:rsidRDefault="00521629" w:rsidP="0070385D">
      <w:pPr>
        <w:jc w:val="center"/>
        <w:rPr>
          <w:sz w:val="28"/>
          <w:szCs w:val="28"/>
        </w:rPr>
      </w:pPr>
    </w:p>
    <w:p w:rsidR="00521629" w:rsidRDefault="00521629" w:rsidP="0070385D">
      <w:pPr>
        <w:jc w:val="center"/>
        <w:rPr>
          <w:sz w:val="28"/>
          <w:szCs w:val="28"/>
        </w:rPr>
      </w:pPr>
    </w:p>
    <w:p w:rsidR="00521629" w:rsidRDefault="00521629" w:rsidP="0070385D">
      <w:pPr>
        <w:jc w:val="center"/>
        <w:rPr>
          <w:sz w:val="28"/>
          <w:szCs w:val="28"/>
        </w:rPr>
      </w:pPr>
    </w:p>
    <w:p w:rsidR="00521629" w:rsidRDefault="00521629" w:rsidP="0070385D">
      <w:pPr>
        <w:jc w:val="center"/>
        <w:rPr>
          <w:sz w:val="28"/>
          <w:szCs w:val="28"/>
        </w:rPr>
      </w:pPr>
    </w:p>
    <w:p w:rsidR="0070385D" w:rsidRPr="0070385D" w:rsidRDefault="0070385D" w:rsidP="0070385D">
      <w:pPr>
        <w:jc w:val="center"/>
        <w:rPr>
          <w:sz w:val="28"/>
          <w:szCs w:val="28"/>
        </w:rPr>
      </w:pPr>
      <w:r w:rsidRPr="0070385D">
        <w:rPr>
          <w:sz w:val="28"/>
          <w:szCs w:val="28"/>
        </w:rPr>
        <w:lastRenderedPageBreak/>
        <w:t>Лист рассылки</w:t>
      </w:r>
    </w:p>
    <w:p w:rsidR="0070385D" w:rsidRPr="0070385D" w:rsidRDefault="0070385D" w:rsidP="009A1B6A">
      <w:pPr>
        <w:spacing w:line="276" w:lineRule="auto"/>
        <w:rPr>
          <w:sz w:val="28"/>
          <w:szCs w:val="28"/>
        </w:rPr>
      </w:pPr>
    </w:p>
    <w:p w:rsidR="009A1B6A" w:rsidRDefault="006B2847" w:rsidP="009A1B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385D" w:rsidRPr="0070385D">
        <w:rPr>
          <w:sz w:val="28"/>
          <w:szCs w:val="28"/>
        </w:rPr>
        <w:t xml:space="preserve"> </w:t>
      </w:r>
      <w:proofErr w:type="gramStart"/>
      <w:r w:rsidR="009A1B6A" w:rsidRPr="00377811">
        <w:rPr>
          <w:sz w:val="28"/>
          <w:szCs w:val="28"/>
        </w:rPr>
        <w:t>к проекту постановления Админи</w:t>
      </w:r>
      <w:r w:rsidR="00E95AEE">
        <w:rPr>
          <w:sz w:val="28"/>
          <w:szCs w:val="28"/>
        </w:rPr>
        <w:t xml:space="preserve">страции города Ханты-Мансийска </w:t>
      </w:r>
      <w:r w:rsidR="00126A4D" w:rsidRPr="00126A4D">
        <w:rPr>
          <w:sz w:val="28"/>
          <w:szCs w:val="28"/>
        </w:rPr>
        <w:t>«Об утверждения  положения  о порядке принятия решения о сносе самовольной постройки, в случае создания или возведения ее на земельном участке, не предоставленном в установленном порядке для этих целей, если этот земельный участок расположен в зоне с особыми условиями использования территорий (за исключением зоны охраны объектов культурного наследия (памятников истории и культуры) народов Российской Федерации</w:t>
      </w:r>
      <w:proofErr w:type="gramEnd"/>
      <w:r w:rsidR="00126A4D" w:rsidRPr="00126A4D">
        <w:rPr>
          <w:sz w:val="28"/>
          <w:szCs w:val="28"/>
        </w:rPr>
        <w:t>) или на территории общего пользования либо в полосе отвода инженерных сетей федерального, регионального или местного значения на территории города Ханты-Ма</w:t>
      </w:r>
      <w:r w:rsidR="00126A4D">
        <w:rPr>
          <w:sz w:val="28"/>
          <w:szCs w:val="28"/>
        </w:rPr>
        <w:t>нсийска</w:t>
      </w:r>
      <w:r w:rsidR="009A1B6A" w:rsidRPr="00377811">
        <w:rPr>
          <w:sz w:val="28"/>
          <w:szCs w:val="28"/>
        </w:rPr>
        <w:t>»</w:t>
      </w:r>
    </w:p>
    <w:p w:rsidR="0070385D" w:rsidRPr="0070385D" w:rsidRDefault="0070385D" w:rsidP="009A1B6A">
      <w:pPr>
        <w:spacing w:line="276" w:lineRule="auto"/>
        <w:jc w:val="center"/>
        <w:rPr>
          <w:sz w:val="28"/>
          <w:szCs w:val="28"/>
        </w:rPr>
      </w:pPr>
    </w:p>
    <w:p w:rsidR="0070385D" w:rsidRDefault="0070385D" w:rsidP="00235609">
      <w:pPr>
        <w:jc w:val="both"/>
        <w:rPr>
          <w:sz w:val="28"/>
          <w:szCs w:val="28"/>
        </w:rPr>
      </w:pPr>
      <w:r w:rsidRPr="0070385D">
        <w:rPr>
          <w:sz w:val="28"/>
          <w:szCs w:val="28"/>
        </w:rPr>
        <w:t xml:space="preserve">1.Департамент градостроительства и архитектуры – </w:t>
      </w:r>
      <w:r w:rsidR="00CB1858">
        <w:rPr>
          <w:sz w:val="28"/>
          <w:szCs w:val="28"/>
        </w:rPr>
        <w:t>1</w:t>
      </w:r>
      <w:r w:rsidRPr="0070385D">
        <w:rPr>
          <w:sz w:val="28"/>
          <w:szCs w:val="28"/>
        </w:rPr>
        <w:t xml:space="preserve"> экз. </w:t>
      </w:r>
    </w:p>
    <w:p w:rsidR="00382F58" w:rsidRDefault="00382F58" w:rsidP="00235609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82F58">
        <w:t xml:space="preserve"> </w:t>
      </w:r>
      <w:r w:rsidRPr="00382F58">
        <w:rPr>
          <w:sz w:val="28"/>
          <w:szCs w:val="28"/>
        </w:rPr>
        <w:t>Упр</w:t>
      </w:r>
      <w:r>
        <w:rPr>
          <w:sz w:val="28"/>
          <w:szCs w:val="28"/>
        </w:rPr>
        <w:t>авлени</w:t>
      </w:r>
      <w:r w:rsidR="00CB1858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контроля </w:t>
      </w:r>
      <w:r w:rsidRPr="00382F58">
        <w:rPr>
          <w:sz w:val="28"/>
          <w:szCs w:val="28"/>
        </w:rPr>
        <w:t>Администрации г</w:t>
      </w:r>
      <w:r>
        <w:rPr>
          <w:sz w:val="28"/>
          <w:szCs w:val="28"/>
        </w:rPr>
        <w:t>орода</w:t>
      </w:r>
      <w:r w:rsidRPr="00382F58">
        <w:rPr>
          <w:sz w:val="28"/>
          <w:szCs w:val="28"/>
        </w:rPr>
        <w:t xml:space="preserve"> Ханты-Мансийска</w:t>
      </w:r>
      <w:r w:rsidR="00CB1858" w:rsidRPr="00CB1858">
        <w:rPr>
          <w:sz w:val="28"/>
          <w:szCs w:val="28"/>
        </w:rPr>
        <w:t xml:space="preserve"> – 1 экз.</w:t>
      </w:r>
    </w:p>
    <w:p w:rsidR="00235609" w:rsidRPr="0070385D" w:rsidRDefault="00235609" w:rsidP="0023560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35609">
        <w:t xml:space="preserve"> </w:t>
      </w:r>
      <w:r>
        <w:rPr>
          <w:sz w:val="28"/>
          <w:szCs w:val="28"/>
        </w:rPr>
        <w:t xml:space="preserve">Департамент муниципальной собственности Администрации города </w:t>
      </w:r>
      <w:r w:rsidRPr="00235609">
        <w:rPr>
          <w:sz w:val="28"/>
          <w:szCs w:val="28"/>
        </w:rPr>
        <w:t>Ханты-Мансийска</w:t>
      </w:r>
    </w:p>
    <w:p w:rsidR="0070385D" w:rsidRDefault="0070385D" w:rsidP="0070385D">
      <w:pPr>
        <w:pStyle w:val="ConsPlusNormal"/>
        <w:rPr>
          <w:rFonts w:ascii="Times New Roman" w:hAnsi="Times New Roman" w:cs="Times New Roman"/>
        </w:rPr>
      </w:pPr>
    </w:p>
    <w:p w:rsidR="00E6355B" w:rsidRDefault="00E6355B" w:rsidP="00D25B12">
      <w:pPr>
        <w:pStyle w:val="ConsPlusNormal"/>
        <w:jc w:val="right"/>
        <w:rPr>
          <w:rFonts w:ascii="Times New Roman" w:hAnsi="Times New Roman" w:cs="Times New Roman"/>
        </w:rPr>
      </w:pPr>
    </w:p>
    <w:p w:rsidR="00E6355B" w:rsidRDefault="00E6355B" w:rsidP="00D25B12">
      <w:pPr>
        <w:pStyle w:val="ConsPlusNormal"/>
        <w:jc w:val="right"/>
        <w:rPr>
          <w:rFonts w:ascii="Times New Roman" w:hAnsi="Times New Roman" w:cs="Times New Roman"/>
        </w:rPr>
      </w:pPr>
    </w:p>
    <w:p w:rsidR="00E6355B" w:rsidRDefault="00E6355B" w:rsidP="00D25B12">
      <w:pPr>
        <w:pStyle w:val="ConsPlusNormal"/>
        <w:jc w:val="right"/>
        <w:rPr>
          <w:rFonts w:ascii="Times New Roman" w:hAnsi="Times New Roman" w:cs="Times New Roman"/>
        </w:rPr>
      </w:pPr>
    </w:p>
    <w:p w:rsidR="00E6355B" w:rsidRDefault="00E6355B" w:rsidP="00D25B12">
      <w:pPr>
        <w:pStyle w:val="ConsPlusNormal"/>
        <w:jc w:val="right"/>
        <w:rPr>
          <w:rFonts w:ascii="Times New Roman" w:hAnsi="Times New Roman" w:cs="Times New Roman"/>
        </w:rPr>
      </w:pPr>
    </w:p>
    <w:p w:rsidR="00E6355B" w:rsidRDefault="00E6355B" w:rsidP="00D25B12">
      <w:pPr>
        <w:pStyle w:val="ConsPlusNormal"/>
        <w:jc w:val="right"/>
        <w:rPr>
          <w:rFonts w:ascii="Times New Roman" w:hAnsi="Times New Roman" w:cs="Times New Roman"/>
        </w:rPr>
      </w:pPr>
    </w:p>
    <w:p w:rsidR="00E6355B" w:rsidRDefault="00E6355B" w:rsidP="00D25B12">
      <w:pPr>
        <w:pStyle w:val="ConsPlusNormal"/>
        <w:jc w:val="right"/>
        <w:rPr>
          <w:rFonts w:ascii="Times New Roman" w:hAnsi="Times New Roman" w:cs="Times New Roman"/>
        </w:rPr>
      </w:pPr>
    </w:p>
    <w:p w:rsidR="00E6355B" w:rsidRDefault="00E6355B" w:rsidP="00D25B12">
      <w:pPr>
        <w:pStyle w:val="ConsPlusNormal"/>
        <w:jc w:val="right"/>
        <w:rPr>
          <w:rFonts w:ascii="Times New Roman" w:hAnsi="Times New Roman" w:cs="Times New Roman"/>
        </w:rPr>
      </w:pPr>
    </w:p>
    <w:p w:rsidR="00E6355B" w:rsidRDefault="00E6355B" w:rsidP="00D25B12">
      <w:pPr>
        <w:pStyle w:val="ConsPlusNormal"/>
        <w:jc w:val="right"/>
      </w:pPr>
    </w:p>
    <w:p w:rsidR="00B265AC" w:rsidRDefault="00B265AC" w:rsidP="00D25B12">
      <w:pPr>
        <w:pStyle w:val="ConsPlusNormal"/>
        <w:jc w:val="right"/>
      </w:pPr>
    </w:p>
    <w:p w:rsidR="00B60778" w:rsidRDefault="00B60778" w:rsidP="00D25B12">
      <w:pPr>
        <w:pStyle w:val="ConsPlusNormal"/>
        <w:jc w:val="right"/>
      </w:pPr>
    </w:p>
    <w:p w:rsidR="00B60778" w:rsidRDefault="00B60778" w:rsidP="00D25B12">
      <w:pPr>
        <w:pStyle w:val="ConsPlusNormal"/>
        <w:jc w:val="right"/>
      </w:pPr>
    </w:p>
    <w:p w:rsidR="00B60778" w:rsidRDefault="00B60778" w:rsidP="00D25B12">
      <w:pPr>
        <w:pStyle w:val="ConsPlusNormal"/>
        <w:jc w:val="right"/>
      </w:pPr>
    </w:p>
    <w:p w:rsidR="00B60778" w:rsidRDefault="00B60778" w:rsidP="00D25B12">
      <w:pPr>
        <w:pStyle w:val="ConsPlusNormal"/>
        <w:jc w:val="right"/>
      </w:pPr>
    </w:p>
    <w:p w:rsidR="00B60778" w:rsidRDefault="00B60778" w:rsidP="00D25B12">
      <w:pPr>
        <w:pStyle w:val="ConsPlusNormal"/>
        <w:jc w:val="right"/>
      </w:pPr>
    </w:p>
    <w:p w:rsidR="00B60778" w:rsidRDefault="00B60778" w:rsidP="00D25B12">
      <w:pPr>
        <w:pStyle w:val="ConsPlusNormal"/>
        <w:jc w:val="right"/>
      </w:pPr>
    </w:p>
    <w:p w:rsidR="00B60778" w:rsidRDefault="00B60778" w:rsidP="00D25B12">
      <w:pPr>
        <w:pStyle w:val="ConsPlusNormal"/>
        <w:jc w:val="right"/>
      </w:pPr>
    </w:p>
    <w:p w:rsidR="00B60778" w:rsidRDefault="00B60778" w:rsidP="00D25B12">
      <w:pPr>
        <w:pStyle w:val="ConsPlusNormal"/>
        <w:jc w:val="right"/>
      </w:pPr>
    </w:p>
    <w:p w:rsidR="00B60778" w:rsidRDefault="00B60778" w:rsidP="00D25B12">
      <w:pPr>
        <w:pStyle w:val="ConsPlusNormal"/>
        <w:jc w:val="right"/>
      </w:pPr>
    </w:p>
    <w:p w:rsidR="00B60778" w:rsidRDefault="00B60778" w:rsidP="00D25B12">
      <w:pPr>
        <w:pStyle w:val="ConsPlusNormal"/>
        <w:jc w:val="right"/>
      </w:pPr>
    </w:p>
    <w:p w:rsidR="00B60778" w:rsidRDefault="00B60778" w:rsidP="00D25B12">
      <w:pPr>
        <w:pStyle w:val="ConsPlusNormal"/>
        <w:jc w:val="right"/>
      </w:pPr>
    </w:p>
    <w:p w:rsidR="00B60778" w:rsidRDefault="00B60778" w:rsidP="00D25B12">
      <w:pPr>
        <w:pStyle w:val="ConsPlusNormal"/>
        <w:jc w:val="right"/>
      </w:pPr>
    </w:p>
    <w:p w:rsidR="00B60778" w:rsidRPr="00B60778" w:rsidRDefault="00B60778" w:rsidP="00B60778">
      <w:pPr>
        <w:keepNext/>
        <w:outlineLvl w:val="6"/>
        <w:rPr>
          <w:sz w:val="10"/>
          <w:szCs w:val="10"/>
        </w:rPr>
      </w:pPr>
    </w:p>
    <w:p w:rsidR="00B60778" w:rsidRDefault="00B60778" w:rsidP="00B60778">
      <w:pPr>
        <w:keepNext/>
        <w:jc w:val="center"/>
        <w:outlineLvl w:val="6"/>
        <w:rPr>
          <w:szCs w:val="20"/>
        </w:rPr>
      </w:pPr>
      <w:r>
        <w:rPr>
          <w:noProof/>
          <w:szCs w:val="20"/>
        </w:rPr>
        <w:drawing>
          <wp:inline distT="0" distB="0" distL="0" distR="0" wp14:anchorId="41FABF2A" wp14:editId="4B84816E">
            <wp:extent cx="581025" cy="781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778" w:rsidRPr="00B60778" w:rsidRDefault="00B60778" w:rsidP="00B60778">
      <w:pPr>
        <w:keepNext/>
        <w:jc w:val="center"/>
        <w:outlineLvl w:val="6"/>
        <w:rPr>
          <w:szCs w:val="20"/>
        </w:rPr>
      </w:pPr>
      <w:r w:rsidRPr="00B60778">
        <w:rPr>
          <w:szCs w:val="20"/>
        </w:rPr>
        <w:t>Муниципальное образование</w:t>
      </w:r>
    </w:p>
    <w:p w:rsidR="00B60778" w:rsidRPr="00B60778" w:rsidRDefault="00B60778" w:rsidP="00B60778">
      <w:pPr>
        <w:keepNext/>
        <w:jc w:val="center"/>
        <w:outlineLvl w:val="6"/>
        <w:rPr>
          <w:szCs w:val="20"/>
        </w:rPr>
      </w:pPr>
      <w:r w:rsidRPr="00B60778">
        <w:rPr>
          <w:szCs w:val="20"/>
        </w:rPr>
        <w:t>Ханты-Мансийского автономного округа – Югры</w:t>
      </w:r>
    </w:p>
    <w:p w:rsidR="00B60778" w:rsidRPr="00B60778" w:rsidRDefault="00B60778" w:rsidP="00B60778">
      <w:pPr>
        <w:keepNext/>
        <w:jc w:val="center"/>
        <w:outlineLvl w:val="6"/>
        <w:rPr>
          <w:szCs w:val="20"/>
        </w:rPr>
      </w:pPr>
      <w:r w:rsidRPr="00B60778">
        <w:rPr>
          <w:szCs w:val="20"/>
        </w:rPr>
        <w:t>городской округ город Ханты-Мансийск</w:t>
      </w:r>
    </w:p>
    <w:p w:rsidR="00B60778" w:rsidRPr="00B60778" w:rsidRDefault="00B60778" w:rsidP="00B60778">
      <w:pPr>
        <w:keepNext/>
        <w:jc w:val="center"/>
        <w:outlineLvl w:val="6"/>
        <w:rPr>
          <w:b/>
          <w:sz w:val="28"/>
          <w:szCs w:val="28"/>
        </w:rPr>
      </w:pPr>
      <w:r w:rsidRPr="00B60778">
        <w:rPr>
          <w:b/>
          <w:sz w:val="28"/>
          <w:szCs w:val="28"/>
        </w:rPr>
        <w:t>ДЕПАРТАМЕНТ</w:t>
      </w:r>
    </w:p>
    <w:p w:rsidR="00B60778" w:rsidRPr="00B60778" w:rsidRDefault="00B60778" w:rsidP="00B60778">
      <w:pPr>
        <w:keepNext/>
        <w:jc w:val="center"/>
        <w:outlineLvl w:val="6"/>
        <w:rPr>
          <w:b/>
          <w:sz w:val="28"/>
          <w:szCs w:val="28"/>
        </w:rPr>
      </w:pPr>
      <w:r w:rsidRPr="00B60778">
        <w:rPr>
          <w:b/>
          <w:sz w:val="28"/>
          <w:szCs w:val="28"/>
        </w:rPr>
        <w:t>ГРАДОСТРОИТЕЛЬСТВА И АРХИТЕКТУРЫ</w:t>
      </w:r>
    </w:p>
    <w:p w:rsidR="00B60778" w:rsidRPr="00B60778" w:rsidRDefault="00B60778" w:rsidP="00B60778">
      <w:pPr>
        <w:keepNext/>
        <w:jc w:val="center"/>
        <w:outlineLvl w:val="6"/>
        <w:rPr>
          <w:b/>
          <w:sz w:val="28"/>
          <w:szCs w:val="28"/>
        </w:rPr>
      </w:pPr>
      <w:r w:rsidRPr="00B60778">
        <w:rPr>
          <w:b/>
          <w:sz w:val="28"/>
          <w:szCs w:val="28"/>
        </w:rPr>
        <w:t>АДМИНИСТРАЦИИ ГОРОДА ХАНТЫ-МАНСИЙСКА</w:t>
      </w:r>
    </w:p>
    <w:tbl>
      <w:tblPr>
        <w:tblW w:w="0" w:type="auto"/>
        <w:tblBorders>
          <w:top w:val="thickThinSmallGap" w:sz="24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B60778" w:rsidRPr="00B60778" w:rsidTr="00EA5FB4">
        <w:tc>
          <w:tcPr>
            <w:tcW w:w="5353" w:type="dxa"/>
          </w:tcPr>
          <w:p w:rsidR="00B60778" w:rsidRPr="00B60778" w:rsidRDefault="00B60778" w:rsidP="00B60778">
            <w:pPr>
              <w:keepNext/>
              <w:outlineLvl w:val="6"/>
            </w:pPr>
            <w:r w:rsidRPr="00B60778">
              <w:t>Калинина ул., д. 26, Ханты-Мансийск,</w:t>
            </w:r>
          </w:p>
          <w:p w:rsidR="00B60778" w:rsidRPr="00B60778" w:rsidRDefault="00B60778" w:rsidP="00B60778">
            <w:pPr>
              <w:keepNext/>
              <w:outlineLvl w:val="6"/>
            </w:pPr>
            <w:r w:rsidRPr="00B60778">
              <w:t>Ханты-Мансийский автономный округ,</w:t>
            </w:r>
          </w:p>
          <w:p w:rsidR="00B60778" w:rsidRPr="00B60778" w:rsidRDefault="00B60778" w:rsidP="00B60778">
            <w:pPr>
              <w:keepNext/>
              <w:outlineLvl w:val="6"/>
              <w:rPr>
                <w:w w:val="120"/>
                <w:sz w:val="20"/>
                <w:szCs w:val="20"/>
                <w:lang w:eastAsia="en-US"/>
              </w:rPr>
            </w:pPr>
            <w:r w:rsidRPr="00B60778">
              <w:t>Тюменская область, Россия, 628007</w:t>
            </w:r>
          </w:p>
        </w:tc>
        <w:tc>
          <w:tcPr>
            <w:tcW w:w="4218" w:type="dxa"/>
          </w:tcPr>
          <w:p w:rsidR="00B60778" w:rsidRPr="00B60778" w:rsidRDefault="00B60778" w:rsidP="00B60778">
            <w:pPr>
              <w:keepNext/>
              <w:jc w:val="right"/>
              <w:outlineLvl w:val="6"/>
            </w:pPr>
            <w:r w:rsidRPr="00B60778">
              <w:t>Тел./факс (3467) 32-59-70</w:t>
            </w:r>
          </w:p>
          <w:p w:rsidR="00B60778" w:rsidRPr="00B60778" w:rsidRDefault="00B60778" w:rsidP="00B60778">
            <w:pPr>
              <w:keepNext/>
              <w:jc w:val="right"/>
              <w:outlineLvl w:val="6"/>
            </w:pPr>
          </w:p>
        </w:tc>
      </w:tr>
    </w:tbl>
    <w:p w:rsidR="00B60778" w:rsidRPr="00B60778" w:rsidRDefault="00B60778" w:rsidP="00B60778">
      <w:pPr>
        <w:jc w:val="right"/>
        <w:rPr>
          <w:sz w:val="28"/>
          <w:szCs w:val="28"/>
        </w:rPr>
      </w:pPr>
    </w:p>
    <w:p w:rsidR="00B60778" w:rsidRPr="00B60778" w:rsidRDefault="00B60778" w:rsidP="00B6077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60778">
        <w:rPr>
          <w:rFonts w:eastAsia="Calibri"/>
          <w:b/>
          <w:sz w:val="28"/>
          <w:szCs w:val="28"/>
          <w:lang w:eastAsia="en-US"/>
        </w:rPr>
        <w:t>Заключение</w:t>
      </w:r>
    </w:p>
    <w:p w:rsidR="00B60778" w:rsidRPr="00B60778" w:rsidRDefault="00B60778" w:rsidP="00B6077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60778">
        <w:rPr>
          <w:rFonts w:eastAsia="Calibri"/>
          <w:b/>
          <w:sz w:val="28"/>
          <w:szCs w:val="28"/>
          <w:lang w:eastAsia="en-US"/>
        </w:rPr>
        <w:t>О проведенной проверке антикоррупционной экспертизе</w:t>
      </w:r>
    </w:p>
    <w:p w:rsidR="00B60778" w:rsidRPr="00B60778" w:rsidRDefault="00B60778" w:rsidP="00B6077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60778">
        <w:rPr>
          <w:rFonts w:eastAsia="Calibri"/>
          <w:b/>
          <w:sz w:val="28"/>
          <w:szCs w:val="28"/>
          <w:lang w:eastAsia="en-US"/>
        </w:rPr>
        <w:t>муниципального нормативного правового акта (проекта)</w:t>
      </w:r>
    </w:p>
    <w:p w:rsidR="00B60778" w:rsidRPr="00B60778" w:rsidRDefault="00B60778" w:rsidP="00B6077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60778">
        <w:rPr>
          <w:rFonts w:eastAsia="Calibri"/>
          <w:b/>
          <w:sz w:val="28"/>
          <w:szCs w:val="28"/>
          <w:lang w:eastAsia="en-US"/>
        </w:rPr>
        <w:t>(об отсутствии коррупциогенных факторов)</w:t>
      </w:r>
    </w:p>
    <w:p w:rsidR="00B60778" w:rsidRPr="00B60778" w:rsidRDefault="00B60778" w:rsidP="00B60778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60778" w:rsidRPr="00B60778" w:rsidRDefault="00B60778" w:rsidP="00B60778">
      <w:pPr>
        <w:jc w:val="center"/>
        <w:rPr>
          <w:rFonts w:eastAsia="Calibri"/>
          <w:sz w:val="28"/>
          <w:szCs w:val="28"/>
          <w:lang w:eastAsia="en-US"/>
        </w:rPr>
      </w:pPr>
      <w:r w:rsidRPr="00B60778">
        <w:rPr>
          <w:rFonts w:eastAsia="Calibri"/>
          <w:sz w:val="28"/>
          <w:szCs w:val="28"/>
          <w:lang w:val="en-US" w:eastAsia="en-US"/>
        </w:rPr>
        <w:t>I</w:t>
      </w:r>
      <w:r w:rsidRPr="00B60778">
        <w:rPr>
          <w:rFonts w:eastAsia="Calibri"/>
          <w:sz w:val="28"/>
          <w:szCs w:val="28"/>
          <w:lang w:eastAsia="en-US"/>
        </w:rPr>
        <w:t>. Вводная часть</w:t>
      </w:r>
    </w:p>
    <w:p w:rsidR="00B60778" w:rsidRPr="00B60778" w:rsidRDefault="00B60778" w:rsidP="00B60778">
      <w:pPr>
        <w:jc w:val="both"/>
        <w:rPr>
          <w:rFonts w:eastAsia="Calibri"/>
          <w:sz w:val="28"/>
          <w:szCs w:val="28"/>
          <w:lang w:eastAsia="en-US"/>
        </w:rPr>
      </w:pPr>
    </w:p>
    <w:p w:rsidR="00B60778" w:rsidRPr="00B60778" w:rsidRDefault="00B60778" w:rsidP="00B6077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60778">
        <w:rPr>
          <w:rFonts w:eastAsia="Calibri"/>
          <w:sz w:val="28"/>
          <w:szCs w:val="28"/>
          <w:lang w:eastAsia="en-US"/>
        </w:rPr>
        <w:t>Настоящее заключение подготовлено по результатам проведенной антикоррупционной экспертизы проекта муниципального нормативного правового акта</w:t>
      </w:r>
      <w:r w:rsidR="00126A4D">
        <w:rPr>
          <w:rFonts w:eastAsia="Calibri"/>
          <w:sz w:val="28"/>
          <w:szCs w:val="28"/>
          <w:lang w:eastAsia="en-US"/>
        </w:rPr>
        <w:t xml:space="preserve"> Постановления Администрации  города Ханты-Мансийска</w:t>
      </w:r>
      <w:r w:rsidRPr="00B60778">
        <w:rPr>
          <w:rFonts w:eastAsia="Calibri"/>
          <w:sz w:val="28"/>
          <w:szCs w:val="28"/>
          <w:lang w:eastAsia="en-US"/>
        </w:rPr>
        <w:t xml:space="preserve"> </w:t>
      </w:r>
      <w:r w:rsidR="00126A4D" w:rsidRPr="00126A4D">
        <w:rPr>
          <w:rFonts w:eastAsia="Calibri"/>
          <w:sz w:val="28"/>
          <w:szCs w:val="28"/>
          <w:lang w:eastAsia="en-US"/>
        </w:rPr>
        <w:t>«Об утверждения  положения  о порядке принятия решения о сносе самовольной постройки, в случае создания или возведения ее на земельном участке, не предоставленном в установленном порядке для этих целей, если этот земельный участок расположен в зоне с особыми условиями использования территорий (за исключением зоны</w:t>
      </w:r>
      <w:proofErr w:type="gramEnd"/>
      <w:r w:rsidR="00126A4D" w:rsidRPr="00126A4D">
        <w:rPr>
          <w:rFonts w:eastAsia="Calibri"/>
          <w:sz w:val="28"/>
          <w:szCs w:val="28"/>
          <w:lang w:eastAsia="en-US"/>
        </w:rPr>
        <w:t xml:space="preserve"> охраны объектов культурного наследия (памятников истории и культуры) народов Российской Федерации) или на территории общего пользования либо в полосе отвода инженерных сетей федерального, регионального или местного значения на территории города Ханты-Мансийска»</w:t>
      </w:r>
      <w:r w:rsidR="00A478CE" w:rsidRPr="00A478CE">
        <w:rPr>
          <w:rFonts w:eastAsia="Calibri"/>
          <w:sz w:val="28"/>
          <w:szCs w:val="28"/>
          <w:lang w:eastAsia="en-US"/>
        </w:rPr>
        <w:t>»</w:t>
      </w:r>
      <w:r w:rsidR="00A478CE">
        <w:rPr>
          <w:rFonts w:eastAsia="Calibri"/>
          <w:sz w:val="28"/>
          <w:szCs w:val="28"/>
          <w:lang w:eastAsia="en-US"/>
        </w:rPr>
        <w:t>.</w:t>
      </w:r>
    </w:p>
    <w:p w:rsidR="00B60778" w:rsidRPr="00B60778" w:rsidRDefault="00B60778" w:rsidP="00B60778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60778">
        <w:rPr>
          <w:rFonts w:eastAsia="Calibri"/>
          <w:sz w:val="28"/>
          <w:szCs w:val="28"/>
          <w:lang w:eastAsia="en-US"/>
        </w:rPr>
        <w:t>В процесс</w:t>
      </w:r>
      <w:r w:rsidR="00A478CE">
        <w:rPr>
          <w:rFonts w:eastAsia="Calibri"/>
          <w:sz w:val="28"/>
          <w:szCs w:val="28"/>
          <w:lang w:eastAsia="en-US"/>
        </w:rPr>
        <w:t xml:space="preserve">е антикоррупционной экспертизы </w:t>
      </w:r>
      <w:r w:rsidRPr="00B60778">
        <w:rPr>
          <w:rFonts w:eastAsia="Calibri"/>
          <w:sz w:val="28"/>
          <w:szCs w:val="28"/>
          <w:lang w:eastAsia="en-US"/>
        </w:rPr>
        <w:t>использованы положения Феде</w:t>
      </w:r>
      <w:r w:rsidR="00A478CE">
        <w:rPr>
          <w:rFonts w:eastAsia="Calibri"/>
          <w:sz w:val="28"/>
          <w:szCs w:val="28"/>
          <w:lang w:eastAsia="en-US"/>
        </w:rPr>
        <w:t>рального закона от 17.07.2009 №</w:t>
      </w:r>
      <w:r w:rsidRPr="00B60778">
        <w:rPr>
          <w:rFonts w:eastAsia="Calibri"/>
          <w:sz w:val="28"/>
          <w:szCs w:val="28"/>
          <w:lang w:eastAsia="en-US"/>
        </w:rPr>
        <w:t>172-ФЗ «Об антикоррупционной экспертизе нормативных правовых актов и проектов нормативных правовых актов», постановления П</w:t>
      </w:r>
      <w:r w:rsidR="00A478CE">
        <w:rPr>
          <w:rFonts w:eastAsia="Calibri"/>
          <w:sz w:val="28"/>
          <w:szCs w:val="28"/>
          <w:lang w:eastAsia="en-US"/>
        </w:rPr>
        <w:t>равительства РФ от 26.02.2010 №</w:t>
      </w:r>
      <w:r w:rsidRPr="00B60778">
        <w:rPr>
          <w:rFonts w:eastAsia="Calibri"/>
          <w:sz w:val="28"/>
          <w:szCs w:val="28"/>
          <w:lang w:eastAsia="en-US"/>
        </w:rPr>
        <w:t>96 «Об антикоррупционной экспертизе нормативных правовых актов и проектов нормативных правовых актов» и Порядка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города Ханты-Мансийска, иные источники</w:t>
      </w:r>
      <w:proofErr w:type="gramEnd"/>
      <w:r w:rsidRPr="00B60778">
        <w:rPr>
          <w:rFonts w:eastAsia="Calibri"/>
          <w:sz w:val="28"/>
          <w:szCs w:val="28"/>
          <w:lang w:eastAsia="en-US"/>
        </w:rPr>
        <w:t xml:space="preserve"> не использовались.</w:t>
      </w:r>
    </w:p>
    <w:p w:rsidR="00B60778" w:rsidRPr="00B60778" w:rsidRDefault="00B60778" w:rsidP="00B6077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60778" w:rsidRPr="00B60778" w:rsidRDefault="00B60778" w:rsidP="00B6077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60778"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 w:rsidRPr="00B60778">
        <w:rPr>
          <w:rFonts w:eastAsia="Calibri"/>
          <w:sz w:val="28"/>
          <w:szCs w:val="28"/>
          <w:lang w:val="en-US" w:eastAsia="en-US"/>
        </w:rPr>
        <w:t>II</w:t>
      </w:r>
      <w:r w:rsidRPr="00B60778">
        <w:rPr>
          <w:rFonts w:eastAsia="Calibri"/>
          <w:sz w:val="28"/>
          <w:szCs w:val="28"/>
          <w:lang w:eastAsia="en-US"/>
        </w:rPr>
        <w:t>. Выводы</w:t>
      </w:r>
    </w:p>
    <w:p w:rsidR="00B60778" w:rsidRPr="00B60778" w:rsidRDefault="00B60778" w:rsidP="00B6077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60778" w:rsidRPr="00B60778" w:rsidRDefault="00B60778" w:rsidP="00864BD5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60778">
        <w:rPr>
          <w:rFonts w:eastAsia="Calibri"/>
          <w:sz w:val="28"/>
          <w:szCs w:val="28"/>
          <w:lang w:eastAsia="en-US"/>
        </w:rPr>
        <w:t>Коррупциогенные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организациям, в проекте правового акта не выявлены.</w:t>
      </w:r>
    </w:p>
    <w:p w:rsidR="00B60778" w:rsidRPr="00B60778" w:rsidRDefault="00B60778" w:rsidP="00B6077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60778" w:rsidRPr="00B60778" w:rsidRDefault="00B60778" w:rsidP="00B6077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60778" w:rsidRPr="00B60778" w:rsidRDefault="00B60778" w:rsidP="00B60778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60778" w:rsidRPr="00B60778" w:rsidRDefault="00B60778" w:rsidP="00B60778">
      <w:pPr>
        <w:spacing w:line="276" w:lineRule="auto"/>
        <w:rPr>
          <w:rFonts w:eastAsia="Calibri"/>
          <w:b/>
          <w:lang w:eastAsia="en-US"/>
        </w:rPr>
      </w:pPr>
      <w:r w:rsidRPr="00B60778">
        <w:rPr>
          <w:rFonts w:eastAsia="Calibri"/>
          <w:sz w:val="28"/>
          <w:szCs w:val="28"/>
          <w:lang w:eastAsia="en-US"/>
        </w:rPr>
        <w:t xml:space="preserve">И.о. директора Департамента                          </w:t>
      </w:r>
      <w:r w:rsidR="00C76E1C">
        <w:rPr>
          <w:rFonts w:eastAsia="Calibri"/>
          <w:sz w:val="28"/>
          <w:szCs w:val="28"/>
          <w:lang w:eastAsia="en-US"/>
        </w:rPr>
        <w:t xml:space="preserve">                   </w:t>
      </w:r>
      <w:r w:rsidR="003E5521">
        <w:rPr>
          <w:rFonts w:eastAsia="Calibri"/>
          <w:sz w:val="28"/>
          <w:szCs w:val="28"/>
          <w:lang w:eastAsia="en-US"/>
        </w:rPr>
        <w:tab/>
        <w:t xml:space="preserve">  </w:t>
      </w:r>
      <w:r w:rsidR="00126A4D">
        <w:rPr>
          <w:rFonts w:eastAsia="Calibri"/>
          <w:sz w:val="28"/>
          <w:szCs w:val="28"/>
          <w:lang w:eastAsia="en-US"/>
        </w:rPr>
        <w:t>Коновалова Г.А.</w:t>
      </w:r>
    </w:p>
    <w:p w:rsidR="00B60778" w:rsidRPr="00B60778" w:rsidRDefault="00B60778" w:rsidP="00B60778">
      <w:pPr>
        <w:spacing w:line="276" w:lineRule="auto"/>
        <w:jc w:val="center"/>
        <w:rPr>
          <w:rFonts w:eastAsia="Calibri"/>
          <w:b/>
          <w:lang w:eastAsia="en-US"/>
        </w:rPr>
      </w:pPr>
    </w:p>
    <w:p w:rsidR="00B60778" w:rsidRPr="00B60778" w:rsidRDefault="00B60778" w:rsidP="00B60778">
      <w:pPr>
        <w:spacing w:line="276" w:lineRule="auto"/>
        <w:jc w:val="center"/>
        <w:rPr>
          <w:rFonts w:eastAsia="Calibri"/>
          <w:b/>
          <w:lang w:eastAsia="en-US"/>
        </w:rPr>
      </w:pPr>
    </w:p>
    <w:p w:rsidR="00B60778" w:rsidRDefault="00B60778" w:rsidP="00B60778">
      <w:pPr>
        <w:pStyle w:val="ConsPlusNormal"/>
      </w:pPr>
    </w:p>
    <w:sectPr w:rsidR="00B60778" w:rsidSect="006B2847">
      <w:pgSz w:w="11906" w:h="16838"/>
      <w:pgMar w:top="567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2B4" w:rsidRDefault="007772B4" w:rsidP="00380C78">
      <w:r>
        <w:separator/>
      </w:r>
    </w:p>
  </w:endnote>
  <w:endnote w:type="continuationSeparator" w:id="0">
    <w:p w:rsidR="007772B4" w:rsidRDefault="007772B4" w:rsidP="0038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2B4" w:rsidRDefault="007772B4" w:rsidP="00380C78">
      <w:r>
        <w:separator/>
      </w:r>
    </w:p>
  </w:footnote>
  <w:footnote w:type="continuationSeparator" w:id="0">
    <w:p w:rsidR="007772B4" w:rsidRDefault="007772B4" w:rsidP="00380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46"/>
    <w:rsid w:val="00014DF6"/>
    <w:rsid w:val="00016800"/>
    <w:rsid w:val="000260D0"/>
    <w:rsid w:val="00050576"/>
    <w:rsid w:val="000529FB"/>
    <w:rsid w:val="00062F7D"/>
    <w:rsid w:val="0006491F"/>
    <w:rsid w:val="000A7850"/>
    <w:rsid w:val="000B2253"/>
    <w:rsid w:val="000B60D3"/>
    <w:rsid w:val="000E1C4B"/>
    <w:rsid w:val="000F0FAD"/>
    <w:rsid w:val="00101F29"/>
    <w:rsid w:val="00126A4D"/>
    <w:rsid w:val="0013037C"/>
    <w:rsid w:val="001472F4"/>
    <w:rsid w:val="001648CF"/>
    <w:rsid w:val="00190FE0"/>
    <w:rsid w:val="001A1212"/>
    <w:rsid w:val="001A55B7"/>
    <w:rsid w:val="001F19C4"/>
    <w:rsid w:val="0021302C"/>
    <w:rsid w:val="00221B7B"/>
    <w:rsid w:val="002241FC"/>
    <w:rsid w:val="00226036"/>
    <w:rsid w:val="00231033"/>
    <w:rsid w:val="00235609"/>
    <w:rsid w:val="002575F4"/>
    <w:rsid w:val="00265434"/>
    <w:rsid w:val="002A0706"/>
    <w:rsid w:val="002A0BC1"/>
    <w:rsid w:val="002A5546"/>
    <w:rsid w:val="002E2F77"/>
    <w:rsid w:val="002F4C5C"/>
    <w:rsid w:val="0032271C"/>
    <w:rsid w:val="003549AB"/>
    <w:rsid w:val="00377811"/>
    <w:rsid w:val="00380C78"/>
    <w:rsid w:val="0038189C"/>
    <w:rsid w:val="00382F58"/>
    <w:rsid w:val="003934BD"/>
    <w:rsid w:val="003C1F87"/>
    <w:rsid w:val="003D459C"/>
    <w:rsid w:val="003D76E8"/>
    <w:rsid w:val="003E5521"/>
    <w:rsid w:val="003F15C0"/>
    <w:rsid w:val="0040517A"/>
    <w:rsid w:val="00432D1C"/>
    <w:rsid w:val="004E6997"/>
    <w:rsid w:val="005109F1"/>
    <w:rsid w:val="0051246E"/>
    <w:rsid w:val="00521629"/>
    <w:rsid w:val="00530DA4"/>
    <w:rsid w:val="0055332D"/>
    <w:rsid w:val="00557EC2"/>
    <w:rsid w:val="005674A9"/>
    <w:rsid w:val="00585333"/>
    <w:rsid w:val="0059197C"/>
    <w:rsid w:val="00592251"/>
    <w:rsid w:val="005B06C0"/>
    <w:rsid w:val="005B370F"/>
    <w:rsid w:val="005F2D48"/>
    <w:rsid w:val="0060317A"/>
    <w:rsid w:val="00635489"/>
    <w:rsid w:val="0065297B"/>
    <w:rsid w:val="00662B13"/>
    <w:rsid w:val="00666608"/>
    <w:rsid w:val="00686940"/>
    <w:rsid w:val="006905E4"/>
    <w:rsid w:val="006B2847"/>
    <w:rsid w:val="006D4738"/>
    <w:rsid w:val="006F1DDE"/>
    <w:rsid w:val="00700C61"/>
    <w:rsid w:val="0070111E"/>
    <w:rsid w:val="0070385D"/>
    <w:rsid w:val="00723139"/>
    <w:rsid w:val="00725442"/>
    <w:rsid w:val="00732395"/>
    <w:rsid w:val="00744F1E"/>
    <w:rsid w:val="007677D6"/>
    <w:rsid w:val="00770CBB"/>
    <w:rsid w:val="007772B4"/>
    <w:rsid w:val="0078004D"/>
    <w:rsid w:val="00791E00"/>
    <w:rsid w:val="00795531"/>
    <w:rsid w:val="007A19EB"/>
    <w:rsid w:val="007A7FA7"/>
    <w:rsid w:val="007B135E"/>
    <w:rsid w:val="007D20D9"/>
    <w:rsid w:val="007E549F"/>
    <w:rsid w:val="00815C4B"/>
    <w:rsid w:val="00842EFA"/>
    <w:rsid w:val="00843840"/>
    <w:rsid w:val="00851D35"/>
    <w:rsid w:val="00860E2D"/>
    <w:rsid w:val="00864BD5"/>
    <w:rsid w:val="00876419"/>
    <w:rsid w:val="00881BA2"/>
    <w:rsid w:val="008A0E5A"/>
    <w:rsid w:val="008B2D5D"/>
    <w:rsid w:val="008B5F12"/>
    <w:rsid w:val="008E2A40"/>
    <w:rsid w:val="008E4D31"/>
    <w:rsid w:val="008F2228"/>
    <w:rsid w:val="00901B61"/>
    <w:rsid w:val="009058D1"/>
    <w:rsid w:val="009116FE"/>
    <w:rsid w:val="009173EE"/>
    <w:rsid w:val="00933640"/>
    <w:rsid w:val="00933EBA"/>
    <w:rsid w:val="00940A7A"/>
    <w:rsid w:val="00941C56"/>
    <w:rsid w:val="009A0248"/>
    <w:rsid w:val="009A1B6A"/>
    <w:rsid w:val="009B45B5"/>
    <w:rsid w:val="00A02C2C"/>
    <w:rsid w:val="00A225C2"/>
    <w:rsid w:val="00A258D6"/>
    <w:rsid w:val="00A302FF"/>
    <w:rsid w:val="00A36226"/>
    <w:rsid w:val="00A478CE"/>
    <w:rsid w:val="00A51F06"/>
    <w:rsid w:val="00A614EA"/>
    <w:rsid w:val="00A75D17"/>
    <w:rsid w:val="00AA540F"/>
    <w:rsid w:val="00AC7EAB"/>
    <w:rsid w:val="00AD6B52"/>
    <w:rsid w:val="00AE2F6F"/>
    <w:rsid w:val="00AE48A8"/>
    <w:rsid w:val="00B20574"/>
    <w:rsid w:val="00B20EE7"/>
    <w:rsid w:val="00B265AC"/>
    <w:rsid w:val="00B420DD"/>
    <w:rsid w:val="00B60778"/>
    <w:rsid w:val="00B646EE"/>
    <w:rsid w:val="00B66CE5"/>
    <w:rsid w:val="00B818FF"/>
    <w:rsid w:val="00B81A92"/>
    <w:rsid w:val="00BC0745"/>
    <w:rsid w:val="00BC6017"/>
    <w:rsid w:val="00BC791E"/>
    <w:rsid w:val="00BF0858"/>
    <w:rsid w:val="00C124CE"/>
    <w:rsid w:val="00C17EEE"/>
    <w:rsid w:val="00C302E0"/>
    <w:rsid w:val="00C35B59"/>
    <w:rsid w:val="00C369BD"/>
    <w:rsid w:val="00C44609"/>
    <w:rsid w:val="00C60AB4"/>
    <w:rsid w:val="00C713A1"/>
    <w:rsid w:val="00C76E1C"/>
    <w:rsid w:val="00C76F19"/>
    <w:rsid w:val="00CA3064"/>
    <w:rsid w:val="00CB1858"/>
    <w:rsid w:val="00CB194D"/>
    <w:rsid w:val="00CB1E75"/>
    <w:rsid w:val="00CF5EF8"/>
    <w:rsid w:val="00D149A8"/>
    <w:rsid w:val="00D25B12"/>
    <w:rsid w:val="00D27D07"/>
    <w:rsid w:val="00D44093"/>
    <w:rsid w:val="00D91E68"/>
    <w:rsid w:val="00DB179C"/>
    <w:rsid w:val="00DB19DB"/>
    <w:rsid w:val="00DC1C11"/>
    <w:rsid w:val="00DD488E"/>
    <w:rsid w:val="00E15754"/>
    <w:rsid w:val="00E304E1"/>
    <w:rsid w:val="00E6355B"/>
    <w:rsid w:val="00E945E7"/>
    <w:rsid w:val="00E95AEE"/>
    <w:rsid w:val="00EA032B"/>
    <w:rsid w:val="00EA353F"/>
    <w:rsid w:val="00EA4C48"/>
    <w:rsid w:val="00EC1CB8"/>
    <w:rsid w:val="00ED5006"/>
    <w:rsid w:val="00EF5A30"/>
    <w:rsid w:val="00F103AB"/>
    <w:rsid w:val="00F3161A"/>
    <w:rsid w:val="00F449BF"/>
    <w:rsid w:val="00F47939"/>
    <w:rsid w:val="00F601DB"/>
    <w:rsid w:val="00F7064F"/>
    <w:rsid w:val="00F73A2D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5B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5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2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C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0C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07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7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5B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5B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2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80C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0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0C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0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607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7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8851E98D311C165014EFEE13D98D1BC0C80D3C6E7766C048154BE422OEDB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3711</TotalTime>
  <Pages>10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 Алексей Александрович</dc:creator>
  <cp:lastModifiedBy>Симкина Юлия Александровна</cp:lastModifiedBy>
  <cp:revision>24</cp:revision>
  <cp:lastPrinted>2017-05-05T04:19:00Z</cp:lastPrinted>
  <dcterms:created xsi:type="dcterms:W3CDTF">2016-06-27T04:17:00Z</dcterms:created>
  <dcterms:modified xsi:type="dcterms:W3CDTF">2017-05-05T04:21:00Z</dcterms:modified>
</cp:coreProperties>
</file>