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04A" w:rsidRDefault="0002404A">
      <w:pPr>
        <w:pStyle w:val="ConsPlusTitlePage"/>
      </w:pPr>
      <w:r>
        <w:t xml:space="preserve">Документ предоставлен </w:t>
      </w:r>
      <w:hyperlink r:id="rId4" w:history="1">
        <w:r>
          <w:rPr>
            <w:color w:val="0000FF"/>
          </w:rPr>
          <w:t>КонсультантПлюс</w:t>
        </w:r>
      </w:hyperlink>
      <w:r>
        <w:br/>
      </w:r>
    </w:p>
    <w:p w:rsidR="0002404A" w:rsidRDefault="0002404A">
      <w:pPr>
        <w:pStyle w:val="ConsPlusNormal"/>
        <w:jc w:val="both"/>
        <w:outlineLvl w:val="0"/>
      </w:pPr>
    </w:p>
    <w:p w:rsidR="0002404A" w:rsidRDefault="0002404A">
      <w:pPr>
        <w:pStyle w:val="ConsPlusTitle"/>
        <w:jc w:val="center"/>
        <w:outlineLvl w:val="0"/>
      </w:pPr>
      <w:r>
        <w:t>ДЕПАРТАМЕНТ ПРОМЫШЛЕННОСТИ</w:t>
      </w:r>
    </w:p>
    <w:p w:rsidR="0002404A" w:rsidRDefault="0002404A">
      <w:pPr>
        <w:pStyle w:val="ConsPlusTitle"/>
        <w:jc w:val="center"/>
      </w:pPr>
      <w:r>
        <w:t>ХАНТЫ-МАНСИЙСКОГО АВТОНОМНОГО ОКРУГА - ЮГРЫ</w:t>
      </w:r>
    </w:p>
    <w:p w:rsidR="0002404A" w:rsidRDefault="0002404A">
      <w:pPr>
        <w:pStyle w:val="ConsPlusTitle"/>
        <w:jc w:val="center"/>
      </w:pPr>
      <w:r>
        <w:t>(ДЕППРОМЫШЛЕННОСТИ ЮГРЫ)</w:t>
      </w:r>
    </w:p>
    <w:p w:rsidR="0002404A" w:rsidRDefault="0002404A">
      <w:pPr>
        <w:pStyle w:val="ConsPlusTitle"/>
        <w:jc w:val="center"/>
      </w:pPr>
    </w:p>
    <w:p w:rsidR="0002404A" w:rsidRDefault="0002404A">
      <w:pPr>
        <w:pStyle w:val="ConsPlusTitle"/>
        <w:jc w:val="center"/>
      </w:pPr>
      <w:r>
        <w:t>ПРИКАЗ</w:t>
      </w:r>
    </w:p>
    <w:p w:rsidR="0002404A" w:rsidRDefault="0002404A">
      <w:pPr>
        <w:pStyle w:val="ConsPlusTitle"/>
        <w:jc w:val="center"/>
      </w:pPr>
      <w:r>
        <w:t>от 28 февраля 2018 г. N 11-нп</w:t>
      </w:r>
    </w:p>
    <w:p w:rsidR="0002404A" w:rsidRDefault="0002404A">
      <w:pPr>
        <w:pStyle w:val="ConsPlusTitle"/>
        <w:jc w:val="center"/>
      </w:pPr>
    </w:p>
    <w:p w:rsidR="0002404A" w:rsidRDefault="0002404A">
      <w:pPr>
        <w:pStyle w:val="ConsPlusTitle"/>
        <w:jc w:val="center"/>
      </w:pPr>
      <w:r>
        <w:t>ОБ УТВЕРЖДЕНИИ АДМИНИСТРАТИВНОГО РЕГЛАМЕНТА ПРЕДОСТАВЛЕНИЯ</w:t>
      </w:r>
    </w:p>
    <w:p w:rsidR="0002404A" w:rsidRDefault="0002404A">
      <w:pPr>
        <w:pStyle w:val="ConsPlusTitle"/>
        <w:jc w:val="center"/>
      </w:pPr>
      <w:r>
        <w:t>ГОСУДАРСТВЕННОЙ УСЛУГИ ПО ПРЕДОСТАВЛЕНИЮ СУБСИДИЙ</w:t>
      </w:r>
    </w:p>
    <w:p w:rsidR="0002404A" w:rsidRDefault="0002404A">
      <w:pPr>
        <w:pStyle w:val="ConsPlusTitle"/>
        <w:jc w:val="center"/>
      </w:pPr>
      <w:r>
        <w:t>НА РАЗВИТИЕ СИСТЕМЫ ЗАГОТОВКИ И ПЕРЕРАБОТКИ ДИКОРОСОВ</w:t>
      </w:r>
    </w:p>
    <w:p w:rsidR="0002404A" w:rsidRDefault="0002404A">
      <w:pPr>
        <w:pStyle w:val="ConsPlusTitle"/>
        <w:jc w:val="center"/>
      </w:pPr>
      <w:r>
        <w:t>И ПРИЗНАНИИ УТРАТИВШИМИ СИЛУ НЕКОТОРЫХ ПРИКАЗОВ ДЕПАРТАМЕНТА</w:t>
      </w:r>
    </w:p>
    <w:p w:rsidR="0002404A" w:rsidRDefault="0002404A">
      <w:pPr>
        <w:pStyle w:val="ConsPlusTitle"/>
        <w:jc w:val="center"/>
      </w:pPr>
      <w:r>
        <w:t>ПРИРОДНЫХ РЕСУРСОВ И НЕСЫРЬЕВОГО СЕКТОРА ЭКОНОМИКИ</w:t>
      </w:r>
    </w:p>
    <w:p w:rsidR="0002404A" w:rsidRDefault="0002404A">
      <w:pPr>
        <w:pStyle w:val="ConsPlusTitle"/>
        <w:jc w:val="center"/>
      </w:pPr>
      <w:r>
        <w:t>ХАНТЫ-МАНСИЙСКОГО АВТОНОМНОГО ОКРУГА - ЮГРЫ</w:t>
      </w:r>
    </w:p>
    <w:p w:rsidR="0002404A" w:rsidRDefault="000240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04A">
        <w:trPr>
          <w:jc w:val="center"/>
        </w:trPr>
        <w:tc>
          <w:tcPr>
            <w:tcW w:w="9294" w:type="dxa"/>
            <w:tcBorders>
              <w:top w:val="nil"/>
              <w:left w:val="single" w:sz="24" w:space="0" w:color="CED3F1"/>
              <w:bottom w:val="nil"/>
              <w:right w:val="single" w:sz="24" w:space="0" w:color="F4F3F8"/>
            </w:tcBorders>
            <w:shd w:val="clear" w:color="auto" w:fill="F4F3F8"/>
          </w:tcPr>
          <w:p w:rsidR="0002404A" w:rsidRDefault="0002404A">
            <w:pPr>
              <w:pStyle w:val="ConsPlusNormal"/>
              <w:jc w:val="center"/>
            </w:pPr>
            <w:r>
              <w:rPr>
                <w:color w:val="392C69"/>
              </w:rPr>
              <w:t>Список изменяющих документов</w:t>
            </w:r>
          </w:p>
          <w:p w:rsidR="0002404A" w:rsidRDefault="0002404A">
            <w:pPr>
              <w:pStyle w:val="ConsPlusNormal"/>
              <w:jc w:val="center"/>
            </w:pPr>
            <w:r>
              <w:rPr>
                <w:color w:val="392C69"/>
              </w:rPr>
              <w:t xml:space="preserve">(в ред. </w:t>
            </w:r>
            <w:hyperlink r:id="rId5" w:history="1">
              <w:r>
                <w:rPr>
                  <w:color w:val="0000FF"/>
                </w:rPr>
                <w:t>приказа</w:t>
              </w:r>
            </w:hyperlink>
            <w:r>
              <w:rPr>
                <w:color w:val="392C69"/>
              </w:rPr>
              <w:t xml:space="preserve"> Деппромышленности Югры от 27.03.2020 N 8-нп)</w:t>
            </w:r>
          </w:p>
        </w:tc>
      </w:tr>
    </w:tbl>
    <w:p w:rsidR="0002404A" w:rsidRDefault="0002404A">
      <w:pPr>
        <w:pStyle w:val="ConsPlusNormal"/>
        <w:jc w:val="both"/>
      </w:pPr>
    </w:p>
    <w:p w:rsidR="0002404A" w:rsidRDefault="0002404A">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постановлениями Правительства Ханты-Мансийского автономного округа - Югры от 29 января 2011 года </w:t>
      </w:r>
      <w:hyperlink r:id="rId7" w:history="1">
        <w:r>
          <w:rPr>
            <w:color w:val="0000FF"/>
          </w:rPr>
          <w:t>N 23-п</w:t>
        </w:r>
      </w:hyperlink>
      <w:r>
        <w:t xml:space="preserve">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от 5 октября 2018 года </w:t>
      </w:r>
      <w:hyperlink r:id="rId8" w:history="1">
        <w:r>
          <w:rPr>
            <w:color w:val="0000FF"/>
          </w:rPr>
          <w:t>N 344-п</w:t>
        </w:r>
      </w:hyperlink>
      <w:r>
        <w:t xml:space="preserve"> "О государственной программе Ханты-Мансийского автономного округа - Югры "Развитие агропромышленного комплекса", приказываю:</w:t>
      </w:r>
    </w:p>
    <w:p w:rsidR="0002404A" w:rsidRDefault="0002404A">
      <w:pPr>
        <w:pStyle w:val="ConsPlusNormal"/>
        <w:jc w:val="both"/>
      </w:pPr>
      <w:r>
        <w:t xml:space="preserve">(преамбула в ред. </w:t>
      </w:r>
      <w:hyperlink r:id="rId9" w:history="1">
        <w:r>
          <w:rPr>
            <w:color w:val="0000FF"/>
          </w:rPr>
          <w:t>приказа</w:t>
        </w:r>
      </w:hyperlink>
      <w:r>
        <w:t xml:space="preserve"> Деппромышленности Югры от 27.03.2020 N 8-нп)</w:t>
      </w:r>
    </w:p>
    <w:p w:rsidR="0002404A" w:rsidRDefault="0002404A">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по предоставлению субсидий на развитие системы заготовки и переработки дикоросов.</w:t>
      </w:r>
    </w:p>
    <w:p w:rsidR="0002404A" w:rsidRDefault="0002404A">
      <w:pPr>
        <w:pStyle w:val="ConsPlusNormal"/>
        <w:spacing w:before="220"/>
        <w:ind w:firstLine="540"/>
        <w:jc w:val="both"/>
      </w:pPr>
      <w:r>
        <w:t>2. Признать утратившими силу приказы Департамента природных ресурсов и несырьевого сектора экономики Ханты-Мансийского автономного округа - Югры:</w:t>
      </w:r>
    </w:p>
    <w:p w:rsidR="0002404A" w:rsidRDefault="0002404A">
      <w:pPr>
        <w:pStyle w:val="ConsPlusNormal"/>
        <w:spacing w:before="220"/>
        <w:ind w:firstLine="540"/>
        <w:jc w:val="both"/>
      </w:pPr>
      <w:r>
        <w:t xml:space="preserve">от 24 декабря 2015 года </w:t>
      </w:r>
      <w:hyperlink r:id="rId10" w:history="1">
        <w:r>
          <w:rPr>
            <w:color w:val="0000FF"/>
          </w:rPr>
          <w:t>N 41-нп</w:t>
        </w:r>
      </w:hyperlink>
      <w:r>
        <w:t xml:space="preserve"> "Об утверждении административного регламента предоставления государственной услуги по предоставлению субсидий на развитие системы заготовки и переработки дикоросов";</w:t>
      </w:r>
    </w:p>
    <w:p w:rsidR="0002404A" w:rsidRDefault="000240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04A">
        <w:trPr>
          <w:jc w:val="center"/>
        </w:trPr>
        <w:tc>
          <w:tcPr>
            <w:tcW w:w="9294" w:type="dxa"/>
            <w:tcBorders>
              <w:top w:val="nil"/>
              <w:left w:val="single" w:sz="24" w:space="0" w:color="CED3F1"/>
              <w:bottom w:val="nil"/>
              <w:right w:val="single" w:sz="24" w:space="0" w:color="F4F3F8"/>
            </w:tcBorders>
            <w:shd w:val="clear" w:color="auto" w:fill="F4F3F8"/>
          </w:tcPr>
          <w:p w:rsidR="0002404A" w:rsidRDefault="0002404A">
            <w:pPr>
              <w:pStyle w:val="ConsPlusNormal"/>
              <w:jc w:val="both"/>
            </w:pPr>
            <w:r>
              <w:rPr>
                <w:color w:val="392C69"/>
              </w:rPr>
              <w:t>КонсультантПлюс: примечание.</w:t>
            </w:r>
          </w:p>
          <w:p w:rsidR="0002404A" w:rsidRDefault="0002404A">
            <w:pPr>
              <w:pStyle w:val="ConsPlusNormal"/>
              <w:jc w:val="both"/>
            </w:pPr>
            <w:r>
              <w:rPr>
                <w:color w:val="392C69"/>
              </w:rPr>
              <w:t xml:space="preserve">Приказ Департамента природных ресурсов и несырьевого сектора экономики ХМАО - Югры от 08.12.2016 N 41-нп ранее был признан утратившим силу </w:t>
            </w:r>
            <w:hyperlink r:id="rId11" w:history="1">
              <w:r>
                <w:rPr>
                  <w:color w:val="0000FF"/>
                </w:rPr>
                <w:t>приказом</w:t>
              </w:r>
            </w:hyperlink>
            <w:r>
              <w:rPr>
                <w:color w:val="392C69"/>
              </w:rPr>
              <w:t xml:space="preserve"> Деппромышленности Югры от 29.01.2018 N 4-нп.</w:t>
            </w:r>
          </w:p>
        </w:tc>
      </w:tr>
    </w:tbl>
    <w:p w:rsidR="0002404A" w:rsidRDefault="0002404A">
      <w:pPr>
        <w:pStyle w:val="ConsPlusNormal"/>
        <w:spacing w:before="280"/>
        <w:ind w:firstLine="540"/>
        <w:jc w:val="both"/>
      </w:pPr>
      <w:r>
        <w:t xml:space="preserve">от 8 декабря 2016 года </w:t>
      </w:r>
      <w:hyperlink r:id="rId12" w:history="1">
        <w:r>
          <w:rPr>
            <w:color w:val="0000FF"/>
          </w:rPr>
          <w:t>N 41-нп</w:t>
        </w:r>
      </w:hyperlink>
      <w:r>
        <w:t xml:space="preserve"> "О внесении изменений в некоторые приказы Департамента природных ресурсов и несырьевого сектора экономики Ханты-Мансийского автономного округа - Югры".</w:t>
      </w:r>
    </w:p>
    <w:p w:rsidR="0002404A" w:rsidRDefault="0002404A">
      <w:pPr>
        <w:pStyle w:val="ConsPlusNormal"/>
        <w:spacing w:before="220"/>
        <w:ind w:firstLine="540"/>
        <w:jc w:val="both"/>
      </w:pPr>
      <w:r>
        <w:t>3. Контроль за исполнением настоящего приказа возложить на заместителя директора Департамента промышленности Ханты-Мансийского автономного округа - Югры, курирующего вопросы агропромышленного комплекса.</w:t>
      </w:r>
    </w:p>
    <w:p w:rsidR="0002404A" w:rsidRDefault="0002404A">
      <w:pPr>
        <w:pStyle w:val="ConsPlusNormal"/>
        <w:jc w:val="both"/>
      </w:pPr>
    </w:p>
    <w:p w:rsidR="0002404A" w:rsidRDefault="0002404A">
      <w:pPr>
        <w:pStyle w:val="ConsPlusNormal"/>
        <w:jc w:val="right"/>
      </w:pPr>
      <w:r>
        <w:t>И.о. директора Департамента</w:t>
      </w:r>
    </w:p>
    <w:p w:rsidR="0002404A" w:rsidRDefault="0002404A">
      <w:pPr>
        <w:pStyle w:val="ConsPlusNormal"/>
        <w:jc w:val="right"/>
      </w:pPr>
      <w:r>
        <w:lastRenderedPageBreak/>
        <w:t>В.С.ДУДНИЧЕНКО</w:t>
      </w:r>
    </w:p>
    <w:p w:rsidR="0002404A" w:rsidRDefault="0002404A">
      <w:pPr>
        <w:pStyle w:val="ConsPlusNormal"/>
        <w:jc w:val="both"/>
      </w:pPr>
    </w:p>
    <w:p w:rsidR="0002404A" w:rsidRDefault="0002404A">
      <w:pPr>
        <w:pStyle w:val="ConsPlusNormal"/>
        <w:jc w:val="both"/>
      </w:pPr>
    </w:p>
    <w:p w:rsidR="0002404A" w:rsidRDefault="0002404A">
      <w:pPr>
        <w:pStyle w:val="ConsPlusNormal"/>
        <w:jc w:val="both"/>
      </w:pPr>
    </w:p>
    <w:p w:rsidR="0002404A" w:rsidRDefault="0002404A">
      <w:pPr>
        <w:pStyle w:val="ConsPlusNormal"/>
        <w:jc w:val="both"/>
      </w:pPr>
    </w:p>
    <w:p w:rsidR="0002404A" w:rsidRDefault="0002404A">
      <w:pPr>
        <w:pStyle w:val="ConsPlusNormal"/>
        <w:jc w:val="both"/>
      </w:pPr>
    </w:p>
    <w:p w:rsidR="0002404A" w:rsidRDefault="0002404A">
      <w:pPr>
        <w:pStyle w:val="ConsPlusNormal"/>
        <w:jc w:val="right"/>
        <w:outlineLvl w:val="0"/>
      </w:pPr>
      <w:r>
        <w:t>Приложение</w:t>
      </w:r>
    </w:p>
    <w:p w:rsidR="0002404A" w:rsidRDefault="0002404A">
      <w:pPr>
        <w:pStyle w:val="ConsPlusNormal"/>
        <w:jc w:val="right"/>
      </w:pPr>
      <w:r>
        <w:t>к приказу</w:t>
      </w:r>
    </w:p>
    <w:p w:rsidR="0002404A" w:rsidRDefault="0002404A">
      <w:pPr>
        <w:pStyle w:val="ConsPlusNormal"/>
        <w:jc w:val="right"/>
      </w:pPr>
      <w:r>
        <w:t>Департамента промышленности</w:t>
      </w:r>
    </w:p>
    <w:p w:rsidR="0002404A" w:rsidRDefault="0002404A">
      <w:pPr>
        <w:pStyle w:val="ConsPlusNormal"/>
        <w:jc w:val="right"/>
      </w:pPr>
      <w:r>
        <w:t>Ханты-Мансийского</w:t>
      </w:r>
    </w:p>
    <w:p w:rsidR="0002404A" w:rsidRDefault="0002404A">
      <w:pPr>
        <w:pStyle w:val="ConsPlusNormal"/>
        <w:jc w:val="right"/>
      </w:pPr>
      <w:r>
        <w:t>автономного округа - Югры</w:t>
      </w:r>
    </w:p>
    <w:p w:rsidR="0002404A" w:rsidRDefault="0002404A">
      <w:pPr>
        <w:pStyle w:val="ConsPlusNormal"/>
        <w:jc w:val="right"/>
      </w:pPr>
      <w:r>
        <w:t>от 28 февраля 2018 года N 11-нп</w:t>
      </w:r>
    </w:p>
    <w:p w:rsidR="0002404A" w:rsidRDefault="0002404A">
      <w:pPr>
        <w:pStyle w:val="ConsPlusNormal"/>
        <w:jc w:val="both"/>
      </w:pPr>
    </w:p>
    <w:p w:rsidR="0002404A" w:rsidRDefault="0002404A">
      <w:pPr>
        <w:pStyle w:val="ConsPlusTitle"/>
        <w:jc w:val="center"/>
      </w:pPr>
      <w:bookmarkStart w:id="0" w:name="P41"/>
      <w:bookmarkEnd w:id="0"/>
      <w:r>
        <w:t>АДМИНИСТРАТИВНЫЙ РЕГЛАМЕНТ</w:t>
      </w:r>
    </w:p>
    <w:p w:rsidR="0002404A" w:rsidRDefault="0002404A">
      <w:pPr>
        <w:pStyle w:val="ConsPlusTitle"/>
        <w:jc w:val="center"/>
      </w:pPr>
      <w:r>
        <w:t>ПРЕДОСТАВЛЕНИЯ ГОСУДАРСТВЕННОЙ УСЛУГИ ПО ПРЕДОСТАВЛЕНИЮ</w:t>
      </w:r>
    </w:p>
    <w:p w:rsidR="0002404A" w:rsidRDefault="0002404A">
      <w:pPr>
        <w:pStyle w:val="ConsPlusTitle"/>
        <w:jc w:val="center"/>
      </w:pPr>
      <w:r>
        <w:t>СУБСИДИЙ НА РАЗВИТИЕ СИСТЕМЫ ЗАГОТОВКИ И ПЕРЕРАБОТКИ</w:t>
      </w:r>
    </w:p>
    <w:p w:rsidR="0002404A" w:rsidRDefault="0002404A">
      <w:pPr>
        <w:pStyle w:val="ConsPlusTitle"/>
        <w:jc w:val="center"/>
      </w:pPr>
      <w:r>
        <w:t>ДИКОРОСОВ</w:t>
      </w:r>
    </w:p>
    <w:p w:rsidR="0002404A" w:rsidRDefault="000240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04A">
        <w:trPr>
          <w:jc w:val="center"/>
        </w:trPr>
        <w:tc>
          <w:tcPr>
            <w:tcW w:w="9294" w:type="dxa"/>
            <w:tcBorders>
              <w:top w:val="nil"/>
              <w:left w:val="single" w:sz="24" w:space="0" w:color="CED3F1"/>
              <w:bottom w:val="nil"/>
              <w:right w:val="single" w:sz="24" w:space="0" w:color="F4F3F8"/>
            </w:tcBorders>
            <w:shd w:val="clear" w:color="auto" w:fill="F4F3F8"/>
          </w:tcPr>
          <w:p w:rsidR="0002404A" w:rsidRDefault="0002404A">
            <w:pPr>
              <w:pStyle w:val="ConsPlusNormal"/>
              <w:jc w:val="center"/>
            </w:pPr>
            <w:r>
              <w:rPr>
                <w:color w:val="392C69"/>
              </w:rPr>
              <w:t>Список изменяющих документов</w:t>
            </w:r>
          </w:p>
          <w:p w:rsidR="0002404A" w:rsidRDefault="0002404A">
            <w:pPr>
              <w:pStyle w:val="ConsPlusNormal"/>
              <w:jc w:val="center"/>
            </w:pPr>
            <w:r>
              <w:rPr>
                <w:color w:val="392C69"/>
              </w:rPr>
              <w:t xml:space="preserve">(в ред. </w:t>
            </w:r>
            <w:hyperlink r:id="rId13" w:history="1">
              <w:r>
                <w:rPr>
                  <w:color w:val="0000FF"/>
                </w:rPr>
                <w:t>приказа</w:t>
              </w:r>
            </w:hyperlink>
            <w:r>
              <w:rPr>
                <w:color w:val="392C69"/>
              </w:rPr>
              <w:t xml:space="preserve"> Деппромышленности Югры от 27.03.2020 N 8-нп)</w:t>
            </w:r>
          </w:p>
        </w:tc>
      </w:tr>
    </w:tbl>
    <w:p w:rsidR="0002404A" w:rsidRDefault="0002404A">
      <w:pPr>
        <w:pStyle w:val="ConsPlusNormal"/>
        <w:jc w:val="both"/>
      </w:pPr>
    </w:p>
    <w:p w:rsidR="0002404A" w:rsidRDefault="0002404A">
      <w:pPr>
        <w:pStyle w:val="ConsPlusTitle"/>
        <w:jc w:val="center"/>
        <w:outlineLvl w:val="1"/>
      </w:pPr>
      <w:r>
        <w:t>I. Общие положения</w:t>
      </w:r>
    </w:p>
    <w:p w:rsidR="0002404A" w:rsidRDefault="0002404A">
      <w:pPr>
        <w:pStyle w:val="ConsPlusNormal"/>
        <w:jc w:val="both"/>
      </w:pPr>
    </w:p>
    <w:p w:rsidR="0002404A" w:rsidRDefault="0002404A">
      <w:pPr>
        <w:pStyle w:val="ConsPlusTitle"/>
        <w:jc w:val="center"/>
        <w:outlineLvl w:val="2"/>
      </w:pPr>
      <w:r>
        <w:t>Предмет регулирования административного регламента</w:t>
      </w:r>
    </w:p>
    <w:p w:rsidR="0002404A" w:rsidRDefault="0002404A">
      <w:pPr>
        <w:pStyle w:val="ConsPlusNormal"/>
        <w:jc w:val="both"/>
      </w:pPr>
    </w:p>
    <w:p w:rsidR="0002404A" w:rsidRDefault="0002404A">
      <w:pPr>
        <w:pStyle w:val="ConsPlusNormal"/>
        <w:ind w:firstLine="540"/>
        <w:jc w:val="both"/>
      </w:pPr>
      <w:r>
        <w:t>1. Административный регламент предоставления государственной услуги по предоставлению субсидий на развитие системы заготовки и переработки дикоросов (далее также - государственная услуга, субсидия) разработан в целях повышения качества предоставления и доступности государственной услуги, создания комфортных условий для заявителей, определяет сроки и последовательность административных процедур и административных действий, органов местного самоуправления муниципальных районов и городских округов Ханты-Мансийского автономного округа - Югры (далее - также автономный округ), а также порядок взаимодействия с заявителем, органами власти и организациями в процессе предоставления государственной услуги.</w:t>
      </w:r>
    </w:p>
    <w:p w:rsidR="0002404A" w:rsidRDefault="0002404A">
      <w:pPr>
        <w:pStyle w:val="ConsPlusNormal"/>
        <w:spacing w:before="220"/>
        <w:ind w:firstLine="540"/>
        <w:jc w:val="both"/>
      </w:pPr>
      <w:r>
        <w:t xml:space="preserve">2. В соответствии с </w:t>
      </w:r>
      <w:hyperlink r:id="rId14" w:history="1">
        <w:r>
          <w:rPr>
            <w:color w:val="0000FF"/>
          </w:rPr>
          <w:t>приложением 20</w:t>
        </w:r>
      </w:hyperlink>
      <w:r>
        <w:t xml:space="preserve"> к постановлению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агропромышленного комплекса" (далее также - Постановление N 344-п) субсидии предоставляются из бюджетов муниципальных образований автономного округа за счет субвенций из бюджета автономного округа с целью возмещения части затрат за объемы реализованной продукции в текущем финансовом году и в декабре отчетного финансового года. Субсидия предоставляется за объемы реализованной продукции в отчетном месяце и 2 месяцах текущего финансового года, предшествующих отчетному. Субсидия за объем реализованной продукции в декабре отчетного финансового года выплачивается в период январь - февраль текущего финансового года.</w:t>
      </w:r>
    </w:p>
    <w:p w:rsidR="0002404A" w:rsidRDefault="0002404A">
      <w:pPr>
        <w:pStyle w:val="ConsPlusNormal"/>
        <w:spacing w:before="220"/>
        <w:ind w:firstLine="540"/>
        <w:jc w:val="both"/>
      </w:pPr>
      <w:bookmarkStart w:id="1" w:name="P54"/>
      <w:bookmarkEnd w:id="1"/>
      <w:r>
        <w:t>3. Предоставление субсидии осуществляется:</w:t>
      </w:r>
    </w:p>
    <w:p w:rsidR="0002404A" w:rsidRDefault="0002404A">
      <w:pPr>
        <w:pStyle w:val="ConsPlusNormal"/>
        <w:spacing w:before="220"/>
        <w:ind w:firstLine="540"/>
        <w:jc w:val="both"/>
      </w:pPr>
      <w:r>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1 виду деятельности - 1 раз в течение одного финансового года;</w:t>
      </w:r>
    </w:p>
    <w:p w:rsidR="0002404A" w:rsidRDefault="0002404A">
      <w:pPr>
        <w:pStyle w:val="ConsPlusNormal"/>
        <w:spacing w:before="220"/>
        <w:ind w:firstLine="540"/>
        <w:jc w:val="both"/>
      </w:pPr>
      <w:r>
        <w:t>на приобретение специализированной техники для транспортировки дикоросов - 1 раз в 10 лет;</w:t>
      </w:r>
    </w:p>
    <w:p w:rsidR="0002404A" w:rsidRDefault="0002404A">
      <w:pPr>
        <w:pStyle w:val="ConsPlusNormal"/>
        <w:spacing w:before="220"/>
        <w:ind w:firstLine="540"/>
        <w:jc w:val="both"/>
      </w:pPr>
      <w:r>
        <w:lastRenderedPageBreak/>
        <w:t xml:space="preserve">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по </w:t>
      </w:r>
      <w:hyperlink r:id="rId15" w:history="1">
        <w:r>
          <w:rPr>
            <w:color w:val="0000FF"/>
          </w:rPr>
          <w:t>ставкам</w:t>
        </w:r>
      </w:hyperlink>
      <w:r>
        <w:t>, установленным приложением 3 к Постановлению N 344-п;</w:t>
      </w:r>
    </w:p>
    <w:p w:rsidR="0002404A" w:rsidRDefault="0002404A">
      <w:pPr>
        <w:pStyle w:val="ConsPlusNormal"/>
        <w:spacing w:before="220"/>
        <w:ind w:firstLine="540"/>
        <w:jc w:val="both"/>
      </w:pPr>
      <w:r>
        <w:t>на возведение (строительство), оснащение, страхование пунктов по приемке дикоросов в размере 50 процентов от произведенных фактических затрат, но не более 3000 тыс. рублей за каждый построенный пункт по приемке дикоросов;</w:t>
      </w:r>
    </w:p>
    <w:p w:rsidR="0002404A" w:rsidRDefault="0002404A">
      <w:pPr>
        <w:pStyle w:val="ConsPlusNormal"/>
        <w:spacing w:before="220"/>
        <w:ind w:firstLine="540"/>
        <w:jc w:val="both"/>
      </w:pPr>
      <w:r>
        <w:t>на приобретение специализированной техники и оборудования для хранения, переработки и транспортировки дикоросов в размере 50 процентов от произведенных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02404A" w:rsidRDefault="0002404A">
      <w:pPr>
        <w:pStyle w:val="ConsPlusNormal"/>
        <w:spacing w:before="220"/>
        <w:ind w:firstLine="540"/>
        <w:jc w:val="both"/>
      </w:pPr>
      <w:r>
        <w:t>на 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за 1 участие в выставках, ярмарках, форумах в течение 1 календарного года по следующим статьям затрат:</w:t>
      </w:r>
    </w:p>
    <w:p w:rsidR="0002404A" w:rsidRDefault="0002404A">
      <w:pPr>
        <w:pStyle w:val="ConsPlusNormal"/>
        <w:spacing w:before="220"/>
        <w:ind w:firstLine="540"/>
        <w:jc w:val="both"/>
      </w:pPr>
      <w:r>
        <w:t>регистрационные сборы;</w:t>
      </w:r>
    </w:p>
    <w:p w:rsidR="0002404A" w:rsidRDefault="0002404A">
      <w:pPr>
        <w:pStyle w:val="ConsPlusNormal"/>
        <w:spacing w:before="220"/>
        <w:ind w:firstLine="540"/>
        <w:jc w:val="both"/>
      </w:pPr>
      <w:r>
        <w:t>аренда выставочных площадей;</w:t>
      </w:r>
    </w:p>
    <w:p w:rsidR="0002404A" w:rsidRDefault="0002404A">
      <w:pPr>
        <w:pStyle w:val="ConsPlusNormal"/>
        <w:spacing w:before="220"/>
        <w:ind w:firstLine="540"/>
        <w:jc w:val="both"/>
      </w:pPr>
      <w:r>
        <w:t>аренда выставочного оборудования;</w:t>
      </w:r>
    </w:p>
    <w:p w:rsidR="0002404A" w:rsidRDefault="0002404A">
      <w:pPr>
        <w:pStyle w:val="ConsPlusNormal"/>
        <w:spacing w:before="220"/>
        <w:ind w:firstLine="540"/>
        <w:jc w:val="both"/>
      </w:pPr>
      <w:r>
        <w:t>сертификация продукции, лабораторные исследования продукции;</w:t>
      </w:r>
    </w:p>
    <w:p w:rsidR="0002404A" w:rsidRDefault="0002404A">
      <w:pPr>
        <w:pStyle w:val="ConsPlusNormal"/>
        <w:spacing w:before="220"/>
        <w:ind w:firstLine="540"/>
        <w:jc w:val="both"/>
      </w:pPr>
      <w:r>
        <w:t>проживание;</w:t>
      </w:r>
    </w:p>
    <w:p w:rsidR="0002404A" w:rsidRDefault="0002404A">
      <w:pPr>
        <w:pStyle w:val="ConsPlusNormal"/>
        <w:spacing w:before="220"/>
        <w:ind w:firstLine="540"/>
        <w:jc w:val="both"/>
      </w:pPr>
      <w:r>
        <w:t>транспортные.</w:t>
      </w:r>
    </w:p>
    <w:p w:rsidR="0002404A" w:rsidRDefault="0002404A">
      <w:pPr>
        <w:pStyle w:val="ConsPlusNormal"/>
        <w:spacing w:before="220"/>
        <w:ind w:firstLine="540"/>
        <w:jc w:val="both"/>
      </w:pPr>
      <w:bookmarkStart w:id="2" w:name="P67"/>
      <w:bookmarkEnd w:id="2"/>
      <w:r>
        <w:t>4. Субсидия не предоставляется:</w:t>
      </w:r>
    </w:p>
    <w:p w:rsidR="0002404A" w:rsidRDefault="0002404A">
      <w:pPr>
        <w:pStyle w:val="ConsPlusNormal"/>
        <w:spacing w:before="220"/>
        <w:ind w:firstLine="540"/>
        <w:jc w:val="both"/>
      </w:pPr>
      <w:r>
        <w:t>на реализованную продукцию дикоросов, заготовленную за пределами автономного округа;</w:t>
      </w:r>
    </w:p>
    <w:p w:rsidR="0002404A" w:rsidRDefault="0002404A">
      <w:pPr>
        <w:pStyle w:val="ConsPlusNormal"/>
        <w:spacing w:before="220"/>
        <w:ind w:firstLine="540"/>
        <w:jc w:val="both"/>
      </w:pPr>
      <w:r>
        <w:t>на продукцию дикоросов, реализованную организациями и индивидуальными предпринимателями, не входящими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бюджетными, муниципальными учреждениями социальной сферы автономного округа;</w:t>
      </w:r>
    </w:p>
    <w:p w:rsidR="0002404A" w:rsidRDefault="0002404A">
      <w:pPr>
        <w:pStyle w:val="ConsPlusNormal"/>
        <w:spacing w:before="220"/>
        <w:ind w:firstLine="540"/>
        <w:jc w:val="both"/>
      </w:pPr>
      <w:r>
        <w:t>на реализованную продукцию глубокой переработки дикоросов, заготовленную за пределами автономного округа;</w:t>
      </w:r>
    </w:p>
    <w:p w:rsidR="0002404A" w:rsidRDefault="0002404A">
      <w:pPr>
        <w:pStyle w:val="ConsPlusNormal"/>
        <w:spacing w:before="220"/>
        <w:ind w:firstLine="540"/>
        <w:jc w:val="both"/>
      </w:pPr>
      <w:r>
        <w:t>на реализованную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 промышленности Ханты-Мансийского автономного округа - Югры (далее также - Департамент);</w:t>
      </w:r>
    </w:p>
    <w:p w:rsidR="0002404A" w:rsidRDefault="0002404A">
      <w:pPr>
        <w:pStyle w:val="ConsPlusNormal"/>
        <w:spacing w:before="220"/>
        <w:ind w:firstLine="540"/>
        <w:jc w:val="both"/>
      </w:pPr>
      <w:r>
        <w:t>на холодильную технику и оборудование с мощностью хранения менее 5 тонн продукции;</w:t>
      </w:r>
    </w:p>
    <w:p w:rsidR="0002404A" w:rsidRDefault="0002404A">
      <w:pPr>
        <w:pStyle w:val="ConsPlusNormal"/>
        <w:spacing w:before="220"/>
        <w:ind w:firstLine="540"/>
        <w:jc w:val="both"/>
      </w:pPr>
      <w:r>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02404A" w:rsidRDefault="0002404A">
      <w:pPr>
        <w:pStyle w:val="ConsPlusNormal"/>
        <w:jc w:val="both"/>
      </w:pPr>
    </w:p>
    <w:p w:rsidR="0002404A" w:rsidRDefault="0002404A">
      <w:pPr>
        <w:pStyle w:val="ConsPlusTitle"/>
        <w:jc w:val="center"/>
        <w:outlineLvl w:val="2"/>
      </w:pPr>
      <w:r>
        <w:t>Круг заявителей</w:t>
      </w:r>
    </w:p>
    <w:p w:rsidR="0002404A" w:rsidRDefault="0002404A">
      <w:pPr>
        <w:pStyle w:val="ConsPlusNormal"/>
        <w:jc w:val="both"/>
      </w:pPr>
    </w:p>
    <w:p w:rsidR="0002404A" w:rsidRDefault="0002404A">
      <w:pPr>
        <w:pStyle w:val="ConsPlusNormal"/>
        <w:ind w:firstLine="540"/>
        <w:jc w:val="both"/>
      </w:pPr>
      <w:bookmarkStart w:id="3" w:name="P77"/>
      <w:bookmarkEnd w:id="3"/>
      <w:r>
        <w:lastRenderedPageBreak/>
        <w:t>5. Заявителями на предоставление государственной услуги являются (далее - заявитель):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02404A" w:rsidRDefault="0002404A">
      <w:pPr>
        <w:pStyle w:val="ConsPlusNormal"/>
        <w:spacing w:before="220"/>
        <w:ind w:firstLine="540"/>
        <w:jc w:val="both"/>
      </w:pPr>
      <w:r>
        <w:t>заявители, имеющие статус фактории на возведение (строительство), оснащение, страхование пунктов по приемке дикоросов;</w:t>
      </w:r>
    </w:p>
    <w:p w:rsidR="0002404A" w:rsidRDefault="0002404A">
      <w:pPr>
        <w:pStyle w:val="ConsPlusNormal"/>
        <w:spacing w:before="220"/>
        <w:ind w:firstLine="540"/>
        <w:jc w:val="both"/>
      </w:pPr>
      <w:r>
        <w:t>общины коренных малочисленных народов Севера, зарегистрированные и осуществляющие деятельность в автономном округе на организацию презентаций продукции из дикоросов, участие в выставках, ярмарках, форумах.</w:t>
      </w:r>
    </w:p>
    <w:p w:rsidR="0002404A" w:rsidRDefault="0002404A">
      <w:pPr>
        <w:pStyle w:val="ConsPlusNormal"/>
        <w:spacing w:before="220"/>
        <w:ind w:firstLine="540"/>
        <w:jc w:val="both"/>
      </w:pPr>
      <w:bookmarkStart w:id="4" w:name="P80"/>
      <w:bookmarkEnd w:id="4"/>
      <w:r>
        <w:t>6. Требования, которым должен соответствовать заявитель на 15 число месяца, предшествующего месяцу регистрации заявления о предоставлении субсидии (далее также - заявление, запрос):</w:t>
      </w:r>
    </w:p>
    <w:p w:rsidR="0002404A" w:rsidRDefault="0002404A">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2404A" w:rsidRDefault="0002404A">
      <w:pPr>
        <w:pStyle w:val="ConsPlusNormal"/>
        <w:spacing w:before="220"/>
        <w:ind w:firstLine="540"/>
        <w:jc w:val="both"/>
      </w:pPr>
      <w:r>
        <w:t>отсутствие просроченной задолженности по возврату в бюджет муниципального образования субсидии,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02404A" w:rsidRDefault="0002404A">
      <w:pPr>
        <w:pStyle w:val="ConsPlusNormal"/>
        <w:spacing w:before="220"/>
        <w:ind w:firstLine="540"/>
        <w:jc w:val="both"/>
      </w:pPr>
      <w:r>
        <w:t>заявитель - юридическое лицо не должен находиться в процессе реорганизации,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02404A" w:rsidRDefault="0002404A">
      <w:pPr>
        <w:pStyle w:val="ConsPlusNormal"/>
        <w:spacing w:before="220"/>
        <w:ind w:firstLine="540"/>
        <w:jc w:val="both"/>
      </w:pPr>
      <w:r>
        <w:t>не должен являться иностранным юридическим лицом,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2404A" w:rsidRDefault="0002404A">
      <w:pPr>
        <w:pStyle w:val="ConsPlusNormal"/>
        <w:spacing w:before="220"/>
        <w:ind w:firstLine="540"/>
        <w:jc w:val="both"/>
      </w:pPr>
      <w:r>
        <w:t xml:space="preserve">не должен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54" w:history="1">
        <w:r>
          <w:rPr>
            <w:color w:val="0000FF"/>
          </w:rPr>
          <w:t>пунктах 3</w:t>
        </w:r>
      </w:hyperlink>
      <w:r>
        <w:t xml:space="preserve">, </w:t>
      </w:r>
      <w:hyperlink w:anchor="P77" w:history="1">
        <w:r>
          <w:rPr>
            <w:color w:val="0000FF"/>
          </w:rPr>
          <w:t>5</w:t>
        </w:r>
      </w:hyperlink>
      <w:r>
        <w:t xml:space="preserve"> настоящего административного регламента.</w:t>
      </w:r>
    </w:p>
    <w:p w:rsidR="0002404A" w:rsidRDefault="0002404A">
      <w:pPr>
        <w:pStyle w:val="ConsPlusNormal"/>
        <w:spacing w:before="220"/>
        <w:ind w:firstLine="540"/>
        <w:jc w:val="both"/>
      </w:pPr>
      <w:r>
        <w:t>7. Критерии отбора заявителей:</w:t>
      </w:r>
    </w:p>
    <w:p w:rsidR="0002404A" w:rsidRDefault="0002404A">
      <w:pPr>
        <w:pStyle w:val="ConsPlusNormal"/>
        <w:spacing w:before="220"/>
        <w:ind w:firstLine="540"/>
        <w:jc w:val="both"/>
      </w:pPr>
      <w:r>
        <w:t>осуществляет деятельность в автономном округе;</w:t>
      </w:r>
    </w:p>
    <w:p w:rsidR="0002404A" w:rsidRDefault="0002404A">
      <w:pPr>
        <w:pStyle w:val="ConsPlusNormal"/>
        <w:spacing w:before="220"/>
        <w:ind w:firstLine="540"/>
        <w:jc w:val="both"/>
      </w:pPr>
      <w:r>
        <w:t>наличие у заявителей,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заявителей, занимающихся производством сухого гриба);</w:t>
      </w:r>
    </w:p>
    <w:p w:rsidR="0002404A" w:rsidRDefault="0002404A">
      <w:pPr>
        <w:pStyle w:val="ConsPlusNormal"/>
        <w:spacing w:before="220"/>
        <w:ind w:firstLine="540"/>
        <w:jc w:val="both"/>
      </w:pPr>
      <w:r>
        <w:lastRenderedPageBreak/>
        <w:t>наличие у заявителей, занимающихся сбором (заготовкой) дикоросов, договоров аренды лесных участков, заключенных в целях заготовки пищевых лесных ресурсов и сбора лекарственных растений.</w:t>
      </w:r>
    </w:p>
    <w:p w:rsidR="0002404A" w:rsidRDefault="0002404A">
      <w:pPr>
        <w:pStyle w:val="ConsPlusNormal"/>
        <w:jc w:val="both"/>
      </w:pPr>
    </w:p>
    <w:p w:rsidR="0002404A" w:rsidRDefault="0002404A">
      <w:pPr>
        <w:pStyle w:val="ConsPlusTitle"/>
        <w:jc w:val="center"/>
        <w:outlineLvl w:val="2"/>
      </w:pPr>
      <w:r>
        <w:t>Требования к порядку информирования о правилах</w:t>
      </w:r>
    </w:p>
    <w:p w:rsidR="0002404A" w:rsidRDefault="0002404A">
      <w:pPr>
        <w:pStyle w:val="ConsPlusTitle"/>
        <w:jc w:val="center"/>
      </w:pPr>
      <w:r>
        <w:t>предоставления государственной услуги</w:t>
      </w:r>
    </w:p>
    <w:p w:rsidR="0002404A" w:rsidRDefault="0002404A">
      <w:pPr>
        <w:pStyle w:val="ConsPlusNormal"/>
        <w:jc w:val="both"/>
      </w:pPr>
    </w:p>
    <w:p w:rsidR="0002404A" w:rsidRDefault="0002404A">
      <w:pPr>
        <w:pStyle w:val="ConsPlusNormal"/>
        <w:ind w:firstLine="540"/>
        <w:jc w:val="both"/>
      </w:pPr>
      <w:bookmarkStart w:id="5" w:name="P94"/>
      <w:bookmarkEnd w:id="5"/>
      <w:r>
        <w:t>8. Информирование по вопросам предоставления государственной услуги, в том числе сроках и порядке ее предоставления осуществляется специалистами Уполномоченного органа и Департамента, а также работниками многофункциональных центров предоставления государственных и муниципальных услуг, расположенных на территории автономного округа, в том числе автономного учреждения автономного округа "Многофункциональный центр предоставления государственных и муниципальных услуг Югры" (далее также - МФЦ) в следующих формах (по выбору заявителя):</w:t>
      </w:r>
    </w:p>
    <w:p w:rsidR="0002404A" w:rsidRDefault="0002404A">
      <w:pPr>
        <w:pStyle w:val="ConsPlusNormal"/>
        <w:spacing w:before="220"/>
        <w:ind w:firstLine="540"/>
        <w:jc w:val="both"/>
      </w:pPr>
      <w:r>
        <w:t>устной (при личном обращении заявителя и по телефону);</w:t>
      </w:r>
    </w:p>
    <w:p w:rsidR="0002404A" w:rsidRDefault="0002404A">
      <w:pPr>
        <w:pStyle w:val="ConsPlusNormal"/>
        <w:spacing w:before="220"/>
        <w:ind w:firstLine="540"/>
        <w:jc w:val="both"/>
      </w:pPr>
      <w:r>
        <w:t>письменной (при письменном обращении заявителя по почте, электронной почте, факсу);</w:t>
      </w:r>
    </w:p>
    <w:p w:rsidR="0002404A" w:rsidRDefault="0002404A">
      <w:pPr>
        <w:pStyle w:val="ConsPlusNormal"/>
        <w:spacing w:before="220"/>
        <w:ind w:firstLine="540"/>
        <w:jc w:val="both"/>
      </w:pPr>
      <w:r>
        <w:t>на информационном стенде в местах предоставления государственной услуги в форме информационных (текстовых) материалов;</w:t>
      </w:r>
    </w:p>
    <w:p w:rsidR="0002404A" w:rsidRDefault="0002404A">
      <w:pPr>
        <w:pStyle w:val="ConsPlusNormal"/>
        <w:spacing w:before="220"/>
        <w:ind w:firstLine="540"/>
        <w:jc w:val="both"/>
      </w:pPr>
      <w:r>
        <w:t>посредством информационно-телекоммуникационной сети "Интернет" в том числе на официальном сайте Уполномоченного органа (информация об уполномоченных органах и их официальных сайтах размещена на официальном сайте Департамента https://depprom.admhmao.ru/ в разделе "Технологические схемы и административные регламенты");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в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http://86.gosuslugi.ru (далее - Региональный портал).</w:t>
      </w:r>
    </w:p>
    <w:p w:rsidR="0002404A" w:rsidRDefault="0002404A">
      <w:pPr>
        <w:pStyle w:val="ConsPlusNormal"/>
        <w:spacing w:before="220"/>
        <w:ind w:firstLine="540"/>
        <w:jc w:val="both"/>
      </w:pPr>
      <w:r>
        <w:t>9. В случае устного обращения (лично или по телефону) заявителя (его представителя) за информацией по вопросам предоставления государственной услуги, в том числе о ходе предоставления государственной услуги, специалисты органов местного самоуправления муниципальных образований автономного округа (далее - органы местного самоуправления, Уполномоченный орган) или работники МФЦ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02404A" w:rsidRDefault="0002404A">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2404A" w:rsidRDefault="0002404A">
      <w:pPr>
        <w:pStyle w:val="ConsPlusNormal"/>
        <w:spacing w:before="220"/>
        <w:ind w:firstLine="540"/>
        <w:jc w:val="both"/>
      </w:pPr>
      <w:r>
        <w:t>10. В случае устного обращения (лично или по телефону) заявителя (его представителя) за информацией по вопросам предоставления государственной услуги,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02404A" w:rsidRDefault="0002404A">
      <w:pPr>
        <w:pStyle w:val="ConsPlusNormal"/>
        <w:spacing w:before="220"/>
        <w:ind w:firstLine="540"/>
        <w:jc w:val="both"/>
      </w:pPr>
      <w:r>
        <w:t xml:space="preserve">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w:t>
      </w:r>
      <w:r>
        <w:lastRenderedPageBreak/>
        <w:t>предоставления государственной услуги либо назначить другое удобное для заявителя время для устного информирования.</w:t>
      </w:r>
    </w:p>
    <w:p w:rsidR="0002404A" w:rsidRDefault="0002404A">
      <w:pPr>
        <w:pStyle w:val="ConsPlusNormal"/>
        <w:spacing w:before="220"/>
        <w:ind w:firstLine="540"/>
        <w:jc w:val="both"/>
      </w:pPr>
      <w:r>
        <w:t>При консультировании по письменным обращениям ответ на обращение направляется заявителю на почтовый адрес, адрес электронной почты или по факсу, указанный в обращении, в срок не превышающий 30 календарных дней с момента регистрации обращения в Уполномоченном органе.</w:t>
      </w:r>
    </w:p>
    <w:p w:rsidR="0002404A" w:rsidRDefault="0002404A">
      <w:pPr>
        <w:pStyle w:val="ConsPlusNormal"/>
        <w:spacing w:before="220"/>
        <w:ind w:firstLine="540"/>
        <w:jc w:val="both"/>
      </w:pPr>
      <w:r>
        <w:t>11. 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 со дня регистрации обращения в Уполномоченном органе.</w:t>
      </w:r>
    </w:p>
    <w:p w:rsidR="0002404A" w:rsidRDefault="0002404A">
      <w:pPr>
        <w:pStyle w:val="ConsPlusNormal"/>
        <w:spacing w:before="220"/>
        <w:ind w:firstLine="540"/>
        <w:jc w:val="both"/>
      </w:pPr>
      <w:r>
        <w:t>Для получения сведений о ходе предоставления государственной услуги заявитель представляет специалисту Уполномоченного органа информацию о наименовании организации (если заявителем является индивидуальный предприниматель - его фамилию, имя и отчество (при наличии), документы которого находятся на рассмотрении в Уполномоченном органе.</w:t>
      </w:r>
    </w:p>
    <w:p w:rsidR="0002404A" w:rsidRDefault="0002404A">
      <w:pPr>
        <w:pStyle w:val="ConsPlusNormal"/>
        <w:spacing w:before="220"/>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w:t>
      </w:r>
      <w:hyperlink w:anchor="P94" w:history="1">
        <w:r>
          <w:rPr>
            <w:color w:val="0000FF"/>
          </w:rPr>
          <w:t>пункте 8</w:t>
        </w:r>
      </w:hyperlink>
      <w:r>
        <w:t xml:space="preserve"> настоящего административного регламента.</w:t>
      </w:r>
    </w:p>
    <w:p w:rsidR="0002404A" w:rsidRDefault="0002404A">
      <w:pPr>
        <w:pStyle w:val="ConsPlusNormal"/>
        <w:spacing w:before="220"/>
        <w:ind w:firstLine="540"/>
        <w:jc w:val="both"/>
      </w:pPr>
      <w:r>
        <w:t>12. Информирование заявителей о порядке предоставления государственной услуги, а также по иным вопросам, связанным с предоставлением государственной услуги осуществляется МФЦ в соответствии с заключенными соглашениями и регламентами их работы.</w:t>
      </w:r>
    </w:p>
    <w:p w:rsidR="0002404A" w:rsidRDefault="0002404A">
      <w:pPr>
        <w:pStyle w:val="ConsPlusNormal"/>
        <w:spacing w:before="220"/>
        <w:ind w:firstLine="540"/>
        <w:jc w:val="both"/>
      </w:pPr>
      <w:r>
        <w:t>13. Информация по вопросам предоставления государственной услуги, в том числе о ходе, сроках и порядке ее предоставления, размещенная на Федеральном и Региональном порталах, на официальном сайте Уполномоченного органа, предоставляется заявителю бесплатно.</w:t>
      </w:r>
    </w:p>
    <w:p w:rsidR="0002404A" w:rsidRDefault="0002404A">
      <w:pPr>
        <w:pStyle w:val="ConsPlusNormal"/>
        <w:spacing w:before="220"/>
        <w:ind w:firstLine="540"/>
        <w:jc w:val="both"/>
      </w:pPr>
      <w:r>
        <w:t>Доступ к информации о сроках и порядке предоставления государственной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2404A" w:rsidRDefault="0002404A">
      <w:pPr>
        <w:pStyle w:val="ConsPlusNormal"/>
        <w:spacing w:before="220"/>
        <w:ind w:firstLine="540"/>
        <w:jc w:val="both"/>
      </w:pPr>
      <w:r>
        <w:t>14. Информацию о местах нахождения и графиках работы (далее - справочная информация) органов власти, органов местного самоуправления муниципальных образований автономного округа и организаций, участвующих в предоставлении государственной услуги, в том числе МФЦ, заявитель может получить:</w:t>
      </w:r>
    </w:p>
    <w:p w:rsidR="0002404A" w:rsidRDefault="0002404A">
      <w:pPr>
        <w:pStyle w:val="ConsPlusNormal"/>
        <w:spacing w:before="220"/>
        <w:ind w:firstLine="540"/>
        <w:jc w:val="both"/>
      </w:pPr>
      <w:r>
        <w:t>1) справочную информацию об Управлении Федеральной налоговой службы по автономному округу на официальном сайте: http://www.nalog.ru/rn86/;</w:t>
      </w:r>
    </w:p>
    <w:p w:rsidR="0002404A" w:rsidRDefault="0002404A">
      <w:pPr>
        <w:pStyle w:val="ConsPlusNormal"/>
        <w:spacing w:before="220"/>
        <w:ind w:firstLine="540"/>
        <w:jc w:val="both"/>
      </w:pPr>
      <w:r>
        <w:t>2) справочную информацию о МФЦ на портале МФЦ Югры http://mfc.admhmao.ru/;</w:t>
      </w:r>
    </w:p>
    <w:p w:rsidR="0002404A" w:rsidRDefault="0002404A">
      <w:pPr>
        <w:pStyle w:val="ConsPlusNormal"/>
        <w:spacing w:before="220"/>
        <w:ind w:firstLine="540"/>
        <w:jc w:val="both"/>
      </w:pPr>
      <w:r>
        <w:t>3) справочную информацию об Управлении Федеральной службы государственной регистрации, кадастра и картографии по автономному округу на официальном сайте: http://www.rosreestr.ru/;</w:t>
      </w:r>
    </w:p>
    <w:p w:rsidR="0002404A" w:rsidRDefault="0002404A">
      <w:pPr>
        <w:pStyle w:val="ConsPlusNormal"/>
        <w:spacing w:before="220"/>
        <w:ind w:firstLine="540"/>
        <w:jc w:val="both"/>
      </w:pPr>
      <w:r>
        <w:t>4) справочную информацию об органах местного самоуправления на едином официальном сайте государственных органов автономного округа https://admhmao.ru/ob-okruge/munitsipalnye-obrazovaniya/;</w:t>
      </w:r>
    </w:p>
    <w:p w:rsidR="0002404A" w:rsidRDefault="0002404A">
      <w:pPr>
        <w:pStyle w:val="ConsPlusNormal"/>
        <w:spacing w:before="220"/>
        <w:ind w:firstLine="540"/>
        <w:jc w:val="both"/>
      </w:pPr>
      <w:r>
        <w:t xml:space="preserve">5) справочную информацию о Департаменте недропользования и природных ресурсов </w:t>
      </w:r>
      <w:r>
        <w:lastRenderedPageBreak/>
        <w:t>автономного округа на официальном сайте: http://dephrirod.admhmao.ru/ или http://ugrales.ru/.</w:t>
      </w:r>
    </w:p>
    <w:p w:rsidR="0002404A" w:rsidRDefault="0002404A">
      <w:pPr>
        <w:pStyle w:val="ConsPlusNormal"/>
        <w:spacing w:before="220"/>
        <w:ind w:firstLine="540"/>
        <w:jc w:val="both"/>
      </w:pPr>
      <w:bookmarkStart w:id="6" w:name="P116"/>
      <w:bookmarkEnd w:id="6"/>
      <w:r>
        <w:t>15. На информационных стендах в местах предоставления государственной услуги, в информационно-телекоммуникационной сети "Интернет" (на официальном сайте Уполномоченного органа, на Федеральном и Региональном порталах) размещается следующая информация:</w:t>
      </w:r>
    </w:p>
    <w:p w:rsidR="0002404A" w:rsidRDefault="0002404A">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предоставляющего государственную услугу);</w:t>
      </w:r>
    </w:p>
    <w:p w:rsidR="0002404A" w:rsidRDefault="0002404A">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02404A" w:rsidRDefault="0002404A">
      <w:pPr>
        <w:pStyle w:val="ConsPlusNormal"/>
        <w:spacing w:before="220"/>
        <w:ind w:firstLine="540"/>
        <w:jc w:val="both"/>
      </w:pPr>
      <w:r>
        <w:t>досудебный (внесудебный) порядок обжалования решений и действий (бездействия) Уполномоченного органа, МФЦ, а также их должностных лиц, работников;</w:t>
      </w:r>
    </w:p>
    <w:p w:rsidR="0002404A" w:rsidRDefault="0002404A">
      <w:pPr>
        <w:pStyle w:val="ConsPlusNormal"/>
        <w:spacing w:before="220"/>
        <w:ind w:firstLine="540"/>
        <w:jc w:val="both"/>
      </w:pPr>
      <w:r>
        <w:t>бланк заявления и иных документов, необходимых для предоставления государственной услуги, и образцы их заполнения.</w:t>
      </w:r>
    </w:p>
    <w:p w:rsidR="0002404A" w:rsidRDefault="0002404A">
      <w:pPr>
        <w:pStyle w:val="ConsPlusNormal"/>
        <w:spacing w:before="220"/>
        <w:ind w:firstLine="540"/>
        <w:jc w:val="both"/>
      </w:pPr>
      <w:r>
        <w:t>16. В случае внесения изменений в порядок предоставления государственной услуги специалисты Уполномоченного органа 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государственной услуги.</w:t>
      </w:r>
    </w:p>
    <w:p w:rsidR="0002404A" w:rsidRDefault="0002404A">
      <w:pPr>
        <w:pStyle w:val="ConsPlusNormal"/>
        <w:jc w:val="both"/>
      </w:pPr>
    </w:p>
    <w:p w:rsidR="0002404A" w:rsidRDefault="0002404A">
      <w:pPr>
        <w:pStyle w:val="ConsPlusTitle"/>
        <w:jc w:val="center"/>
        <w:outlineLvl w:val="1"/>
      </w:pPr>
      <w:r>
        <w:t>II. Стандарт предоставления государственной услуги</w:t>
      </w:r>
    </w:p>
    <w:p w:rsidR="0002404A" w:rsidRDefault="0002404A">
      <w:pPr>
        <w:pStyle w:val="ConsPlusNormal"/>
        <w:jc w:val="both"/>
      </w:pPr>
    </w:p>
    <w:p w:rsidR="0002404A" w:rsidRDefault="0002404A">
      <w:pPr>
        <w:pStyle w:val="ConsPlusTitle"/>
        <w:jc w:val="center"/>
        <w:outlineLvl w:val="2"/>
      </w:pPr>
      <w:r>
        <w:t>Наименование государственной услуги</w:t>
      </w:r>
    </w:p>
    <w:p w:rsidR="0002404A" w:rsidRDefault="0002404A">
      <w:pPr>
        <w:pStyle w:val="ConsPlusNormal"/>
        <w:jc w:val="both"/>
      </w:pPr>
    </w:p>
    <w:p w:rsidR="0002404A" w:rsidRDefault="0002404A">
      <w:pPr>
        <w:pStyle w:val="ConsPlusNormal"/>
        <w:ind w:firstLine="540"/>
        <w:jc w:val="both"/>
      </w:pPr>
      <w:r>
        <w:t>17. Предоставление субсидий на развитие системы заготовки и переработки дикоросов.</w:t>
      </w:r>
    </w:p>
    <w:p w:rsidR="0002404A" w:rsidRDefault="0002404A">
      <w:pPr>
        <w:pStyle w:val="ConsPlusNormal"/>
        <w:jc w:val="both"/>
      </w:pPr>
    </w:p>
    <w:p w:rsidR="0002404A" w:rsidRDefault="0002404A">
      <w:pPr>
        <w:pStyle w:val="ConsPlusTitle"/>
        <w:jc w:val="center"/>
        <w:outlineLvl w:val="2"/>
      </w:pPr>
      <w:r>
        <w:t>Наименование органа, предоставляющего государственную услугу</w:t>
      </w:r>
    </w:p>
    <w:p w:rsidR="0002404A" w:rsidRDefault="0002404A">
      <w:pPr>
        <w:pStyle w:val="ConsPlusNormal"/>
        <w:jc w:val="both"/>
      </w:pPr>
    </w:p>
    <w:p w:rsidR="0002404A" w:rsidRDefault="0002404A">
      <w:pPr>
        <w:pStyle w:val="ConsPlusNormal"/>
        <w:ind w:firstLine="540"/>
        <w:jc w:val="both"/>
      </w:pPr>
      <w:r>
        <w:t xml:space="preserve">18. Государственную услугу предоставляют органы местного самоуправления муниципальных районов и городских округов автономного округа при осуществлении отдельного государственного полномочия, включающего в себя расчет и выделение субсидий на развитие системы заготовки и переработки дикоросов в соответствии с </w:t>
      </w:r>
      <w:hyperlink r:id="rId16" w:history="1">
        <w:r>
          <w:rPr>
            <w:color w:val="0000FF"/>
          </w:rPr>
          <w:t>Законом</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02404A" w:rsidRDefault="0002404A">
      <w:pPr>
        <w:pStyle w:val="ConsPlusNormal"/>
        <w:spacing w:before="220"/>
        <w:ind w:firstLine="540"/>
        <w:jc w:val="both"/>
      </w:pPr>
      <w:r>
        <w:t>Для получения государственной услуги заявитель вправе обратиться в МФЦ.</w:t>
      </w:r>
    </w:p>
    <w:p w:rsidR="0002404A" w:rsidRDefault="0002404A">
      <w:pPr>
        <w:pStyle w:val="ConsPlusNormal"/>
        <w:spacing w:before="220"/>
        <w:ind w:firstLine="540"/>
        <w:jc w:val="both"/>
      </w:pPr>
      <w:r>
        <w:t>19. При предоставлении государственной услуги осуществляется межведомственное информационное взаимодействие с Управлением Федеральной налоговой службы по автономному округу, Управлением Федеральной службы государственной регистрации, кадастра и картографии по автономному округу, Департаментом недропользования и природных ресурсов автономного округа.</w:t>
      </w:r>
    </w:p>
    <w:p w:rsidR="0002404A" w:rsidRDefault="0002404A">
      <w:pPr>
        <w:pStyle w:val="ConsPlusNormal"/>
        <w:spacing w:before="220"/>
        <w:ind w:firstLine="540"/>
        <w:jc w:val="both"/>
      </w:pPr>
      <w:r>
        <w:t xml:space="preserve">20. В соответствии с требованиями </w:t>
      </w:r>
      <w:hyperlink r:id="rId17"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w:t>
      </w:r>
      <w:r>
        <w:lastRenderedPageBreak/>
        <w:t xml:space="preserve">(далее также - Федеральный закон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Pr>
            <w:color w:val="0000FF"/>
          </w:rPr>
          <w:t>перечень</w:t>
        </w:r>
      </w:hyperlink>
      <w:r>
        <w:t>,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02404A" w:rsidRDefault="0002404A">
      <w:pPr>
        <w:pStyle w:val="ConsPlusNormal"/>
        <w:jc w:val="both"/>
      </w:pPr>
    </w:p>
    <w:p w:rsidR="0002404A" w:rsidRDefault="0002404A">
      <w:pPr>
        <w:pStyle w:val="ConsPlusTitle"/>
        <w:jc w:val="center"/>
        <w:outlineLvl w:val="2"/>
      </w:pPr>
      <w:r>
        <w:t>Результат предоставления государственной услуги</w:t>
      </w:r>
    </w:p>
    <w:p w:rsidR="0002404A" w:rsidRDefault="0002404A">
      <w:pPr>
        <w:pStyle w:val="ConsPlusNormal"/>
        <w:jc w:val="both"/>
      </w:pPr>
    </w:p>
    <w:p w:rsidR="0002404A" w:rsidRDefault="0002404A">
      <w:pPr>
        <w:pStyle w:val="ConsPlusNormal"/>
        <w:ind w:firstLine="540"/>
        <w:jc w:val="both"/>
      </w:pPr>
      <w:r>
        <w:t>21. Результатом предоставления государственной услуги является:</w:t>
      </w:r>
    </w:p>
    <w:p w:rsidR="0002404A" w:rsidRDefault="0002404A">
      <w:pPr>
        <w:pStyle w:val="ConsPlusNormal"/>
        <w:spacing w:before="220"/>
        <w:ind w:firstLine="540"/>
        <w:jc w:val="both"/>
      </w:pPr>
      <w:r>
        <w:t>перечисление заявителю субсидии;</w:t>
      </w:r>
    </w:p>
    <w:p w:rsidR="0002404A" w:rsidRDefault="0002404A">
      <w:pPr>
        <w:pStyle w:val="ConsPlusNormal"/>
        <w:spacing w:before="220"/>
        <w:ind w:firstLine="540"/>
        <w:jc w:val="both"/>
      </w:pPr>
      <w:r>
        <w:t>выдача (направление) заявителю уведомления об отказе в предоставлении субсидии с указанием причин отказа.</w:t>
      </w:r>
    </w:p>
    <w:p w:rsidR="0002404A" w:rsidRDefault="0002404A">
      <w:pPr>
        <w:pStyle w:val="ConsPlusNormal"/>
        <w:jc w:val="both"/>
      </w:pPr>
    </w:p>
    <w:p w:rsidR="0002404A" w:rsidRDefault="0002404A">
      <w:pPr>
        <w:pStyle w:val="ConsPlusTitle"/>
        <w:jc w:val="center"/>
        <w:outlineLvl w:val="2"/>
      </w:pPr>
      <w:r>
        <w:t>Сроки предоставления государственной услуги</w:t>
      </w:r>
    </w:p>
    <w:p w:rsidR="0002404A" w:rsidRDefault="0002404A">
      <w:pPr>
        <w:pStyle w:val="ConsPlusNormal"/>
        <w:jc w:val="both"/>
      </w:pPr>
    </w:p>
    <w:p w:rsidR="0002404A" w:rsidRDefault="0002404A">
      <w:pPr>
        <w:pStyle w:val="ConsPlusNormal"/>
        <w:ind w:firstLine="540"/>
        <w:jc w:val="both"/>
      </w:pPr>
      <w:r>
        <w:t>22. Максимальный срок предоставления государственной услуги составляет не более 32 рабочих дней со дня получения документов, представленных заявителем.</w:t>
      </w:r>
    </w:p>
    <w:p w:rsidR="0002404A" w:rsidRDefault="0002404A">
      <w:pPr>
        <w:pStyle w:val="ConsPlusNormal"/>
        <w:spacing w:before="220"/>
        <w:ind w:firstLine="540"/>
        <w:jc w:val="both"/>
      </w:pPr>
      <w:r>
        <w:t>В общий срок предоставления государственной услуги входит срок направления межведомственных запросов и получения на них ответов, срок выдачи (направления) заявителю соглашения о предоставлении субсидии (дополнительного соглашения - при наличии действующего соглашения) (далее также - Соглашение) или уведомления об отказе в предоставлении субсидии, подписание заявителем Соглашения и перечисление субсидии.</w:t>
      </w:r>
    </w:p>
    <w:p w:rsidR="0002404A" w:rsidRDefault="0002404A">
      <w:pPr>
        <w:pStyle w:val="ConsPlusNormal"/>
        <w:spacing w:before="220"/>
        <w:ind w:firstLine="540"/>
        <w:jc w:val="both"/>
      </w:pPr>
      <w:r>
        <w:t>Соглашение, подписанное со стороны Уполномоченного органа, или письменное уведомление об отказе в предоставлении субсидии направляются в адрес заявителя в течение 3 рабочих дней со дня принятия соответствующего решения.</w:t>
      </w:r>
    </w:p>
    <w:p w:rsidR="0002404A" w:rsidRDefault="0002404A">
      <w:pPr>
        <w:pStyle w:val="ConsPlusNormal"/>
        <w:spacing w:before="220"/>
        <w:ind w:firstLine="540"/>
        <w:jc w:val="both"/>
      </w:pPr>
      <w:r>
        <w:t>Перечисление субсидии осуществляется в срок не более 10 рабочих дней с даты подписания сторонами Соглашения на расчетный счет заявителя, открытый в кредитной российской организации.</w:t>
      </w:r>
    </w:p>
    <w:p w:rsidR="0002404A" w:rsidRDefault="0002404A">
      <w:pPr>
        <w:pStyle w:val="ConsPlusNormal"/>
        <w:spacing w:before="220"/>
        <w:ind w:firstLine="540"/>
        <w:jc w:val="both"/>
      </w:pPr>
      <w:r>
        <w:t>В случае обращения заявителя в МФЦ срок предоставления государственной услуги исчисляется с даты регистрации документов, поступивших в Уполномоченный орган.</w:t>
      </w:r>
    </w:p>
    <w:p w:rsidR="0002404A" w:rsidRDefault="0002404A">
      <w:pPr>
        <w:pStyle w:val="ConsPlusNormal"/>
        <w:jc w:val="both"/>
      </w:pPr>
    </w:p>
    <w:p w:rsidR="0002404A" w:rsidRDefault="0002404A">
      <w:pPr>
        <w:pStyle w:val="ConsPlusTitle"/>
        <w:jc w:val="center"/>
        <w:outlineLvl w:val="2"/>
      </w:pPr>
      <w:r>
        <w:t>Правовые основания для предоставления государственной услуги</w:t>
      </w:r>
    </w:p>
    <w:p w:rsidR="0002404A" w:rsidRDefault="0002404A">
      <w:pPr>
        <w:pStyle w:val="ConsPlusNormal"/>
        <w:jc w:val="both"/>
      </w:pPr>
    </w:p>
    <w:p w:rsidR="0002404A" w:rsidRDefault="0002404A">
      <w:pPr>
        <w:pStyle w:val="ConsPlusNormal"/>
        <w:ind w:firstLine="540"/>
        <w:jc w:val="both"/>
      </w:pPr>
      <w:r>
        <w:t>23. Перечень нормативных правовых актов, регулирующих предоставление государственной услуги, размещен на Федеральном и Региональном порталах.</w:t>
      </w:r>
    </w:p>
    <w:p w:rsidR="0002404A" w:rsidRDefault="0002404A">
      <w:pPr>
        <w:pStyle w:val="ConsPlusNormal"/>
        <w:jc w:val="both"/>
      </w:pPr>
    </w:p>
    <w:p w:rsidR="0002404A" w:rsidRDefault="0002404A">
      <w:pPr>
        <w:pStyle w:val="ConsPlusTitle"/>
        <w:jc w:val="center"/>
        <w:outlineLvl w:val="2"/>
      </w:pPr>
      <w:r>
        <w:t>Исчерпывающий перечень документов, необходимых</w:t>
      </w:r>
    </w:p>
    <w:p w:rsidR="0002404A" w:rsidRDefault="0002404A">
      <w:pPr>
        <w:pStyle w:val="ConsPlusTitle"/>
        <w:jc w:val="center"/>
      </w:pPr>
      <w:r>
        <w:t>для предоставления государственной услуги</w:t>
      </w:r>
    </w:p>
    <w:p w:rsidR="0002404A" w:rsidRDefault="0002404A">
      <w:pPr>
        <w:pStyle w:val="ConsPlusNormal"/>
        <w:jc w:val="both"/>
      </w:pPr>
    </w:p>
    <w:p w:rsidR="0002404A" w:rsidRDefault="0002404A">
      <w:pPr>
        <w:pStyle w:val="ConsPlusNormal"/>
        <w:ind w:firstLine="540"/>
        <w:jc w:val="both"/>
      </w:pPr>
      <w:bookmarkStart w:id="7" w:name="P157"/>
      <w:bookmarkEnd w:id="7"/>
      <w:r>
        <w:t>24. Для получения государственной услуги заявитель самостоятельно до пятого рабочего дня соответствующего месяца предоставляет в Уполномоченный орган следующие документы:</w:t>
      </w:r>
    </w:p>
    <w:p w:rsidR="0002404A" w:rsidRDefault="0002404A">
      <w:pPr>
        <w:pStyle w:val="ConsPlusNormal"/>
        <w:spacing w:before="220"/>
        <w:ind w:firstLine="540"/>
        <w:jc w:val="both"/>
      </w:pPr>
      <w:r>
        <w:t>1) на реализацию продукции дикоросов собственной заготовки:</w:t>
      </w:r>
    </w:p>
    <w:p w:rsidR="0002404A" w:rsidRDefault="0002404A">
      <w:pPr>
        <w:pStyle w:val="ConsPlusNormal"/>
        <w:spacing w:before="220"/>
        <w:ind w:firstLine="540"/>
        <w:jc w:val="both"/>
      </w:pPr>
      <w:bookmarkStart w:id="8" w:name="P159"/>
      <w:bookmarkEnd w:id="8"/>
      <w:r>
        <w:lastRenderedPageBreak/>
        <w:t>заявление о предоставлении субсидии по форме, установленной Уполномоченным органом;</w:t>
      </w:r>
    </w:p>
    <w:bookmarkStart w:id="9" w:name="P160"/>
    <w:bookmarkEnd w:id="9"/>
    <w:p w:rsidR="0002404A" w:rsidRDefault="0002404A">
      <w:pPr>
        <w:pStyle w:val="ConsPlusNormal"/>
        <w:spacing w:before="220"/>
        <w:ind w:firstLine="540"/>
        <w:jc w:val="both"/>
      </w:pPr>
      <w:r>
        <w:fldChar w:fldCharType="begin"/>
      </w:r>
      <w:r>
        <w:instrText xml:space="preserve"> HYPERLINK \l "P515" </w:instrText>
      </w:r>
      <w:r>
        <w:fldChar w:fldCharType="separate"/>
      </w:r>
      <w:r>
        <w:rPr>
          <w:color w:val="0000FF"/>
        </w:rPr>
        <w:t>справку-расчет</w:t>
      </w:r>
      <w:r w:rsidRPr="00AA6047">
        <w:rPr>
          <w:color w:val="0000FF"/>
        </w:rPr>
        <w:fldChar w:fldCharType="end"/>
      </w:r>
      <w:r>
        <w:t xml:space="preserve"> субсидий на заготовку и (или) переработку дикоросов по форме, приведенной в приложении 1 к настоящему административному регламенту;</w:t>
      </w:r>
    </w:p>
    <w:p w:rsidR="0002404A" w:rsidRDefault="0002404A">
      <w:pPr>
        <w:pStyle w:val="ConsPlusNormal"/>
        <w:spacing w:before="220"/>
        <w:ind w:firstLine="540"/>
        <w:jc w:val="both"/>
      </w:pPr>
      <w:r>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02404A" w:rsidRDefault="0002404A">
      <w:pPr>
        <w:pStyle w:val="ConsPlusNormal"/>
        <w:spacing w:before="220"/>
        <w:ind w:firstLine="540"/>
        <w:jc w:val="both"/>
      </w:pPr>
      <w:r>
        <w:t>копии договоров купли-продажи, договоров поставки продукции дикоросов;</w:t>
      </w:r>
    </w:p>
    <w:p w:rsidR="0002404A" w:rsidRDefault="0002404A">
      <w:pPr>
        <w:pStyle w:val="ConsPlusNormal"/>
        <w:spacing w:before="220"/>
        <w:ind w:firstLine="540"/>
        <w:jc w:val="both"/>
      </w:pPr>
      <w:r>
        <w:t>копии товарных накладных унифицированной формы ТОРГ-12;</w:t>
      </w:r>
    </w:p>
    <w:p w:rsidR="0002404A" w:rsidRDefault="0002404A">
      <w:pPr>
        <w:pStyle w:val="ConsPlusNormal"/>
        <w:spacing w:before="220"/>
        <w:ind w:firstLine="540"/>
        <w:jc w:val="both"/>
      </w:pPr>
      <w:r>
        <w:t>копии платежных документов, предусмотренных действующим законодательством;</w:t>
      </w:r>
    </w:p>
    <w:p w:rsidR="0002404A" w:rsidRDefault="0002404A">
      <w:pPr>
        <w:pStyle w:val="ConsPlusNormal"/>
        <w:spacing w:before="220"/>
        <w:ind w:firstLine="540"/>
        <w:jc w:val="both"/>
      </w:pPr>
      <w:bookmarkStart w:id="10" w:name="P165"/>
      <w:bookmarkEnd w:id="10"/>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02404A" w:rsidRDefault="0002404A">
      <w:pPr>
        <w:pStyle w:val="ConsPlusNormal"/>
        <w:spacing w:before="220"/>
        <w:ind w:firstLine="540"/>
        <w:jc w:val="both"/>
      </w:pPr>
      <w:bookmarkStart w:id="11" w:name="P166"/>
      <w:bookmarkEnd w:id="11"/>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02404A" w:rsidRDefault="0002404A">
      <w:pPr>
        <w:pStyle w:val="ConsPlusNormal"/>
        <w:spacing w:before="220"/>
        <w:ind w:firstLine="540"/>
        <w:jc w:val="both"/>
      </w:pPr>
      <w:bookmarkStart w:id="12" w:name="P167"/>
      <w:bookmarkEnd w:id="12"/>
      <w:r>
        <w:t>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02404A" w:rsidRDefault="0002404A">
      <w:pPr>
        <w:pStyle w:val="ConsPlusNormal"/>
        <w:spacing w:before="220"/>
        <w:ind w:firstLine="540"/>
        <w:jc w:val="both"/>
      </w:pPr>
      <w:r>
        <w:t>заявление о предоставлении субсидии по форме, установленной Уполномоченным органом;</w:t>
      </w:r>
    </w:p>
    <w:p w:rsidR="0002404A" w:rsidRDefault="0002404A">
      <w:pPr>
        <w:pStyle w:val="ConsPlusNormal"/>
        <w:spacing w:before="220"/>
        <w:ind w:firstLine="540"/>
        <w:jc w:val="both"/>
      </w:pPr>
      <w:hyperlink w:anchor="P515" w:history="1">
        <w:r>
          <w:rPr>
            <w:color w:val="0000FF"/>
          </w:rPr>
          <w:t>справку-расчет</w:t>
        </w:r>
      </w:hyperlink>
      <w:r>
        <w:t xml:space="preserve"> субсидий на заготовку и (или) переработку дикоросов по форме, приведенной в приложении 1 к настоящему административному регламенту;</w:t>
      </w:r>
    </w:p>
    <w:p w:rsidR="0002404A" w:rsidRDefault="0002404A">
      <w:pPr>
        <w:pStyle w:val="ConsPlusNormal"/>
        <w:spacing w:before="220"/>
        <w:ind w:firstLine="540"/>
        <w:jc w:val="both"/>
      </w:pPr>
      <w:r>
        <w:t>копии декларации о соответствии (сертификата соответствия) на продукцию по глубокой переработке дикоросов;</w:t>
      </w:r>
    </w:p>
    <w:p w:rsidR="0002404A" w:rsidRDefault="0002404A">
      <w:pPr>
        <w:pStyle w:val="ConsPlusNormal"/>
        <w:spacing w:before="220"/>
        <w:ind w:firstLine="540"/>
        <w:jc w:val="both"/>
      </w:pPr>
      <w:r>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02404A" w:rsidRDefault="0002404A">
      <w:pPr>
        <w:pStyle w:val="ConsPlusNormal"/>
        <w:spacing w:before="220"/>
        <w:ind w:firstLine="540"/>
        <w:jc w:val="both"/>
      </w:pPr>
      <w:r>
        <w:t>копии документов, подтверждающих оплату поставщикам продукции дикоросов, предусмотренных действующим законодательством:</w:t>
      </w:r>
    </w:p>
    <w:p w:rsidR="0002404A" w:rsidRDefault="0002404A">
      <w:pPr>
        <w:pStyle w:val="ConsPlusNormal"/>
        <w:spacing w:before="220"/>
        <w:ind w:firstLine="540"/>
        <w:jc w:val="both"/>
      </w:pPr>
      <w:r>
        <w:t>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02404A" w:rsidRDefault="0002404A">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02404A" w:rsidRDefault="0002404A">
      <w:pPr>
        <w:pStyle w:val="ConsPlusNormal"/>
        <w:spacing w:before="220"/>
        <w:ind w:firstLine="540"/>
        <w:jc w:val="both"/>
      </w:pPr>
      <w:r>
        <w:lastRenderedPageBreak/>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(при наличии) на каждом листе документа (документов);</w:t>
      </w:r>
    </w:p>
    <w:p w:rsidR="0002404A" w:rsidRDefault="0002404A">
      <w:pPr>
        <w:pStyle w:val="ConsPlusNormal"/>
        <w:spacing w:before="220"/>
        <w:ind w:firstLine="540"/>
        <w:jc w:val="both"/>
      </w:pPr>
      <w:r>
        <w:t>3) на возведение (строительство), оснащение, страхование пунктов по приемке дикоросов:</w:t>
      </w:r>
    </w:p>
    <w:p w:rsidR="0002404A" w:rsidRDefault="0002404A">
      <w:pPr>
        <w:pStyle w:val="ConsPlusNormal"/>
        <w:spacing w:before="220"/>
        <w:ind w:firstLine="540"/>
        <w:jc w:val="both"/>
      </w:pPr>
      <w:r>
        <w:t>а) при выполнении работ подрядным способом:</w:t>
      </w:r>
    </w:p>
    <w:p w:rsidR="0002404A" w:rsidRDefault="0002404A">
      <w:pPr>
        <w:pStyle w:val="ConsPlusNormal"/>
        <w:spacing w:before="220"/>
        <w:ind w:firstLine="540"/>
        <w:jc w:val="both"/>
      </w:pPr>
      <w:bookmarkStart w:id="13" w:name="P178"/>
      <w:bookmarkEnd w:id="13"/>
      <w:r>
        <w:t>заявление о предоставлении субсидии по форме, установленной Уполномоченным органом;</w:t>
      </w:r>
    </w:p>
    <w:bookmarkStart w:id="14" w:name="P179"/>
    <w:bookmarkEnd w:id="14"/>
    <w:p w:rsidR="0002404A" w:rsidRDefault="0002404A">
      <w:pPr>
        <w:pStyle w:val="ConsPlusNormal"/>
        <w:spacing w:before="220"/>
        <w:ind w:firstLine="540"/>
        <w:jc w:val="both"/>
      </w:pPr>
      <w:r>
        <w:fldChar w:fldCharType="begin"/>
      </w:r>
      <w:r>
        <w:instrText xml:space="preserve"> HYPERLINK \l "P576" </w:instrText>
      </w:r>
      <w:r>
        <w:fldChar w:fldCharType="separate"/>
      </w:r>
      <w:r>
        <w:rPr>
          <w:color w:val="0000FF"/>
        </w:rPr>
        <w:t>справку-расчет</w:t>
      </w:r>
      <w:r w:rsidRPr="00AA6047">
        <w:rPr>
          <w:color w:val="0000FF"/>
        </w:rPr>
        <w:fldChar w:fldCharType="end"/>
      </w:r>
      <w:r>
        <w:t xml:space="preserve">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приведенной в приложении 2 к настоящему административному регламенту;</w:t>
      </w:r>
    </w:p>
    <w:p w:rsidR="0002404A" w:rsidRDefault="0002404A">
      <w:pPr>
        <w:pStyle w:val="ConsPlusNormal"/>
        <w:spacing w:before="220"/>
        <w:ind w:firstLine="540"/>
        <w:jc w:val="both"/>
      </w:pPr>
      <w:r>
        <w:t>копии договоров на выполнение проектно-изыскательских работ, строительно-монтажных работ, поставку оборудования, страхования;</w:t>
      </w:r>
    </w:p>
    <w:p w:rsidR="0002404A" w:rsidRDefault="0002404A">
      <w:pPr>
        <w:pStyle w:val="ConsPlusNormal"/>
        <w:spacing w:before="220"/>
        <w:ind w:firstLine="540"/>
        <w:jc w:val="both"/>
      </w:pPr>
      <w:r>
        <w:t>копию проектно-сметной документации;</w:t>
      </w:r>
    </w:p>
    <w:p w:rsidR="0002404A" w:rsidRDefault="0002404A">
      <w:pPr>
        <w:pStyle w:val="ConsPlusNormal"/>
        <w:spacing w:before="220"/>
        <w:ind w:firstLine="540"/>
        <w:jc w:val="both"/>
      </w:pPr>
      <w:r>
        <w:t>копии актов о приемке выполненных работ (форма КС-2);</w:t>
      </w:r>
    </w:p>
    <w:p w:rsidR="0002404A" w:rsidRDefault="0002404A">
      <w:pPr>
        <w:pStyle w:val="ConsPlusNormal"/>
        <w:spacing w:before="220"/>
        <w:ind w:firstLine="540"/>
        <w:jc w:val="both"/>
      </w:pPr>
      <w:r>
        <w:t>копии справок о стоимости выполненных работ и затрат (форма КС-3);</w:t>
      </w:r>
    </w:p>
    <w:p w:rsidR="0002404A" w:rsidRDefault="0002404A">
      <w:pPr>
        <w:pStyle w:val="ConsPlusNormal"/>
        <w:spacing w:before="220"/>
        <w:ind w:firstLine="540"/>
        <w:jc w:val="both"/>
      </w:pPr>
      <w:r>
        <w:t>копии документов, предусмотренных действующим законодательством, подтверждающих оплату выполненных работ, поставленного оборудования;</w:t>
      </w:r>
    </w:p>
    <w:p w:rsidR="0002404A" w:rsidRDefault="0002404A">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02404A" w:rsidRDefault="0002404A">
      <w:pPr>
        <w:pStyle w:val="ConsPlusNormal"/>
        <w:spacing w:before="220"/>
        <w:ind w:firstLine="540"/>
        <w:jc w:val="both"/>
      </w:pPr>
      <w:bookmarkStart w:id="15" w:name="P186"/>
      <w:bookmarkEnd w:id="15"/>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02404A" w:rsidRDefault="0002404A">
      <w:pPr>
        <w:pStyle w:val="ConsPlusNormal"/>
        <w:spacing w:before="220"/>
        <w:ind w:firstLine="540"/>
        <w:jc w:val="both"/>
      </w:pPr>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02404A" w:rsidRDefault="0002404A">
      <w:pPr>
        <w:pStyle w:val="ConsPlusNormal"/>
        <w:spacing w:before="220"/>
        <w:ind w:firstLine="540"/>
        <w:jc w:val="both"/>
      </w:pPr>
      <w:r>
        <w:t>б) при выполнении работ собственными силами:</w:t>
      </w:r>
    </w:p>
    <w:p w:rsidR="0002404A" w:rsidRDefault="0002404A">
      <w:pPr>
        <w:pStyle w:val="ConsPlusNormal"/>
        <w:spacing w:before="220"/>
        <w:ind w:firstLine="540"/>
        <w:jc w:val="both"/>
      </w:pPr>
      <w:bookmarkStart w:id="16" w:name="P189"/>
      <w:bookmarkEnd w:id="16"/>
      <w:r>
        <w:t>заявление о предоставлении субсидии по форме, установленной Уполномоченным органом;</w:t>
      </w:r>
    </w:p>
    <w:bookmarkStart w:id="17" w:name="P190"/>
    <w:bookmarkEnd w:id="17"/>
    <w:p w:rsidR="0002404A" w:rsidRDefault="0002404A">
      <w:pPr>
        <w:pStyle w:val="ConsPlusNormal"/>
        <w:spacing w:before="220"/>
        <w:ind w:firstLine="540"/>
        <w:jc w:val="both"/>
      </w:pPr>
      <w:r>
        <w:fldChar w:fldCharType="begin"/>
      </w:r>
      <w:r>
        <w:instrText xml:space="preserve"> HYPERLINK \l "P576" </w:instrText>
      </w:r>
      <w:r>
        <w:fldChar w:fldCharType="separate"/>
      </w:r>
      <w:r>
        <w:rPr>
          <w:color w:val="0000FF"/>
        </w:rPr>
        <w:t>справку-расчет</w:t>
      </w:r>
      <w:r w:rsidRPr="00AA6047">
        <w:rPr>
          <w:color w:val="0000FF"/>
        </w:rPr>
        <w:fldChar w:fldCharType="end"/>
      </w:r>
      <w:r>
        <w:t xml:space="preserve">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приведенной в приложении 2 к настоящему административному регламенту;</w:t>
      </w:r>
    </w:p>
    <w:p w:rsidR="0002404A" w:rsidRDefault="0002404A">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02404A" w:rsidRDefault="0002404A">
      <w:pPr>
        <w:pStyle w:val="ConsPlusNormal"/>
        <w:spacing w:before="220"/>
        <w:ind w:firstLine="540"/>
        <w:jc w:val="both"/>
      </w:pPr>
      <w:bookmarkStart w:id="18" w:name="P192"/>
      <w:bookmarkEnd w:id="18"/>
      <w:r>
        <w:lastRenderedPageBreak/>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02404A" w:rsidRDefault="0002404A">
      <w:pPr>
        <w:pStyle w:val="ConsPlusNormal"/>
        <w:spacing w:before="220"/>
        <w:ind w:firstLine="540"/>
        <w:jc w:val="both"/>
      </w:pPr>
      <w:bookmarkStart w:id="19" w:name="P193"/>
      <w:bookmarkEnd w:id="19"/>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02404A" w:rsidRDefault="0002404A">
      <w:pPr>
        <w:pStyle w:val="ConsPlusNormal"/>
        <w:spacing w:before="220"/>
        <w:ind w:firstLine="540"/>
        <w:jc w:val="both"/>
      </w:pPr>
      <w:r>
        <w:t>4) на приобретение специализированной техники и оборудования для хранения, переработки и транспортировки дикоросов:</w:t>
      </w:r>
    </w:p>
    <w:p w:rsidR="0002404A" w:rsidRDefault="0002404A">
      <w:pPr>
        <w:pStyle w:val="ConsPlusNormal"/>
        <w:spacing w:before="220"/>
        <w:ind w:firstLine="540"/>
        <w:jc w:val="both"/>
      </w:pPr>
      <w:bookmarkStart w:id="20" w:name="P195"/>
      <w:bookmarkEnd w:id="20"/>
      <w:r>
        <w:t>заявление о предоставлении субсидии по форме, установленной Уполномоченным органом;</w:t>
      </w:r>
    </w:p>
    <w:bookmarkStart w:id="21" w:name="P196"/>
    <w:bookmarkEnd w:id="21"/>
    <w:p w:rsidR="0002404A" w:rsidRDefault="0002404A">
      <w:pPr>
        <w:pStyle w:val="ConsPlusNormal"/>
        <w:spacing w:before="220"/>
        <w:ind w:firstLine="540"/>
        <w:jc w:val="both"/>
      </w:pPr>
      <w:r>
        <w:fldChar w:fldCharType="begin"/>
      </w:r>
      <w:r>
        <w:instrText xml:space="preserve"> HYPERLINK \l "P576" </w:instrText>
      </w:r>
      <w:r>
        <w:fldChar w:fldCharType="separate"/>
      </w:r>
      <w:r>
        <w:rPr>
          <w:color w:val="0000FF"/>
        </w:rPr>
        <w:t>справку-расчет</w:t>
      </w:r>
      <w:r w:rsidRPr="00AA6047">
        <w:rPr>
          <w:color w:val="0000FF"/>
        </w:rPr>
        <w:fldChar w:fldCharType="end"/>
      </w:r>
      <w:r>
        <w:t xml:space="preserve">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приведенной в приложении 2 к настоящему административному регламенту;</w:t>
      </w:r>
    </w:p>
    <w:p w:rsidR="0002404A" w:rsidRDefault="0002404A">
      <w:pPr>
        <w:pStyle w:val="ConsPlusNormal"/>
        <w:spacing w:before="220"/>
        <w:ind w:firstLine="540"/>
        <w:jc w:val="both"/>
      </w:pPr>
      <w: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02404A" w:rsidRDefault="0002404A">
      <w:pPr>
        <w:pStyle w:val="ConsPlusNormal"/>
        <w:spacing w:before="220"/>
        <w:ind w:firstLine="540"/>
        <w:jc w:val="both"/>
      </w:pPr>
      <w:r>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02404A" w:rsidRDefault="0002404A">
      <w:pPr>
        <w:pStyle w:val="ConsPlusNormal"/>
        <w:spacing w:before="220"/>
        <w:ind w:firstLine="540"/>
        <w:jc w:val="both"/>
      </w:pPr>
      <w:bookmarkStart w:id="22" w:name="P199"/>
      <w:bookmarkEnd w:id="22"/>
      <w:r>
        <w:t>копию паспорта транспортного средства с отметкой о государственной регистрации (в случае приобретения);</w:t>
      </w:r>
    </w:p>
    <w:p w:rsidR="0002404A" w:rsidRDefault="0002404A">
      <w:pPr>
        <w:pStyle w:val="ConsPlusNormal"/>
        <w:spacing w:before="220"/>
        <w:ind w:firstLine="540"/>
        <w:jc w:val="both"/>
      </w:pPr>
      <w:bookmarkStart w:id="23" w:name="P200"/>
      <w:bookmarkEnd w:id="23"/>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02404A" w:rsidRDefault="0002404A">
      <w:pPr>
        <w:pStyle w:val="ConsPlusNormal"/>
        <w:spacing w:before="220"/>
        <w:ind w:firstLine="540"/>
        <w:jc w:val="both"/>
      </w:pPr>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02404A" w:rsidRDefault="0002404A">
      <w:pPr>
        <w:pStyle w:val="ConsPlusNormal"/>
        <w:spacing w:before="220"/>
        <w:ind w:firstLine="540"/>
        <w:jc w:val="both"/>
      </w:pPr>
      <w:r>
        <w:t>5) на организацию презентаций продукции из дикоросов, участие в выставках, ярмарках, форумах:</w:t>
      </w:r>
    </w:p>
    <w:p w:rsidR="0002404A" w:rsidRDefault="0002404A">
      <w:pPr>
        <w:pStyle w:val="ConsPlusNormal"/>
        <w:spacing w:before="220"/>
        <w:ind w:firstLine="540"/>
        <w:jc w:val="both"/>
      </w:pPr>
      <w:bookmarkStart w:id="24" w:name="P203"/>
      <w:bookmarkEnd w:id="24"/>
      <w:r>
        <w:t>заявление о предоставлении субсидии по форме, установленной Уполномоченным органом;</w:t>
      </w:r>
    </w:p>
    <w:p w:rsidR="0002404A" w:rsidRDefault="0002404A">
      <w:pPr>
        <w:pStyle w:val="ConsPlusNormal"/>
        <w:spacing w:before="220"/>
        <w:ind w:firstLine="540"/>
        <w:jc w:val="both"/>
      </w:pPr>
      <w: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02404A" w:rsidRDefault="0002404A">
      <w:pPr>
        <w:pStyle w:val="ConsPlusNormal"/>
        <w:spacing w:before="220"/>
        <w:ind w:firstLine="540"/>
        <w:jc w:val="both"/>
      </w:pPr>
      <w:bookmarkStart w:id="25" w:name="P205"/>
      <w:bookmarkEnd w:id="25"/>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02404A" w:rsidRDefault="0002404A">
      <w:pPr>
        <w:pStyle w:val="ConsPlusNormal"/>
        <w:spacing w:before="220"/>
        <w:ind w:firstLine="540"/>
        <w:jc w:val="both"/>
      </w:pPr>
      <w:bookmarkStart w:id="26" w:name="P206"/>
      <w:bookmarkEnd w:id="26"/>
      <w:r>
        <w:t xml:space="preserve">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w:t>
      </w:r>
      <w:r>
        <w:lastRenderedPageBreak/>
        <w:t>(хозяйства) (при наличии) на каждом листе документа.</w:t>
      </w:r>
    </w:p>
    <w:p w:rsidR="0002404A" w:rsidRDefault="0002404A">
      <w:pPr>
        <w:pStyle w:val="ConsPlusNormal"/>
        <w:spacing w:before="220"/>
        <w:ind w:firstLine="540"/>
        <w:jc w:val="both"/>
      </w:pPr>
      <w:r>
        <w:t>В случае личного обращения в Уполномоченный орган непосредственно либо через МФЦ заявитель (представитель заявителя) предъявляет документ, удостоверяющий его личность (представитель заявителя также представляет документ, подтверждающий полномочие действовать от имени заявителя).</w:t>
      </w:r>
    </w:p>
    <w:p w:rsidR="0002404A" w:rsidRDefault="0002404A">
      <w:pPr>
        <w:pStyle w:val="ConsPlusNormal"/>
        <w:spacing w:before="220"/>
        <w:ind w:firstLine="540"/>
        <w:jc w:val="both"/>
      </w:pPr>
      <w:r>
        <w:t>Требовать от заявителя представления документов (копий документов), не предусмотренных настоящим пунктом, не допускается.</w:t>
      </w:r>
    </w:p>
    <w:p w:rsidR="0002404A" w:rsidRDefault="0002404A">
      <w:pPr>
        <w:pStyle w:val="ConsPlusNormal"/>
        <w:spacing w:before="220"/>
        <w:ind w:firstLine="540"/>
        <w:jc w:val="both"/>
      </w:pPr>
      <w:bookmarkStart w:id="27" w:name="P209"/>
      <w:bookmarkEnd w:id="27"/>
      <w:r>
        <w:t xml:space="preserve">25. Заявитель в срок до 1 марта текущего финансового года предоставляет в Уполномоченный орган отчет о достижении результатов предоставления субсидии за отчетный финансовый год по форме, приведенной в </w:t>
      </w:r>
      <w:hyperlink r:id="rId19" w:history="1">
        <w:r>
          <w:rPr>
            <w:color w:val="0000FF"/>
          </w:rPr>
          <w:t>таблице пункта 2.13</w:t>
        </w:r>
      </w:hyperlink>
      <w:r>
        <w:t xml:space="preserve"> приложения 20 Постановления N 344-п.</w:t>
      </w:r>
    </w:p>
    <w:p w:rsidR="0002404A" w:rsidRDefault="0002404A">
      <w:pPr>
        <w:pStyle w:val="ConsPlusNormal"/>
        <w:spacing w:before="220"/>
        <w:ind w:firstLine="540"/>
        <w:jc w:val="both"/>
      </w:pPr>
      <w:r>
        <w:t xml:space="preserve">26. Уполномоченный орган в течение 3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0" w:history="1">
        <w:r>
          <w:rPr>
            <w:color w:val="0000FF"/>
          </w:rPr>
          <w:t>законом</w:t>
        </w:r>
      </w:hyperlink>
      <w:r>
        <w:t xml:space="preserve"> от 27 июля 2010 года N 210-ФЗ, следующие документы:</w:t>
      </w:r>
    </w:p>
    <w:p w:rsidR="0002404A" w:rsidRDefault="0002404A">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02404A" w:rsidRDefault="0002404A">
      <w:pPr>
        <w:pStyle w:val="ConsPlusNormal"/>
        <w:spacing w:before="220"/>
        <w:ind w:firstLine="540"/>
        <w:jc w:val="both"/>
      </w:pPr>
      <w: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02404A" w:rsidRDefault="0002404A">
      <w:pPr>
        <w:pStyle w:val="ConsPlusNormal"/>
        <w:spacing w:before="220"/>
        <w:ind w:firstLine="540"/>
        <w:jc w:val="both"/>
      </w:pPr>
      <w:r>
        <w:t>копию выписки из реестра факторий;</w:t>
      </w:r>
    </w:p>
    <w:p w:rsidR="0002404A" w:rsidRDefault="0002404A">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02404A" w:rsidRDefault="0002404A">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(при предоставлении государственной поддержки на возведение (строительство), оснащение, страхование пунктов по приемке дикоросов, на производство продукции глубокой переработки дикоросов);</w:t>
      </w:r>
    </w:p>
    <w:p w:rsidR="0002404A" w:rsidRDefault="0002404A">
      <w:pPr>
        <w:pStyle w:val="ConsPlusNormal"/>
        <w:spacing w:before="220"/>
        <w:ind w:firstLine="540"/>
        <w:jc w:val="both"/>
      </w:pPr>
      <w:r>
        <w:t>в отношении заявителей, занимающихся сбором (заготовкой) дикоросов, - сведения о наличии договоров аренды лесных участков, заключенных в целях заготовки пищевых лесных ресурсов и сбора лекарственных растений;</w:t>
      </w:r>
    </w:p>
    <w:p w:rsidR="0002404A" w:rsidRDefault="0002404A">
      <w:pPr>
        <w:pStyle w:val="ConsPlusNormal"/>
        <w:spacing w:before="220"/>
        <w:ind w:firstLine="540"/>
        <w:jc w:val="both"/>
      </w:pPr>
      <w: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54" w:history="1">
        <w:r>
          <w:rPr>
            <w:color w:val="0000FF"/>
          </w:rPr>
          <w:t>пунктах 3</w:t>
        </w:r>
      </w:hyperlink>
      <w:r>
        <w:t xml:space="preserve">, </w:t>
      </w:r>
      <w:hyperlink w:anchor="P77" w:history="1">
        <w:r>
          <w:rPr>
            <w:color w:val="0000FF"/>
          </w:rPr>
          <w:t>5</w:t>
        </w:r>
      </w:hyperlink>
      <w:r>
        <w:t xml:space="preserve"> настоящего административного регламента.</w:t>
      </w:r>
    </w:p>
    <w:p w:rsidR="0002404A" w:rsidRDefault="0002404A">
      <w:pPr>
        <w:pStyle w:val="ConsPlusNormal"/>
        <w:spacing w:before="220"/>
        <w:ind w:firstLine="540"/>
        <w:jc w:val="both"/>
      </w:pPr>
      <w:r>
        <w:t>Указанные документы могут быть представлены заявителем самостоятельно в день подачи заявления на предоставление субсидии.</w:t>
      </w:r>
    </w:p>
    <w:p w:rsidR="0002404A" w:rsidRDefault="0002404A">
      <w:pPr>
        <w:pStyle w:val="ConsPlusNormal"/>
        <w:spacing w:before="220"/>
        <w:ind w:firstLine="540"/>
        <w:jc w:val="both"/>
      </w:pPr>
      <w:r>
        <w:t>Непредставление заявителем документов и информации, которые он вправе предоставить по собственной инициативе, не является основанием для отказа в предоставлении государственной услуги.</w:t>
      </w:r>
    </w:p>
    <w:p w:rsidR="0002404A" w:rsidRDefault="0002404A">
      <w:pPr>
        <w:pStyle w:val="ConsPlusNormal"/>
        <w:spacing w:before="220"/>
        <w:ind w:firstLine="540"/>
        <w:jc w:val="both"/>
      </w:pPr>
      <w:r>
        <w:t>27. Формы заявлений и иных документов, необходимых для предоставления государственной услуги, заявитель может получить:</w:t>
      </w:r>
    </w:p>
    <w:p w:rsidR="0002404A" w:rsidRDefault="0002404A">
      <w:pPr>
        <w:pStyle w:val="ConsPlusNormal"/>
        <w:spacing w:before="220"/>
        <w:ind w:firstLine="540"/>
        <w:jc w:val="both"/>
      </w:pPr>
      <w:r>
        <w:lastRenderedPageBreak/>
        <w:t>на информационном стенде в месте предоставления государственной услуги;</w:t>
      </w:r>
    </w:p>
    <w:p w:rsidR="0002404A" w:rsidRDefault="0002404A">
      <w:pPr>
        <w:pStyle w:val="ConsPlusNormal"/>
        <w:spacing w:before="220"/>
        <w:ind w:firstLine="540"/>
        <w:jc w:val="both"/>
      </w:pPr>
      <w:r>
        <w:t>у специалистов Уполномоченного органа либо у работников МФЦ;</w:t>
      </w:r>
    </w:p>
    <w:p w:rsidR="0002404A" w:rsidRDefault="0002404A">
      <w:pPr>
        <w:pStyle w:val="ConsPlusNormal"/>
        <w:spacing w:before="220"/>
        <w:ind w:firstLine="540"/>
        <w:jc w:val="both"/>
      </w:pPr>
      <w:r>
        <w:t>посредством информационно-телекоммуникационной сети "Интернет" на Федеральном и Региональном порталах, Портале.</w:t>
      </w:r>
    </w:p>
    <w:p w:rsidR="0002404A" w:rsidRDefault="0002404A">
      <w:pPr>
        <w:pStyle w:val="ConsPlusNormal"/>
        <w:spacing w:before="220"/>
        <w:ind w:firstLine="540"/>
        <w:jc w:val="both"/>
      </w:pPr>
      <w:r>
        <w:t>28. Информация об участвующих в предоставлении государственной услуги органах, получаемых у них документах, и способы получения таких документов заявителем:</w:t>
      </w:r>
    </w:p>
    <w:p w:rsidR="0002404A" w:rsidRDefault="000240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04A">
        <w:trPr>
          <w:jc w:val="center"/>
        </w:trPr>
        <w:tc>
          <w:tcPr>
            <w:tcW w:w="9294" w:type="dxa"/>
            <w:tcBorders>
              <w:top w:val="nil"/>
              <w:left w:val="single" w:sz="24" w:space="0" w:color="CED3F1"/>
              <w:bottom w:val="nil"/>
              <w:right w:val="single" w:sz="24" w:space="0" w:color="F4F3F8"/>
            </w:tcBorders>
            <w:shd w:val="clear" w:color="auto" w:fill="F4F3F8"/>
          </w:tcPr>
          <w:p w:rsidR="0002404A" w:rsidRDefault="0002404A">
            <w:pPr>
              <w:pStyle w:val="ConsPlusNormal"/>
              <w:jc w:val="both"/>
            </w:pPr>
            <w:r>
              <w:rPr>
                <w:color w:val="392C69"/>
              </w:rPr>
              <w:t>КонсультантПлюс: примечание.</w:t>
            </w:r>
          </w:p>
          <w:p w:rsidR="0002404A" w:rsidRDefault="0002404A">
            <w:pPr>
              <w:pStyle w:val="ConsPlusNormal"/>
              <w:jc w:val="both"/>
            </w:pPr>
            <w:r>
              <w:rPr>
                <w:color w:val="392C69"/>
              </w:rPr>
              <w:t>В официальном тексте документа, видимо, допущена опечатка: в п. 25 данного административного регламента абз. 2, 5 отсутствуют.</w:t>
            </w:r>
          </w:p>
        </w:tc>
      </w:tr>
    </w:tbl>
    <w:p w:rsidR="0002404A" w:rsidRDefault="0002404A">
      <w:pPr>
        <w:pStyle w:val="ConsPlusNormal"/>
        <w:spacing w:before="280"/>
        <w:ind w:firstLine="540"/>
        <w:jc w:val="both"/>
      </w:pPr>
      <w:r>
        <w:t xml:space="preserve">1) сведения и документы, указанные в </w:t>
      </w:r>
      <w:hyperlink w:anchor="P209" w:history="1">
        <w:r>
          <w:rPr>
            <w:color w:val="0000FF"/>
          </w:rPr>
          <w:t>абзацах втором</w:t>
        </w:r>
      </w:hyperlink>
      <w:r>
        <w:t xml:space="preserve"> и </w:t>
      </w:r>
      <w:hyperlink w:anchor="P209" w:history="1">
        <w:r>
          <w:rPr>
            <w:color w:val="0000FF"/>
          </w:rPr>
          <w:t>пятом пункта 25</w:t>
        </w:r>
      </w:hyperlink>
      <w:r>
        <w:t xml:space="preserve"> настоящего административного регламента, заявитель может получить, обратившись в Управление Федеральной налоговой службы по автономному округу;</w:t>
      </w:r>
    </w:p>
    <w:p w:rsidR="0002404A" w:rsidRDefault="000240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04A">
        <w:trPr>
          <w:jc w:val="center"/>
        </w:trPr>
        <w:tc>
          <w:tcPr>
            <w:tcW w:w="9294" w:type="dxa"/>
            <w:tcBorders>
              <w:top w:val="nil"/>
              <w:left w:val="single" w:sz="24" w:space="0" w:color="CED3F1"/>
              <w:bottom w:val="nil"/>
              <w:right w:val="single" w:sz="24" w:space="0" w:color="F4F3F8"/>
            </w:tcBorders>
            <w:shd w:val="clear" w:color="auto" w:fill="F4F3F8"/>
          </w:tcPr>
          <w:p w:rsidR="0002404A" w:rsidRDefault="0002404A">
            <w:pPr>
              <w:pStyle w:val="ConsPlusNormal"/>
              <w:jc w:val="both"/>
            </w:pPr>
            <w:r>
              <w:rPr>
                <w:color w:val="392C69"/>
              </w:rPr>
              <w:t>КонсультантПлюс: примечание.</w:t>
            </w:r>
          </w:p>
          <w:p w:rsidR="0002404A" w:rsidRDefault="0002404A">
            <w:pPr>
              <w:pStyle w:val="ConsPlusNormal"/>
              <w:jc w:val="both"/>
            </w:pPr>
            <w:r>
              <w:rPr>
                <w:color w:val="392C69"/>
              </w:rPr>
              <w:t>В официальном тексте документа, видимо, допущена опечатка: в п. 25 данного административного регламента абз. 6 отсутствует.</w:t>
            </w:r>
          </w:p>
        </w:tc>
      </w:tr>
    </w:tbl>
    <w:p w:rsidR="0002404A" w:rsidRDefault="0002404A">
      <w:pPr>
        <w:pStyle w:val="ConsPlusNormal"/>
        <w:spacing w:before="280"/>
        <w:ind w:firstLine="540"/>
        <w:jc w:val="both"/>
      </w:pPr>
      <w:r>
        <w:t xml:space="preserve">2) документ, указанный в </w:t>
      </w:r>
      <w:hyperlink w:anchor="P209" w:history="1">
        <w:r>
          <w:rPr>
            <w:color w:val="0000FF"/>
          </w:rPr>
          <w:t>абзаце шестом пункта 25</w:t>
        </w:r>
      </w:hyperlink>
      <w:r>
        <w:t xml:space="preserve"> настоящего административного регламента, заявитель может получить в Управлении Федеральной службы государственной регистрации, кадастра и картографии по автономному округу;</w:t>
      </w:r>
    </w:p>
    <w:p w:rsidR="0002404A" w:rsidRDefault="000240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04A">
        <w:trPr>
          <w:jc w:val="center"/>
        </w:trPr>
        <w:tc>
          <w:tcPr>
            <w:tcW w:w="9294" w:type="dxa"/>
            <w:tcBorders>
              <w:top w:val="nil"/>
              <w:left w:val="single" w:sz="24" w:space="0" w:color="CED3F1"/>
              <w:bottom w:val="nil"/>
              <w:right w:val="single" w:sz="24" w:space="0" w:color="F4F3F8"/>
            </w:tcBorders>
            <w:shd w:val="clear" w:color="auto" w:fill="F4F3F8"/>
          </w:tcPr>
          <w:p w:rsidR="0002404A" w:rsidRDefault="0002404A">
            <w:pPr>
              <w:pStyle w:val="ConsPlusNormal"/>
              <w:jc w:val="both"/>
            </w:pPr>
            <w:r>
              <w:rPr>
                <w:color w:val="392C69"/>
              </w:rPr>
              <w:t>КонсультантПлюс: примечание.</w:t>
            </w:r>
          </w:p>
          <w:p w:rsidR="0002404A" w:rsidRDefault="0002404A">
            <w:pPr>
              <w:pStyle w:val="ConsPlusNormal"/>
              <w:jc w:val="both"/>
            </w:pPr>
            <w:r>
              <w:rPr>
                <w:color w:val="392C69"/>
              </w:rPr>
              <w:t>В официальном тексте документа, видимо, допущена опечатка: в п. 25 данного административного регламента абз. 4 отсутствует.</w:t>
            </w:r>
          </w:p>
        </w:tc>
      </w:tr>
    </w:tbl>
    <w:p w:rsidR="0002404A" w:rsidRDefault="0002404A">
      <w:pPr>
        <w:pStyle w:val="ConsPlusNormal"/>
        <w:spacing w:before="280"/>
        <w:ind w:firstLine="540"/>
        <w:jc w:val="both"/>
      </w:pPr>
      <w:r>
        <w:t xml:space="preserve">3) документ, указанный в </w:t>
      </w:r>
      <w:hyperlink w:anchor="P209" w:history="1">
        <w:r>
          <w:rPr>
            <w:color w:val="0000FF"/>
          </w:rPr>
          <w:t>абзаце четвертом пункта 25</w:t>
        </w:r>
      </w:hyperlink>
      <w:r>
        <w:t xml:space="preserve"> настоящего административного регламента, заявитель может получить в Департаменте недропользования и природных ресурсов автономного округа;</w:t>
      </w:r>
    </w:p>
    <w:p w:rsidR="0002404A" w:rsidRDefault="000240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04A">
        <w:trPr>
          <w:jc w:val="center"/>
        </w:trPr>
        <w:tc>
          <w:tcPr>
            <w:tcW w:w="9294" w:type="dxa"/>
            <w:tcBorders>
              <w:top w:val="nil"/>
              <w:left w:val="single" w:sz="24" w:space="0" w:color="CED3F1"/>
              <w:bottom w:val="nil"/>
              <w:right w:val="single" w:sz="24" w:space="0" w:color="F4F3F8"/>
            </w:tcBorders>
            <w:shd w:val="clear" w:color="auto" w:fill="F4F3F8"/>
          </w:tcPr>
          <w:p w:rsidR="0002404A" w:rsidRDefault="0002404A">
            <w:pPr>
              <w:pStyle w:val="ConsPlusNormal"/>
              <w:jc w:val="both"/>
            </w:pPr>
            <w:r>
              <w:rPr>
                <w:color w:val="392C69"/>
              </w:rPr>
              <w:t>КонсультантПлюс: примечание.</w:t>
            </w:r>
          </w:p>
          <w:p w:rsidR="0002404A" w:rsidRDefault="0002404A">
            <w:pPr>
              <w:pStyle w:val="ConsPlusNormal"/>
              <w:jc w:val="both"/>
            </w:pPr>
            <w:r>
              <w:rPr>
                <w:color w:val="392C69"/>
              </w:rPr>
              <w:t>В официальном тексте документа, видимо, допущена опечатка: в п. 25 данного административного регламента абз. 7 отсутствует.</w:t>
            </w:r>
          </w:p>
        </w:tc>
      </w:tr>
    </w:tbl>
    <w:p w:rsidR="0002404A" w:rsidRDefault="0002404A">
      <w:pPr>
        <w:pStyle w:val="ConsPlusNormal"/>
        <w:spacing w:before="280"/>
        <w:ind w:firstLine="540"/>
        <w:jc w:val="both"/>
      </w:pPr>
      <w:r>
        <w:t xml:space="preserve">4) сведения, указанные в </w:t>
      </w:r>
      <w:hyperlink w:anchor="P209" w:history="1">
        <w:r>
          <w:rPr>
            <w:color w:val="0000FF"/>
          </w:rPr>
          <w:t>абзаце седьмом пункта 25</w:t>
        </w:r>
      </w:hyperlink>
      <w:r>
        <w:t xml:space="preserve"> настоящего административного регламента, заявитель может получить в Департаменте недропользования и природных ресурсов автономного округа или Уполномоченном органе, имеющем на своей территории городские леса;</w:t>
      </w:r>
    </w:p>
    <w:p w:rsidR="0002404A" w:rsidRDefault="000240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04A">
        <w:trPr>
          <w:jc w:val="center"/>
        </w:trPr>
        <w:tc>
          <w:tcPr>
            <w:tcW w:w="9294" w:type="dxa"/>
            <w:tcBorders>
              <w:top w:val="nil"/>
              <w:left w:val="single" w:sz="24" w:space="0" w:color="CED3F1"/>
              <w:bottom w:val="nil"/>
              <w:right w:val="single" w:sz="24" w:space="0" w:color="F4F3F8"/>
            </w:tcBorders>
            <w:shd w:val="clear" w:color="auto" w:fill="F4F3F8"/>
          </w:tcPr>
          <w:p w:rsidR="0002404A" w:rsidRDefault="0002404A">
            <w:pPr>
              <w:pStyle w:val="ConsPlusNormal"/>
              <w:jc w:val="both"/>
            </w:pPr>
            <w:r>
              <w:rPr>
                <w:color w:val="392C69"/>
              </w:rPr>
              <w:t>КонсультантПлюс: примечание.</w:t>
            </w:r>
          </w:p>
          <w:p w:rsidR="0002404A" w:rsidRDefault="0002404A">
            <w:pPr>
              <w:pStyle w:val="ConsPlusNormal"/>
              <w:jc w:val="both"/>
            </w:pPr>
            <w:r>
              <w:rPr>
                <w:color w:val="392C69"/>
              </w:rPr>
              <w:t>В официальном тексте документа, видимо, допущена опечатка: в п. 25 данного административного регламента абз. 3, 8 отсутствуют.</w:t>
            </w:r>
          </w:p>
        </w:tc>
      </w:tr>
    </w:tbl>
    <w:p w:rsidR="0002404A" w:rsidRDefault="0002404A">
      <w:pPr>
        <w:pStyle w:val="ConsPlusNormal"/>
        <w:spacing w:before="280"/>
        <w:ind w:firstLine="540"/>
        <w:jc w:val="both"/>
      </w:pPr>
      <w:r>
        <w:t xml:space="preserve">5) сведения, указанные в </w:t>
      </w:r>
      <w:hyperlink w:anchor="P209" w:history="1">
        <w:r>
          <w:rPr>
            <w:color w:val="0000FF"/>
          </w:rPr>
          <w:t>абзацах третьем</w:t>
        </w:r>
      </w:hyperlink>
      <w:r>
        <w:t xml:space="preserve"> и </w:t>
      </w:r>
      <w:hyperlink w:anchor="P209" w:history="1">
        <w:r>
          <w:rPr>
            <w:color w:val="0000FF"/>
          </w:rPr>
          <w:t>восьмом пункта 25</w:t>
        </w:r>
      </w:hyperlink>
      <w:r>
        <w:t xml:space="preserve"> настоящего административного регламента, находятся в распоряжении Уполномоченного органа.</w:t>
      </w:r>
    </w:p>
    <w:p w:rsidR="0002404A" w:rsidRDefault="0002404A">
      <w:pPr>
        <w:pStyle w:val="ConsPlusNormal"/>
        <w:spacing w:before="220"/>
        <w:ind w:firstLine="540"/>
        <w:jc w:val="both"/>
      </w:pPr>
      <w:r>
        <w:t xml:space="preserve">29. Документы (копии документов), предусмотренные </w:t>
      </w:r>
      <w:hyperlink w:anchor="P157" w:history="1">
        <w:r>
          <w:rPr>
            <w:color w:val="0000FF"/>
          </w:rPr>
          <w:t>пунктом 24</w:t>
        </w:r>
      </w:hyperlink>
      <w:r>
        <w:t xml:space="preserve"> настоящего </w:t>
      </w:r>
      <w:r>
        <w:lastRenderedPageBreak/>
        <w:t>административного регламента предоставляются в адрес Уполномоченного органа, одним из следующих способов:</w:t>
      </w:r>
    </w:p>
    <w:p w:rsidR="0002404A" w:rsidRDefault="0002404A">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МФЦ.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заявителя, второй (копия) прилагается к представленным документам);</w:t>
      </w:r>
    </w:p>
    <w:p w:rsidR="0002404A" w:rsidRDefault="0002404A">
      <w:pPr>
        <w:pStyle w:val="ConsPlusNormal"/>
        <w:spacing w:before="220"/>
        <w:ind w:firstLine="540"/>
        <w:jc w:val="both"/>
      </w:pPr>
      <w:r>
        <w:t>2) в электронной форме - с использованием Федерального и Регионального порталов, в том числе посредством автоматизированной информационно-аналитической системы агропромышленного комплекса автономного округа (далее - Портал).</w:t>
      </w:r>
    </w:p>
    <w:p w:rsidR="0002404A" w:rsidRDefault="0002404A">
      <w:pPr>
        <w:pStyle w:val="ConsPlusNormal"/>
        <w:spacing w:before="220"/>
        <w:ind w:firstLine="540"/>
        <w:jc w:val="both"/>
      </w:pPr>
      <w:r>
        <w:t xml:space="preserve">30. В соответствии с </w:t>
      </w:r>
      <w:hyperlink r:id="rId21" w:history="1">
        <w:r>
          <w:rPr>
            <w:color w:val="0000FF"/>
          </w:rPr>
          <w:t>частью 1 статьи 7</w:t>
        </w:r>
      </w:hyperlink>
      <w:r>
        <w:t xml:space="preserve"> Федерального закона N 210-ФЗ запрещается требовать от заявителя:</w:t>
      </w:r>
    </w:p>
    <w:p w:rsidR="0002404A" w:rsidRDefault="0002404A">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2404A" w:rsidRDefault="0002404A">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2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2404A" w:rsidRDefault="0002404A">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2404A" w:rsidRDefault="0002404A">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2404A" w:rsidRDefault="0002404A">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2404A" w:rsidRDefault="0002404A">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2404A" w:rsidRDefault="0002404A">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4"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w:t>
      </w:r>
      <w:r>
        <w:lastRenderedPageBreak/>
        <w:t xml:space="preserve">государственной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5" w:history="1">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02404A" w:rsidRDefault="0002404A">
      <w:pPr>
        <w:pStyle w:val="ConsPlusNormal"/>
        <w:jc w:val="both"/>
      </w:pPr>
    </w:p>
    <w:p w:rsidR="0002404A" w:rsidRDefault="0002404A">
      <w:pPr>
        <w:pStyle w:val="ConsPlusTitle"/>
        <w:jc w:val="center"/>
        <w:outlineLvl w:val="2"/>
      </w:pPr>
      <w:r>
        <w:t>Исчерпывающий перечень оснований для отказа в приеме</w:t>
      </w:r>
    </w:p>
    <w:p w:rsidR="0002404A" w:rsidRDefault="0002404A">
      <w:pPr>
        <w:pStyle w:val="ConsPlusTitle"/>
        <w:jc w:val="center"/>
      </w:pPr>
      <w:r>
        <w:t>документов, необходимых для предоставления государственной</w:t>
      </w:r>
    </w:p>
    <w:p w:rsidR="0002404A" w:rsidRDefault="0002404A">
      <w:pPr>
        <w:pStyle w:val="ConsPlusTitle"/>
        <w:jc w:val="center"/>
      </w:pPr>
      <w:r>
        <w:t>услуги</w:t>
      </w:r>
    </w:p>
    <w:p w:rsidR="0002404A" w:rsidRDefault="0002404A">
      <w:pPr>
        <w:pStyle w:val="ConsPlusNormal"/>
        <w:jc w:val="both"/>
      </w:pPr>
    </w:p>
    <w:p w:rsidR="0002404A" w:rsidRDefault="0002404A">
      <w:pPr>
        <w:pStyle w:val="ConsPlusNormal"/>
        <w:ind w:firstLine="540"/>
        <w:jc w:val="both"/>
      </w:pPr>
      <w:r>
        <w:t>31. Оснований для отказа в приеме документов, необходимых для предоставления государственной услуги, действующим законодательством не предусмотрено.</w:t>
      </w:r>
    </w:p>
    <w:p w:rsidR="0002404A" w:rsidRDefault="0002404A">
      <w:pPr>
        <w:pStyle w:val="ConsPlusNormal"/>
        <w:spacing w:before="220"/>
        <w:ind w:firstLine="540"/>
        <w:jc w:val="both"/>
      </w:pPr>
      <w:r>
        <w:t>Не допускается отказ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Федеральном и Региональном порталах, официальном сайте Уполномоченного органа.</w:t>
      </w:r>
    </w:p>
    <w:p w:rsidR="0002404A" w:rsidRDefault="0002404A">
      <w:pPr>
        <w:pStyle w:val="ConsPlusNormal"/>
        <w:jc w:val="both"/>
      </w:pPr>
    </w:p>
    <w:p w:rsidR="0002404A" w:rsidRDefault="0002404A">
      <w:pPr>
        <w:pStyle w:val="ConsPlusTitle"/>
        <w:jc w:val="center"/>
        <w:outlineLvl w:val="2"/>
      </w:pPr>
      <w:r>
        <w:t>Исчерпывающий перечень оснований для приостановления и (или)</w:t>
      </w:r>
    </w:p>
    <w:p w:rsidR="0002404A" w:rsidRDefault="0002404A">
      <w:pPr>
        <w:pStyle w:val="ConsPlusTitle"/>
        <w:jc w:val="center"/>
      </w:pPr>
      <w:r>
        <w:t>отказа в предоставлении государственной услуги</w:t>
      </w:r>
    </w:p>
    <w:p w:rsidR="0002404A" w:rsidRDefault="0002404A">
      <w:pPr>
        <w:pStyle w:val="ConsPlusNormal"/>
        <w:jc w:val="both"/>
      </w:pPr>
    </w:p>
    <w:p w:rsidR="0002404A" w:rsidRDefault="0002404A">
      <w:pPr>
        <w:pStyle w:val="ConsPlusNormal"/>
        <w:ind w:firstLine="540"/>
        <w:jc w:val="both"/>
      </w:pPr>
      <w:bookmarkStart w:id="28" w:name="P262"/>
      <w:bookmarkEnd w:id="28"/>
      <w:r>
        <w:t>32. Основаниями для отказа в предоставлении государственной услуги являются:</w:t>
      </w:r>
    </w:p>
    <w:p w:rsidR="0002404A" w:rsidRDefault="0002404A">
      <w:pPr>
        <w:pStyle w:val="ConsPlusNormal"/>
        <w:spacing w:before="220"/>
        <w:ind w:firstLine="540"/>
        <w:jc w:val="both"/>
      </w:pPr>
      <w:r>
        <w:t>подписание соглашения о предоставлении субсидии (далее - Соглашение) ненадлежащим лицом (не являющимся руководителем заявителя и не имеющим доверенность на право подписи финансовых документов (договоров) от имени заявителя);</w:t>
      </w:r>
    </w:p>
    <w:p w:rsidR="0002404A" w:rsidRDefault="0002404A">
      <w:pPr>
        <w:pStyle w:val="ConsPlusNormal"/>
        <w:spacing w:before="220"/>
        <w:ind w:firstLine="540"/>
        <w:jc w:val="both"/>
      </w:pPr>
      <w:r>
        <w:t>добровольный письменный отказ заявителя от субсидии;</w:t>
      </w:r>
    </w:p>
    <w:p w:rsidR="0002404A" w:rsidRDefault="0002404A">
      <w:pPr>
        <w:pStyle w:val="ConsPlusNormal"/>
        <w:spacing w:before="220"/>
        <w:ind w:firstLine="540"/>
        <w:jc w:val="both"/>
      </w:pPr>
      <w:r>
        <w:t>отсутствие лимитов, предусмотренных для предоставления субсидии в бюджете муниципального образования;</w:t>
      </w:r>
    </w:p>
    <w:p w:rsidR="0002404A" w:rsidRDefault="0002404A">
      <w:pPr>
        <w:pStyle w:val="ConsPlusNormal"/>
        <w:spacing w:before="220"/>
        <w:ind w:firstLine="540"/>
        <w:jc w:val="both"/>
      </w:pPr>
      <w:r>
        <w:t>представление Соглашения с нарушением установленной формы;</w:t>
      </w:r>
    </w:p>
    <w:p w:rsidR="0002404A" w:rsidRDefault="0002404A">
      <w:pPr>
        <w:pStyle w:val="ConsPlusNormal"/>
        <w:spacing w:before="220"/>
        <w:ind w:firstLine="540"/>
        <w:jc w:val="both"/>
      </w:pPr>
      <w:r>
        <w:t xml:space="preserve">нарушение заявителем срока представления подписанного Соглашения, установленного </w:t>
      </w:r>
      <w:hyperlink w:anchor="P430" w:history="1">
        <w:r>
          <w:rPr>
            <w:color w:val="0000FF"/>
          </w:rPr>
          <w:t>абзацем тринадцатым пункта 57</w:t>
        </w:r>
      </w:hyperlink>
      <w:r>
        <w:t xml:space="preserve"> настоящего административного регламента.</w:t>
      </w:r>
    </w:p>
    <w:p w:rsidR="0002404A" w:rsidRDefault="0002404A">
      <w:pPr>
        <w:pStyle w:val="ConsPlusNormal"/>
        <w:spacing w:before="220"/>
        <w:ind w:firstLine="540"/>
        <w:jc w:val="both"/>
      </w:pPr>
      <w:r>
        <w:t xml:space="preserve">нарушение срока предоставления документов, установленных </w:t>
      </w:r>
      <w:hyperlink w:anchor="P157" w:history="1">
        <w:r>
          <w:rPr>
            <w:color w:val="0000FF"/>
          </w:rPr>
          <w:t>пунктом 24</w:t>
        </w:r>
      </w:hyperlink>
      <w:r>
        <w:t xml:space="preserve"> настоящего административного регламента;</w:t>
      </w:r>
    </w:p>
    <w:p w:rsidR="0002404A" w:rsidRDefault="0002404A">
      <w:pPr>
        <w:pStyle w:val="ConsPlusNormal"/>
        <w:spacing w:before="220"/>
        <w:ind w:firstLine="540"/>
        <w:jc w:val="both"/>
      </w:pPr>
      <w:r>
        <w:t xml:space="preserve">непредставление заявителем документов (предоставление не в полном объеме), установленных </w:t>
      </w:r>
      <w:hyperlink w:anchor="P157" w:history="1">
        <w:r>
          <w:rPr>
            <w:color w:val="0000FF"/>
          </w:rPr>
          <w:t>пунктом 24</w:t>
        </w:r>
      </w:hyperlink>
      <w:r>
        <w:t xml:space="preserve"> настоящего административного регламента, подписанного Соглашения;</w:t>
      </w:r>
    </w:p>
    <w:p w:rsidR="0002404A" w:rsidRDefault="0002404A">
      <w:pPr>
        <w:pStyle w:val="ConsPlusNormal"/>
        <w:spacing w:before="220"/>
        <w:ind w:firstLine="540"/>
        <w:jc w:val="both"/>
      </w:pPr>
      <w:r>
        <w:t xml:space="preserve">представление документов с нарушением требований к их оформлению установленных </w:t>
      </w:r>
      <w:hyperlink w:anchor="P159" w:history="1">
        <w:r>
          <w:rPr>
            <w:color w:val="0000FF"/>
          </w:rPr>
          <w:t>абзацами вторым</w:t>
        </w:r>
      </w:hyperlink>
      <w:r>
        <w:t xml:space="preserve">, </w:t>
      </w:r>
      <w:hyperlink w:anchor="P160" w:history="1">
        <w:r>
          <w:rPr>
            <w:color w:val="0000FF"/>
          </w:rPr>
          <w:t>третьим</w:t>
        </w:r>
      </w:hyperlink>
      <w:r>
        <w:t xml:space="preserve">, </w:t>
      </w:r>
      <w:hyperlink w:anchor="P165" w:history="1">
        <w:r>
          <w:rPr>
            <w:color w:val="0000FF"/>
          </w:rPr>
          <w:t>восьмым</w:t>
        </w:r>
      </w:hyperlink>
      <w:r>
        <w:t xml:space="preserve">, </w:t>
      </w:r>
      <w:hyperlink w:anchor="P166" w:history="1">
        <w:r>
          <w:rPr>
            <w:color w:val="0000FF"/>
          </w:rPr>
          <w:t>девятым подпунктов 1</w:t>
        </w:r>
      </w:hyperlink>
      <w:r>
        <w:t xml:space="preserve">, </w:t>
      </w:r>
      <w:hyperlink w:anchor="P167" w:history="1">
        <w:r>
          <w:rPr>
            <w:color w:val="0000FF"/>
          </w:rPr>
          <w:t>2 пункта 24</w:t>
        </w:r>
      </w:hyperlink>
      <w:r>
        <w:t xml:space="preserve"> настоящего административного регламента, </w:t>
      </w:r>
      <w:hyperlink w:anchor="P178" w:history="1">
        <w:r>
          <w:rPr>
            <w:color w:val="0000FF"/>
          </w:rPr>
          <w:t>абзацами третьим</w:t>
        </w:r>
      </w:hyperlink>
      <w:r>
        <w:t xml:space="preserve">, </w:t>
      </w:r>
      <w:hyperlink w:anchor="P179" w:history="1">
        <w:r>
          <w:rPr>
            <w:color w:val="0000FF"/>
          </w:rPr>
          <w:t>четвертым</w:t>
        </w:r>
      </w:hyperlink>
      <w:r>
        <w:t xml:space="preserve">, </w:t>
      </w:r>
      <w:hyperlink w:anchor="P186" w:history="1">
        <w:r>
          <w:rPr>
            <w:color w:val="0000FF"/>
          </w:rPr>
          <w:t>одиннадцатым</w:t>
        </w:r>
      </w:hyperlink>
      <w:r>
        <w:t xml:space="preserve">, </w:t>
      </w:r>
      <w:hyperlink w:anchor="P189" w:history="1">
        <w:r>
          <w:rPr>
            <w:color w:val="0000FF"/>
          </w:rPr>
          <w:t>четырнадцатым</w:t>
        </w:r>
      </w:hyperlink>
      <w:r>
        <w:t xml:space="preserve">, </w:t>
      </w:r>
      <w:hyperlink w:anchor="P190" w:history="1">
        <w:r>
          <w:rPr>
            <w:color w:val="0000FF"/>
          </w:rPr>
          <w:t>пятнадцатым</w:t>
        </w:r>
      </w:hyperlink>
      <w:r>
        <w:t xml:space="preserve">, </w:t>
      </w:r>
      <w:hyperlink w:anchor="P192" w:history="1">
        <w:r>
          <w:rPr>
            <w:color w:val="0000FF"/>
          </w:rPr>
          <w:t>семнадцатым</w:t>
        </w:r>
      </w:hyperlink>
      <w:r>
        <w:t xml:space="preserve">, </w:t>
      </w:r>
      <w:hyperlink w:anchor="P193" w:history="1">
        <w:r>
          <w:rPr>
            <w:color w:val="0000FF"/>
          </w:rPr>
          <w:t>восемнадцатым подпункта 3 пункта 24</w:t>
        </w:r>
      </w:hyperlink>
      <w:r>
        <w:t xml:space="preserve"> настоящего административного регламента, </w:t>
      </w:r>
      <w:hyperlink w:anchor="P195" w:history="1">
        <w:r>
          <w:rPr>
            <w:color w:val="0000FF"/>
          </w:rPr>
          <w:t>абзацами вторым</w:t>
        </w:r>
      </w:hyperlink>
      <w:r>
        <w:t xml:space="preserve">, </w:t>
      </w:r>
      <w:hyperlink w:anchor="P196" w:history="1">
        <w:r>
          <w:rPr>
            <w:color w:val="0000FF"/>
          </w:rPr>
          <w:t>третьим</w:t>
        </w:r>
      </w:hyperlink>
      <w:r>
        <w:t xml:space="preserve">, </w:t>
      </w:r>
      <w:hyperlink w:anchor="P199" w:history="1">
        <w:r>
          <w:rPr>
            <w:color w:val="0000FF"/>
          </w:rPr>
          <w:t>шестым</w:t>
        </w:r>
      </w:hyperlink>
      <w:r>
        <w:t xml:space="preserve">, </w:t>
      </w:r>
      <w:hyperlink w:anchor="P200" w:history="1">
        <w:r>
          <w:rPr>
            <w:color w:val="0000FF"/>
          </w:rPr>
          <w:t>седьмым подпункта 4 пункта 24</w:t>
        </w:r>
      </w:hyperlink>
      <w:r>
        <w:t xml:space="preserve"> настоящего административного регламента, </w:t>
      </w:r>
      <w:hyperlink w:anchor="P203" w:history="1">
        <w:r>
          <w:rPr>
            <w:color w:val="0000FF"/>
          </w:rPr>
          <w:t>абзацами вторым</w:t>
        </w:r>
      </w:hyperlink>
      <w:r>
        <w:t xml:space="preserve">, </w:t>
      </w:r>
      <w:hyperlink w:anchor="P205" w:history="1">
        <w:r>
          <w:rPr>
            <w:color w:val="0000FF"/>
          </w:rPr>
          <w:t>четвертым</w:t>
        </w:r>
      </w:hyperlink>
      <w:r>
        <w:t xml:space="preserve">, </w:t>
      </w:r>
      <w:hyperlink w:anchor="P206" w:history="1">
        <w:r>
          <w:rPr>
            <w:color w:val="0000FF"/>
          </w:rPr>
          <w:t>пятым подпункта 5 пункта 24</w:t>
        </w:r>
      </w:hyperlink>
      <w:r>
        <w:t xml:space="preserve"> настоящего административного регламента;</w:t>
      </w:r>
    </w:p>
    <w:p w:rsidR="0002404A" w:rsidRDefault="0002404A">
      <w:pPr>
        <w:pStyle w:val="ConsPlusNormal"/>
        <w:spacing w:before="220"/>
        <w:ind w:firstLine="540"/>
        <w:jc w:val="both"/>
      </w:pPr>
      <w:r>
        <w:t>недостоверность представленной заявителем информации;</w:t>
      </w:r>
    </w:p>
    <w:p w:rsidR="0002404A" w:rsidRDefault="0002404A">
      <w:pPr>
        <w:pStyle w:val="ConsPlusNormal"/>
        <w:spacing w:before="220"/>
        <w:ind w:firstLine="540"/>
        <w:jc w:val="both"/>
      </w:pPr>
      <w:r>
        <w:t xml:space="preserve">несоответствие заявителя требованиям, установленным </w:t>
      </w:r>
      <w:hyperlink w:anchor="P80" w:history="1">
        <w:r>
          <w:rPr>
            <w:color w:val="0000FF"/>
          </w:rPr>
          <w:t>пунктом 6</w:t>
        </w:r>
      </w:hyperlink>
      <w:r>
        <w:t xml:space="preserve"> настоящего административного регламента;</w:t>
      </w:r>
    </w:p>
    <w:p w:rsidR="0002404A" w:rsidRDefault="0002404A">
      <w:pPr>
        <w:pStyle w:val="ConsPlusNormal"/>
        <w:spacing w:before="220"/>
        <w:ind w:firstLine="540"/>
        <w:jc w:val="both"/>
      </w:pPr>
      <w:r>
        <w:lastRenderedPageBreak/>
        <w:t xml:space="preserve">несоответствие целей субсидирования требованиям, установленным абзацем </w:t>
      </w:r>
      <w:hyperlink w:anchor="P54" w:history="1">
        <w:r>
          <w:rPr>
            <w:color w:val="0000FF"/>
          </w:rPr>
          <w:t>пунктами 3</w:t>
        </w:r>
      </w:hyperlink>
      <w:r>
        <w:t xml:space="preserve">, </w:t>
      </w:r>
      <w:hyperlink w:anchor="P77" w:history="1">
        <w:r>
          <w:rPr>
            <w:color w:val="0000FF"/>
          </w:rPr>
          <w:t>5</w:t>
        </w:r>
      </w:hyperlink>
      <w:r>
        <w:t xml:space="preserve"> настоящего административного регламента;</w:t>
      </w:r>
    </w:p>
    <w:p w:rsidR="0002404A" w:rsidRDefault="0002404A">
      <w:pPr>
        <w:pStyle w:val="ConsPlusNormal"/>
        <w:spacing w:before="220"/>
        <w:ind w:firstLine="540"/>
        <w:jc w:val="both"/>
      </w:pPr>
      <w:r>
        <w:t xml:space="preserve">представление заявителем к субсидированию объемов и видов реализованной продукции, оборудования, холодильной техники, пунктов по приемке дикоросов, установленных </w:t>
      </w:r>
      <w:hyperlink w:anchor="P67" w:history="1">
        <w:r>
          <w:rPr>
            <w:color w:val="0000FF"/>
          </w:rPr>
          <w:t>пунктом 4</w:t>
        </w:r>
      </w:hyperlink>
      <w:r>
        <w:t xml:space="preserve"> настоящего административного регламента.</w:t>
      </w:r>
    </w:p>
    <w:p w:rsidR="0002404A" w:rsidRDefault="0002404A">
      <w:pPr>
        <w:pStyle w:val="ConsPlusNormal"/>
        <w:spacing w:before="220"/>
        <w:ind w:firstLine="540"/>
        <w:jc w:val="both"/>
      </w:pPr>
      <w:r>
        <w:t>Не допускается отказ в предоставлении государственной услуги в случае, если запрос и документы, необходимые для ее предоставления, поданы в соответствии с информацией о сроках и порядке предоставления государственной услуги, опубликованной на Федеральном и Региональном порталах, на официальном сайте Уполномоченного органа.</w:t>
      </w:r>
    </w:p>
    <w:p w:rsidR="0002404A" w:rsidRDefault="0002404A">
      <w:pPr>
        <w:pStyle w:val="ConsPlusNormal"/>
        <w:spacing w:before="220"/>
        <w:ind w:firstLine="540"/>
        <w:jc w:val="both"/>
      </w:pPr>
      <w:r>
        <w:t>33. Основания для приостановления предоставления государственной услуги действующим законодательством не предусмотрены.</w:t>
      </w:r>
    </w:p>
    <w:p w:rsidR="0002404A" w:rsidRDefault="0002404A">
      <w:pPr>
        <w:pStyle w:val="ConsPlusNormal"/>
        <w:jc w:val="both"/>
      </w:pPr>
    </w:p>
    <w:p w:rsidR="0002404A" w:rsidRDefault="0002404A">
      <w:pPr>
        <w:pStyle w:val="ConsPlusTitle"/>
        <w:jc w:val="center"/>
        <w:outlineLvl w:val="2"/>
      </w:pPr>
      <w:r>
        <w:t>Размер платы, взимаемой с заявителя при предоставлении</w:t>
      </w:r>
    </w:p>
    <w:p w:rsidR="0002404A" w:rsidRDefault="0002404A">
      <w:pPr>
        <w:pStyle w:val="ConsPlusTitle"/>
        <w:jc w:val="center"/>
      </w:pPr>
      <w:r>
        <w:t>государственной услуги, и способы ее взимания</w:t>
      </w:r>
    </w:p>
    <w:p w:rsidR="0002404A" w:rsidRDefault="0002404A">
      <w:pPr>
        <w:pStyle w:val="ConsPlusNormal"/>
        <w:jc w:val="both"/>
      </w:pPr>
    </w:p>
    <w:p w:rsidR="0002404A" w:rsidRDefault="0002404A">
      <w:pPr>
        <w:pStyle w:val="ConsPlusNormal"/>
        <w:ind w:firstLine="540"/>
        <w:jc w:val="both"/>
      </w:pPr>
      <w:r>
        <w:t>34. Взимание государственной пошлины или иной платы за предоставление государственной услуги действующим законодательством не предусмотрено.</w:t>
      </w:r>
    </w:p>
    <w:p w:rsidR="0002404A" w:rsidRDefault="0002404A">
      <w:pPr>
        <w:pStyle w:val="ConsPlusNormal"/>
        <w:jc w:val="both"/>
      </w:pPr>
    </w:p>
    <w:p w:rsidR="0002404A" w:rsidRDefault="0002404A">
      <w:pPr>
        <w:pStyle w:val="ConsPlusTitle"/>
        <w:jc w:val="center"/>
        <w:outlineLvl w:val="2"/>
      </w:pPr>
      <w:r>
        <w:t>Максимальный срок ожидания в очереди при подаче запроса</w:t>
      </w:r>
    </w:p>
    <w:p w:rsidR="0002404A" w:rsidRDefault="0002404A">
      <w:pPr>
        <w:pStyle w:val="ConsPlusTitle"/>
        <w:jc w:val="center"/>
      </w:pPr>
      <w:r>
        <w:t>о предоставлении государственной услуги и при получении</w:t>
      </w:r>
    </w:p>
    <w:p w:rsidR="0002404A" w:rsidRDefault="0002404A">
      <w:pPr>
        <w:pStyle w:val="ConsPlusTitle"/>
        <w:jc w:val="center"/>
      </w:pPr>
      <w:r>
        <w:t>результата предоставления государственной услуги</w:t>
      </w:r>
    </w:p>
    <w:p w:rsidR="0002404A" w:rsidRDefault="0002404A">
      <w:pPr>
        <w:pStyle w:val="ConsPlusNormal"/>
        <w:jc w:val="both"/>
      </w:pPr>
    </w:p>
    <w:p w:rsidR="0002404A" w:rsidRDefault="0002404A">
      <w:pPr>
        <w:pStyle w:val="ConsPlusNormal"/>
        <w:ind w:firstLine="540"/>
        <w:jc w:val="both"/>
      </w:pPr>
      <w:r>
        <w:t>35.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02404A" w:rsidRDefault="0002404A">
      <w:pPr>
        <w:pStyle w:val="ConsPlusNormal"/>
        <w:jc w:val="both"/>
      </w:pPr>
    </w:p>
    <w:p w:rsidR="0002404A" w:rsidRDefault="0002404A">
      <w:pPr>
        <w:pStyle w:val="ConsPlusTitle"/>
        <w:jc w:val="center"/>
        <w:outlineLvl w:val="2"/>
      </w:pPr>
      <w:r>
        <w:t>Срок регистрации запроса заявителя о предоставлении</w:t>
      </w:r>
    </w:p>
    <w:p w:rsidR="0002404A" w:rsidRDefault="0002404A">
      <w:pPr>
        <w:pStyle w:val="ConsPlusTitle"/>
        <w:jc w:val="center"/>
      </w:pPr>
      <w:r>
        <w:t>государственной услуги</w:t>
      </w:r>
    </w:p>
    <w:p w:rsidR="0002404A" w:rsidRDefault="0002404A">
      <w:pPr>
        <w:pStyle w:val="ConsPlusNormal"/>
        <w:jc w:val="both"/>
      </w:pPr>
    </w:p>
    <w:p w:rsidR="0002404A" w:rsidRDefault="0002404A">
      <w:pPr>
        <w:pStyle w:val="ConsPlusNormal"/>
        <w:ind w:firstLine="540"/>
        <w:jc w:val="both"/>
      </w:pPr>
      <w:bookmarkStart w:id="29" w:name="P292"/>
      <w:bookmarkEnd w:id="29"/>
      <w:r>
        <w:t>36. Заявление, поступившее при личном обращении заявителя в Уполномоченный орган, регистрируется в течение 15 минут с момента обращения.</w:t>
      </w:r>
    </w:p>
    <w:p w:rsidR="0002404A" w:rsidRDefault="0002404A">
      <w:pPr>
        <w:pStyle w:val="ConsPlusNormal"/>
        <w:spacing w:before="220"/>
        <w:ind w:firstLine="540"/>
        <w:jc w:val="both"/>
      </w:pPr>
      <w:r>
        <w:t>Документы, поступившие в адрес Уполномоченного органа посредством почтовой связи, электронной почты, Федерального и Регионального порталов, Портала, регистрируются в течение 1 рабочего дня с момента их поступления в Уполномоченный орган.</w:t>
      </w:r>
    </w:p>
    <w:p w:rsidR="0002404A" w:rsidRDefault="0002404A">
      <w:pPr>
        <w:pStyle w:val="ConsPlusNormal"/>
        <w:spacing w:before="220"/>
        <w:ind w:firstLine="540"/>
        <w:jc w:val="both"/>
      </w:pPr>
      <w:r>
        <w:t>Прием и регистрация заявления о предоставлении государственной услуги в МФЦ осуществляется в соответствии с регламентом его работы.</w:t>
      </w:r>
    </w:p>
    <w:p w:rsidR="0002404A" w:rsidRDefault="0002404A">
      <w:pPr>
        <w:pStyle w:val="ConsPlusNormal"/>
        <w:jc w:val="both"/>
      </w:pPr>
    </w:p>
    <w:p w:rsidR="0002404A" w:rsidRDefault="0002404A">
      <w:pPr>
        <w:pStyle w:val="ConsPlusTitle"/>
        <w:jc w:val="center"/>
        <w:outlineLvl w:val="2"/>
      </w:pPr>
      <w:r>
        <w:t>Требования к помещениям, в которых предоставляется</w:t>
      </w:r>
    </w:p>
    <w:p w:rsidR="0002404A" w:rsidRDefault="0002404A">
      <w:pPr>
        <w:pStyle w:val="ConsPlusTitle"/>
        <w:jc w:val="center"/>
      </w:pPr>
      <w:r>
        <w:t>государственная услуга, к залу ожидания, местам</w:t>
      </w:r>
    </w:p>
    <w:p w:rsidR="0002404A" w:rsidRDefault="0002404A">
      <w:pPr>
        <w:pStyle w:val="ConsPlusTitle"/>
        <w:jc w:val="center"/>
      </w:pPr>
      <w:r>
        <w:t>для заполнения запросов о предоставлении государственной</w:t>
      </w:r>
    </w:p>
    <w:p w:rsidR="0002404A" w:rsidRDefault="0002404A">
      <w:pPr>
        <w:pStyle w:val="ConsPlusTitle"/>
        <w:jc w:val="center"/>
      </w:pPr>
      <w:r>
        <w:t>услуги, размещению и оформлению визуальной, текстовой</w:t>
      </w:r>
    </w:p>
    <w:p w:rsidR="0002404A" w:rsidRDefault="0002404A">
      <w:pPr>
        <w:pStyle w:val="ConsPlusTitle"/>
        <w:jc w:val="center"/>
      </w:pPr>
      <w:r>
        <w:t>и мультимедийной информации о порядке предоставления</w:t>
      </w:r>
    </w:p>
    <w:p w:rsidR="0002404A" w:rsidRDefault="0002404A">
      <w:pPr>
        <w:pStyle w:val="ConsPlusTitle"/>
        <w:jc w:val="center"/>
      </w:pPr>
      <w:r>
        <w:t>государственной услуги</w:t>
      </w:r>
    </w:p>
    <w:p w:rsidR="0002404A" w:rsidRDefault="0002404A">
      <w:pPr>
        <w:pStyle w:val="ConsPlusNormal"/>
        <w:jc w:val="both"/>
      </w:pPr>
    </w:p>
    <w:p w:rsidR="0002404A" w:rsidRDefault="0002404A">
      <w:pPr>
        <w:pStyle w:val="ConsPlusNormal"/>
        <w:ind w:firstLine="540"/>
        <w:jc w:val="both"/>
      </w:pPr>
      <w:r>
        <w:t>37. Помещения для предоставления государственной услуги обозначаются табличками с указанием номера кабинета, названия структурного подразделения, фамилии, имени, отчества (последнее - при наличии), должности специалиста, предоставляющего государственную услугу.</w:t>
      </w:r>
    </w:p>
    <w:p w:rsidR="0002404A" w:rsidRDefault="0002404A">
      <w:pPr>
        <w:pStyle w:val="ConsPlusNormal"/>
        <w:spacing w:before="220"/>
        <w:ind w:firstLine="540"/>
        <w:jc w:val="both"/>
      </w:pPr>
      <w:r>
        <w:t>В помещении размещается стенд с информацией и образцами документов для предоставления государственной услуги.</w:t>
      </w:r>
    </w:p>
    <w:p w:rsidR="0002404A" w:rsidRDefault="0002404A">
      <w:pPr>
        <w:pStyle w:val="ConsPlusNormal"/>
        <w:spacing w:before="220"/>
        <w:ind w:firstLine="540"/>
        <w:jc w:val="both"/>
      </w:pPr>
      <w:r>
        <w:lastRenderedPageBreak/>
        <w:t xml:space="preserve">На информационных стендах размещается информация о порядке предоставления государственной услуги, а также информация, указанная в </w:t>
      </w:r>
      <w:hyperlink w:anchor="P116" w:history="1">
        <w:r>
          <w:rPr>
            <w:color w:val="0000FF"/>
          </w:rPr>
          <w:t>пункте 15</w:t>
        </w:r>
      </w:hyperlink>
      <w:r>
        <w:t xml:space="preserve"> настоящего административного регламента.</w:t>
      </w:r>
    </w:p>
    <w:p w:rsidR="0002404A" w:rsidRDefault="0002404A">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02404A" w:rsidRDefault="0002404A">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02404A" w:rsidRDefault="0002404A">
      <w:pPr>
        <w:pStyle w:val="ConsPlusNormal"/>
        <w:spacing w:before="220"/>
        <w:ind w:firstLine="540"/>
        <w:jc w:val="both"/>
      </w:pPr>
      <w:r>
        <w:t>38. 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w:t>
      </w:r>
    </w:p>
    <w:p w:rsidR="0002404A" w:rsidRDefault="0002404A">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02404A" w:rsidRDefault="0002404A">
      <w:pPr>
        <w:pStyle w:val="ConsPlusNormal"/>
        <w:spacing w:before="220"/>
        <w:ind w:firstLine="540"/>
        <w:jc w:val="both"/>
      </w:pPr>
      <w:r>
        <w:t>контрастной маркировкой крайних ступеней;</w:t>
      </w:r>
    </w:p>
    <w:p w:rsidR="0002404A" w:rsidRDefault="0002404A">
      <w:pPr>
        <w:pStyle w:val="ConsPlusNormal"/>
        <w:spacing w:before="220"/>
        <w:ind w:firstLine="540"/>
        <w:jc w:val="both"/>
      </w:pPr>
      <w:r>
        <w:t>поручнями с двух сторон.</w:t>
      </w:r>
    </w:p>
    <w:p w:rsidR="0002404A" w:rsidRDefault="0002404A">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02404A" w:rsidRDefault="0002404A">
      <w:pPr>
        <w:pStyle w:val="ConsPlusNormal"/>
        <w:spacing w:before="220"/>
        <w:ind w:firstLine="540"/>
        <w:jc w:val="both"/>
      </w:pPr>
      <w:r>
        <w:t>В случае отсутствия возможности оборудования пандусами, расширенными проходами, позволяющими обеспечить беспрепятственный доступ инвалидов на верхние этажи административного здания, места ожидания и приема документов от маломобильных граждан осуществляется на первом этаже административного здания.</w:t>
      </w:r>
    </w:p>
    <w:p w:rsidR="0002404A" w:rsidRDefault="0002404A">
      <w:pPr>
        <w:pStyle w:val="ConsPlusNormal"/>
        <w:spacing w:before="220"/>
        <w:ind w:firstLine="540"/>
        <w:jc w:val="both"/>
      </w:pPr>
      <w:r>
        <w:t>39. Для ожидания личного приема заявителям отводятся места, оснащенные стульями, столами и необходимыми канцтоварами для оформления документов.</w:t>
      </w:r>
    </w:p>
    <w:p w:rsidR="0002404A" w:rsidRDefault="0002404A">
      <w:pPr>
        <w:pStyle w:val="ConsPlusNormal"/>
        <w:spacing w:before="220"/>
        <w:ind w:firstLine="540"/>
        <w:jc w:val="both"/>
      </w:pPr>
      <w:r>
        <w:t>40.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02404A" w:rsidRDefault="0002404A">
      <w:pPr>
        <w:pStyle w:val="ConsPlusNormal"/>
        <w:jc w:val="both"/>
      </w:pPr>
    </w:p>
    <w:p w:rsidR="0002404A" w:rsidRDefault="0002404A">
      <w:pPr>
        <w:pStyle w:val="ConsPlusTitle"/>
        <w:jc w:val="center"/>
        <w:outlineLvl w:val="2"/>
      </w:pPr>
      <w:r>
        <w:t>Показатели доступности и качества государственной услуги</w:t>
      </w:r>
    </w:p>
    <w:p w:rsidR="0002404A" w:rsidRDefault="0002404A">
      <w:pPr>
        <w:pStyle w:val="ConsPlusNormal"/>
        <w:jc w:val="both"/>
      </w:pPr>
    </w:p>
    <w:p w:rsidR="0002404A" w:rsidRDefault="0002404A">
      <w:pPr>
        <w:pStyle w:val="ConsPlusNormal"/>
        <w:ind w:firstLine="540"/>
        <w:jc w:val="both"/>
      </w:pPr>
      <w:r>
        <w:t>41. Показатели доступности государственной услуги:</w:t>
      </w:r>
    </w:p>
    <w:p w:rsidR="0002404A" w:rsidRDefault="0002404A">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02404A" w:rsidRDefault="0002404A">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официальном сайте Уполномоченного органа, а также на Федеральном и Региональных порталах;</w:t>
      </w:r>
    </w:p>
    <w:p w:rsidR="0002404A" w:rsidRDefault="0002404A">
      <w:pPr>
        <w:pStyle w:val="ConsPlusNormal"/>
        <w:spacing w:before="220"/>
        <w:ind w:firstLine="540"/>
        <w:jc w:val="both"/>
      </w:pPr>
      <w:r>
        <w:t>доступность информирования заявителя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государственной услуги;</w:t>
      </w:r>
    </w:p>
    <w:p w:rsidR="0002404A" w:rsidRDefault="0002404A">
      <w:pPr>
        <w:pStyle w:val="ConsPlusNormal"/>
        <w:spacing w:before="220"/>
        <w:ind w:firstLine="540"/>
        <w:jc w:val="both"/>
      </w:pPr>
      <w:r>
        <w:lastRenderedPageBreak/>
        <w:t>доступность к формам заявлений и иных документов, размещенным на Федеральном и Региональных порталах, Портале в том числе с возможностью его копирования и заполнения в электронном виде, и возможность направления заявителем документов в электронной форме посредством Федерального и Регионального портала, Портала;</w:t>
      </w:r>
    </w:p>
    <w:p w:rsidR="0002404A" w:rsidRDefault="0002404A">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02404A" w:rsidRDefault="0002404A">
      <w:pPr>
        <w:pStyle w:val="ConsPlusNormal"/>
        <w:spacing w:before="220"/>
        <w:ind w:firstLine="540"/>
        <w:jc w:val="both"/>
      </w:pPr>
      <w:r>
        <w:t>возможность подачи документов через МФЦ.</w:t>
      </w:r>
    </w:p>
    <w:p w:rsidR="0002404A" w:rsidRDefault="0002404A">
      <w:pPr>
        <w:pStyle w:val="ConsPlusNormal"/>
        <w:spacing w:before="220"/>
        <w:ind w:firstLine="540"/>
        <w:jc w:val="both"/>
      </w:pPr>
      <w:r>
        <w:t>42. Показатели качества государственной услуги:</w:t>
      </w:r>
    </w:p>
    <w:p w:rsidR="0002404A" w:rsidRDefault="0002404A">
      <w:pPr>
        <w:pStyle w:val="ConsPlusNormal"/>
        <w:spacing w:before="220"/>
        <w:ind w:firstLine="540"/>
        <w:jc w:val="both"/>
      </w:pPr>
      <w:r>
        <w:t>соблюдение специалистами Уполномоченного органа, работниками МФЦ требований действующего законодательства при предоставлении государственной услуги;</w:t>
      </w:r>
    </w:p>
    <w:p w:rsidR="0002404A" w:rsidRDefault="0002404A">
      <w:pPr>
        <w:pStyle w:val="ConsPlusNormal"/>
        <w:spacing w:before="220"/>
        <w:ind w:firstLine="540"/>
        <w:jc w:val="both"/>
      </w:pPr>
      <w:r>
        <w:t>соблюдение сроков и последовательности административных процедур, установленных настоящим административным регламентом;</w:t>
      </w:r>
    </w:p>
    <w:p w:rsidR="0002404A" w:rsidRDefault="0002404A">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02404A" w:rsidRDefault="0002404A">
      <w:pPr>
        <w:pStyle w:val="ConsPlusNormal"/>
        <w:jc w:val="both"/>
      </w:pPr>
    </w:p>
    <w:p w:rsidR="0002404A" w:rsidRDefault="0002404A">
      <w:pPr>
        <w:pStyle w:val="ConsPlusTitle"/>
        <w:jc w:val="center"/>
        <w:outlineLvl w:val="2"/>
      </w:pPr>
      <w:r>
        <w:t>Особенности предоставления государственной услуги</w:t>
      </w:r>
    </w:p>
    <w:p w:rsidR="0002404A" w:rsidRDefault="0002404A">
      <w:pPr>
        <w:pStyle w:val="ConsPlusTitle"/>
        <w:jc w:val="center"/>
      </w:pPr>
      <w:r>
        <w:t>в многофункциональных центрах предоставления государственных</w:t>
      </w:r>
    </w:p>
    <w:p w:rsidR="0002404A" w:rsidRDefault="0002404A">
      <w:pPr>
        <w:pStyle w:val="ConsPlusTitle"/>
        <w:jc w:val="center"/>
      </w:pPr>
      <w:r>
        <w:t>и муниципальных услуг</w:t>
      </w:r>
    </w:p>
    <w:p w:rsidR="0002404A" w:rsidRDefault="0002404A">
      <w:pPr>
        <w:pStyle w:val="ConsPlusNormal"/>
        <w:jc w:val="both"/>
      </w:pPr>
    </w:p>
    <w:p w:rsidR="0002404A" w:rsidRDefault="0002404A">
      <w:pPr>
        <w:pStyle w:val="ConsPlusNormal"/>
        <w:ind w:firstLine="540"/>
        <w:jc w:val="both"/>
      </w:pPr>
      <w:r>
        <w:t>43.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02404A" w:rsidRDefault="0002404A">
      <w:pPr>
        <w:pStyle w:val="ConsPlusNormal"/>
        <w:spacing w:before="220"/>
        <w:ind w:firstLine="540"/>
        <w:jc w:val="both"/>
      </w:pPr>
      <w:r>
        <w:t>При предоставлении государственной услуги в МФЦ осуществляется:</w:t>
      </w:r>
    </w:p>
    <w:p w:rsidR="0002404A" w:rsidRDefault="0002404A">
      <w:pPr>
        <w:pStyle w:val="ConsPlusNormal"/>
        <w:spacing w:before="220"/>
        <w:ind w:firstLine="540"/>
        <w:jc w:val="both"/>
      </w:pPr>
      <w:r>
        <w:t>прием заявления и документов на предоставление субсидии;</w:t>
      </w:r>
    </w:p>
    <w:p w:rsidR="0002404A" w:rsidRDefault="0002404A">
      <w:pPr>
        <w:pStyle w:val="ConsPlusNormal"/>
        <w:spacing w:before="220"/>
        <w:ind w:firstLine="540"/>
        <w:jc w:val="both"/>
      </w:pPr>
      <w:r>
        <w:t>информирование о предоставлении государственной услуги.</w:t>
      </w:r>
    </w:p>
    <w:p w:rsidR="0002404A" w:rsidRDefault="0002404A">
      <w:pPr>
        <w:pStyle w:val="ConsPlusNormal"/>
        <w:spacing w:before="220"/>
        <w:ind w:firstLine="540"/>
        <w:jc w:val="both"/>
      </w:pPr>
      <w:r>
        <w:t>В МФЦ предусмотрена возможность предварительной записи для обращения за государственной услугой.</w:t>
      </w:r>
    </w:p>
    <w:p w:rsidR="0002404A" w:rsidRDefault="0002404A">
      <w:pPr>
        <w:pStyle w:val="ConsPlusNormal"/>
        <w:spacing w:before="220"/>
        <w:ind w:firstLine="540"/>
        <w:jc w:val="both"/>
      </w:pPr>
      <w:r>
        <w:t>Государственная услуга предоставляется по экстерриториальному принципу.</w:t>
      </w:r>
    </w:p>
    <w:p w:rsidR="0002404A" w:rsidRDefault="0002404A">
      <w:pPr>
        <w:pStyle w:val="ConsPlusNormal"/>
        <w:jc w:val="both"/>
      </w:pPr>
    </w:p>
    <w:p w:rsidR="0002404A" w:rsidRDefault="0002404A">
      <w:pPr>
        <w:pStyle w:val="ConsPlusTitle"/>
        <w:jc w:val="center"/>
        <w:outlineLvl w:val="2"/>
      </w:pPr>
      <w:r>
        <w:t>Особенности предоставления государственной услуги</w:t>
      </w:r>
    </w:p>
    <w:p w:rsidR="0002404A" w:rsidRDefault="0002404A">
      <w:pPr>
        <w:pStyle w:val="ConsPlusTitle"/>
        <w:jc w:val="center"/>
      </w:pPr>
      <w:r>
        <w:t>в электронной форме</w:t>
      </w:r>
    </w:p>
    <w:p w:rsidR="0002404A" w:rsidRDefault="0002404A">
      <w:pPr>
        <w:pStyle w:val="ConsPlusNormal"/>
        <w:jc w:val="both"/>
      </w:pPr>
    </w:p>
    <w:p w:rsidR="0002404A" w:rsidRDefault="0002404A">
      <w:pPr>
        <w:pStyle w:val="ConsPlusNormal"/>
        <w:ind w:firstLine="540"/>
        <w:jc w:val="both"/>
      </w:pPr>
      <w:r>
        <w:t>44. При предоставлении государственной услуги обеспечивается:</w:t>
      </w:r>
    </w:p>
    <w:p w:rsidR="0002404A" w:rsidRDefault="0002404A">
      <w:pPr>
        <w:pStyle w:val="ConsPlusNormal"/>
        <w:spacing w:before="220"/>
        <w:ind w:firstLine="540"/>
        <w:jc w:val="both"/>
      </w:pPr>
      <w:r>
        <w:t>получение информации о порядке и сроках предоставления государственной услуги посредством Федерального и Регионального порталов, официального сайта Уполномоченного органа.</w:t>
      </w:r>
    </w:p>
    <w:p w:rsidR="0002404A" w:rsidRDefault="0002404A">
      <w:pPr>
        <w:pStyle w:val="ConsPlusNormal"/>
        <w:spacing w:before="220"/>
        <w:ind w:firstLine="540"/>
        <w:jc w:val="both"/>
      </w:pPr>
      <w:r>
        <w:t>формирование запроса о предоставлении государственной услуги;</w:t>
      </w:r>
    </w:p>
    <w:p w:rsidR="0002404A" w:rsidRDefault="0002404A">
      <w:pPr>
        <w:pStyle w:val="ConsPlusNormal"/>
        <w:spacing w:before="220"/>
        <w:ind w:firstLine="540"/>
        <w:jc w:val="both"/>
      </w:pPr>
      <w:r>
        <w:t>прием и регистрация Уполномоченным органом запроса и иных документов, необходимых для предоставления государственной услуги;</w:t>
      </w:r>
    </w:p>
    <w:p w:rsidR="0002404A" w:rsidRDefault="0002404A">
      <w:pPr>
        <w:pStyle w:val="ConsPlusNormal"/>
        <w:spacing w:before="220"/>
        <w:ind w:firstLine="540"/>
        <w:jc w:val="both"/>
      </w:pPr>
      <w:r>
        <w:t>получение сведений о ходе выполнения запроса;</w:t>
      </w:r>
    </w:p>
    <w:p w:rsidR="0002404A" w:rsidRDefault="0002404A">
      <w:pPr>
        <w:pStyle w:val="ConsPlusNormal"/>
        <w:spacing w:before="220"/>
        <w:ind w:firstLine="540"/>
        <w:jc w:val="both"/>
      </w:pPr>
      <w:r>
        <w:lastRenderedPageBreak/>
        <w:t>досудебное (внесудебное) обжалование решений и действий (бездействия) Уполномоченного органа, должностных лиц Уполномоченного органа либо муниципальных служащих, работников МФЦ.</w:t>
      </w:r>
    </w:p>
    <w:p w:rsidR="0002404A" w:rsidRDefault="0002404A">
      <w:pPr>
        <w:pStyle w:val="ConsPlusNormal"/>
        <w:spacing w:before="220"/>
        <w:ind w:firstLine="540"/>
        <w:jc w:val="both"/>
      </w:pPr>
      <w:r>
        <w:t>45. Формирование запроса осуществляется посредством заполнения электронной формы запроса на Федеральном и (или) Региональном порталах, в том числе на Портале, без необходимости дополнительной подачи запроса в какой-либо иной форме.</w:t>
      </w:r>
    </w:p>
    <w:p w:rsidR="0002404A" w:rsidRDefault="0002404A">
      <w:pPr>
        <w:pStyle w:val="ConsPlusNormal"/>
        <w:spacing w:before="220"/>
        <w:ind w:firstLine="540"/>
        <w:jc w:val="both"/>
      </w:pPr>
      <w:r>
        <w:t>На Федеральном и (или) Региональном порталах, на Портале, официальном сайте Уполномоченного органа размещаются образцы заполнения электронной формы запроса.</w:t>
      </w:r>
    </w:p>
    <w:p w:rsidR="0002404A" w:rsidRDefault="0002404A">
      <w:pPr>
        <w:pStyle w:val="ConsPlusNormal"/>
        <w:spacing w:before="220"/>
        <w:ind w:firstLine="540"/>
        <w:jc w:val="both"/>
      </w:pPr>
      <w:r>
        <w:t>Если на Федеральном портале заявителю не обеспечивается возможность заполнения электронной формы заявления, то для формирования запроса на Федеральном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02404A" w:rsidRDefault="0002404A">
      <w:pPr>
        <w:pStyle w:val="ConsPlusNormal"/>
        <w:spacing w:before="220"/>
        <w:ind w:firstLine="540"/>
        <w:jc w:val="both"/>
      </w:pPr>
      <w:r>
        <w:t>46.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404A" w:rsidRDefault="0002404A">
      <w:pPr>
        <w:pStyle w:val="ConsPlusNormal"/>
        <w:spacing w:before="220"/>
        <w:ind w:firstLine="540"/>
        <w:jc w:val="both"/>
      </w:pPr>
      <w:r>
        <w:t>При формировании заявления обеспечивается:</w:t>
      </w:r>
    </w:p>
    <w:p w:rsidR="0002404A" w:rsidRDefault="0002404A">
      <w:pPr>
        <w:pStyle w:val="ConsPlusNormal"/>
        <w:spacing w:before="220"/>
        <w:ind w:firstLine="540"/>
        <w:jc w:val="both"/>
      </w:pPr>
      <w:r>
        <w:t>возможность копирования и сохранения заявления и иных документов, необходимых для предоставления государственной услуги;</w:t>
      </w:r>
    </w:p>
    <w:p w:rsidR="0002404A" w:rsidRDefault="0002404A">
      <w:pPr>
        <w:pStyle w:val="ConsPlusNormal"/>
        <w:spacing w:before="220"/>
        <w:ind w:firstLine="540"/>
        <w:jc w:val="both"/>
      </w:pPr>
      <w:r>
        <w:t>возможность печати на бумажном носителе копии электронной формы заявления.</w:t>
      </w:r>
    </w:p>
    <w:p w:rsidR="0002404A" w:rsidRDefault="0002404A">
      <w:pPr>
        <w:pStyle w:val="ConsPlusNormal"/>
        <w:spacing w:before="220"/>
        <w:ind w:firstLine="540"/>
        <w:jc w:val="both"/>
      </w:pPr>
      <w:r>
        <w:t>47. Сформированный и подписанный запрос направляется в Уполномоченный орган посредством Федерального, Регионального порталов, Портала.</w:t>
      </w:r>
    </w:p>
    <w:p w:rsidR="0002404A" w:rsidRDefault="0002404A">
      <w:pPr>
        <w:pStyle w:val="ConsPlusNormal"/>
        <w:spacing w:before="220"/>
        <w:ind w:firstLine="540"/>
        <w:jc w:val="both"/>
      </w:pPr>
      <w:r>
        <w:t>Уполномоченный орган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автономного округа и принимаемыми в соответствии с ними актами Правительства Ханты-Мансийского автономного округа - Югры.</w:t>
      </w:r>
    </w:p>
    <w:p w:rsidR="0002404A" w:rsidRDefault="0002404A">
      <w:pPr>
        <w:pStyle w:val="ConsPlusNormal"/>
        <w:spacing w:before="220"/>
        <w:ind w:firstLine="540"/>
        <w:jc w:val="both"/>
      </w:pPr>
      <w:r>
        <w:t>После регистрации запроса заявителя и прилагаемых к нему документов должностным лицом Уполномоченного органа, статус запроса заявителя в личном кабинете обновляется до статуса "принято".</w:t>
      </w:r>
    </w:p>
    <w:p w:rsidR="0002404A" w:rsidRDefault="0002404A">
      <w:pPr>
        <w:pStyle w:val="ConsPlusNormal"/>
        <w:spacing w:before="220"/>
        <w:ind w:firstLine="540"/>
        <w:jc w:val="both"/>
      </w:pPr>
      <w:r>
        <w:t>48. Предоставление государственной услуги начинается с момента приема и регистрации Уполномоченным органом электронных документов, необходимых для предоставления услуги.</w:t>
      </w:r>
    </w:p>
    <w:p w:rsidR="0002404A" w:rsidRDefault="0002404A">
      <w:pPr>
        <w:pStyle w:val="ConsPlusNormal"/>
        <w:spacing w:before="220"/>
        <w:ind w:firstLine="540"/>
        <w:jc w:val="both"/>
      </w:pPr>
      <w:r>
        <w:t>49. При предоставлении государственной услуги в электронной форме заявителю направляется:</w:t>
      </w:r>
    </w:p>
    <w:p w:rsidR="0002404A" w:rsidRDefault="0002404A">
      <w:pPr>
        <w:pStyle w:val="ConsPlusNormal"/>
        <w:spacing w:before="220"/>
        <w:ind w:firstLine="540"/>
        <w:jc w:val="both"/>
      </w:pPr>
      <w:r>
        <w:t>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 разделе на Федеральном, Региональном порталах, Портале заявителю будет представлена информация о ходе рассмотрения документов;</w:t>
      </w:r>
    </w:p>
    <w:p w:rsidR="0002404A" w:rsidRDefault="0002404A">
      <w:pPr>
        <w:pStyle w:val="ConsPlusNormal"/>
        <w:spacing w:before="220"/>
        <w:ind w:firstLine="540"/>
        <w:jc w:val="both"/>
      </w:pPr>
      <w:r>
        <w:t xml:space="preserve">уведомление о результатах рассмотрения документов, необходимых для предоставления </w:t>
      </w:r>
      <w:r>
        <w:lastRenderedPageBreak/>
        <w:t>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02404A" w:rsidRDefault="0002404A">
      <w:pPr>
        <w:pStyle w:val="ConsPlusNormal"/>
        <w:spacing w:before="220"/>
        <w:ind w:firstLine="540"/>
        <w:jc w:val="both"/>
      </w:pPr>
      <w:r>
        <w:t>50. Предоставление государственной услуги в электронной форме осуществляется с использованием простой электронной подписи в соответствии с требованиями законодательства.</w:t>
      </w:r>
    </w:p>
    <w:p w:rsidR="0002404A" w:rsidRDefault="0002404A">
      <w:pPr>
        <w:pStyle w:val="ConsPlusNormal"/>
        <w:jc w:val="both"/>
      </w:pPr>
    </w:p>
    <w:p w:rsidR="0002404A" w:rsidRDefault="0002404A">
      <w:pPr>
        <w:pStyle w:val="ConsPlusTitle"/>
        <w:jc w:val="center"/>
        <w:outlineLvl w:val="1"/>
      </w:pPr>
      <w:r>
        <w:t>III. Состав, последовательность и сроки выполнения</w:t>
      </w:r>
    </w:p>
    <w:p w:rsidR="0002404A" w:rsidRDefault="0002404A">
      <w:pPr>
        <w:pStyle w:val="ConsPlusTitle"/>
        <w:jc w:val="center"/>
      </w:pPr>
      <w:r>
        <w:t>административных процедур, требования к порядку их</w:t>
      </w:r>
    </w:p>
    <w:p w:rsidR="0002404A" w:rsidRDefault="0002404A">
      <w:pPr>
        <w:pStyle w:val="ConsPlusTitle"/>
        <w:jc w:val="center"/>
      </w:pPr>
      <w:r>
        <w:t>выполнения, в том числе особенности выполнения</w:t>
      </w:r>
    </w:p>
    <w:p w:rsidR="0002404A" w:rsidRDefault="0002404A">
      <w:pPr>
        <w:pStyle w:val="ConsPlusTitle"/>
        <w:jc w:val="center"/>
      </w:pPr>
      <w:r>
        <w:t>административных процедур в электронной форме, а также</w:t>
      </w:r>
    </w:p>
    <w:p w:rsidR="0002404A" w:rsidRDefault="0002404A">
      <w:pPr>
        <w:pStyle w:val="ConsPlusTitle"/>
        <w:jc w:val="center"/>
      </w:pPr>
      <w:r>
        <w:t>особенности выполнения административных процедур</w:t>
      </w:r>
    </w:p>
    <w:p w:rsidR="0002404A" w:rsidRDefault="0002404A">
      <w:pPr>
        <w:pStyle w:val="ConsPlusTitle"/>
        <w:jc w:val="center"/>
      </w:pPr>
      <w:r>
        <w:t>в многофункциональных центрах</w:t>
      </w:r>
    </w:p>
    <w:p w:rsidR="0002404A" w:rsidRDefault="0002404A">
      <w:pPr>
        <w:pStyle w:val="ConsPlusNormal"/>
        <w:jc w:val="both"/>
      </w:pPr>
    </w:p>
    <w:p w:rsidR="0002404A" w:rsidRDefault="0002404A">
      <w:pPr>
        <w:pStyle w:val="ConsPlusNormal"/>
        <w:ind w:firstLine="540"/>
        <w:jc w:val="both"/>
      </w:pPr>
      <w:r>
        <w:t>51. Предоставление государственной услуги включает выполнение следующих административных процедур:</w:t>
      </w:r>
    </w:p>
    <w:p w:rsidR="0002404A" w:rsidRDefault="0002404A">
      <w:pPr>
        <w:pStyle w:val="ConsPlusNormal"/>
        <w:spacing w:before="220"/>
        <w:ind w:firstLine="540"/>
        <w:jc w:val="both"/>
      </w:pPr>
      <w:r>
        <w:t>прием и регистрация заявления о предоставлении государственной услуги;</w:t>
      </w:r>
    </w:p>
    <w:p w:rsidR="0002404A" w:rsidRDefault="0002404A">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w:t>
      </w:r>
    </w:p>
    <w:p w:rsidR="0002404A" w:rsidRDefault="0002404A">
      <w:pPr>
        <w:pStyle w:val="ConsPlusNormal"/>
        <w:spacing w:before="220"/>
        <w:ind w:firstLine="540"/>
        <w:jc w:val="both"/>
      </w:pPr>
      <w:r>
        <w:t>проверка достоверности и соответствия представленных документов требованиям административного регламента и принятие решения о предоставлении либо об отказе в предоставлении государственной услуги;</w:t>
      </w:r>
    </w:p>
    <w:p w:rsidR="0002404A" w:rsidRDefault="0002404A">
      <w:pPr>
        <w:pStyle w:val="ConsPlusNormal"/>
        <w:spacing w:before="220"/>
        <w:ind w:firstLine="540"/>
        <w:jc w:val="both"/>
      </w:pPr>
      <w:r>
        <w:t>перечисление субсидии.</w:t>
      </w:r>
    </w:p>
    <w:p w:rsidR="0002404A" w:rsidRDefault="0002404A">
      <w:pPr>
        <w:pStyle w:val="ConsPlusNormal"/>
        <w:jc w:val="both"/>
      </w:pPr>
    </w:p>
    <w:p w:rsidR="0002404A" w:rsidRDefault="0002404A">
      <w:pPr>
        <w:pStyle w:val="ConsPlusTitle"/>
        <w:jc w:val="center"/>
        <w:outlineLvl w:val="2"/>
      </w:pPr>
      <w:r>
        <w:t>Прием и регистрация заявления о предоставлении</w:t>
      </w:r>
    </w:p>
    <w:p w:rsidR="0002404A" w:rsidRDefault="0002404A">
      <w:pPr>
        <w:pStyle w:val="ConsPlusTitle"/>
        <w:jc w:val="center"/>
      </w:pPr>
      <w:r>
        <w:t>государственной услуги</w:t>
      </w:r>
    </w:p>
    <w:p w:rsidR="0002404A" w:rsidRDefault="0002404A">
      <w:pPr>
        <w:pStyle w:val="ConsPlusNormal"/>
        <w:jc w:val="both"/>
      </w:pPr>
    </w:p>
    <w:p w:rsidR="0002404A" w:rsidRDefault="0002404A">
      <w:pPr>
        <w:pStyle w:val="ConsPlusNormal"/>
        <w:ind w:firstLine="540"/>
        <w:jc w:val="both"/>
      </w:pPr>
      <w:r>
        <w:t xml:space="preserve">52. Основанием для начала административной процедуры является поступление заявления в Уполномоченный орган или в МФЦ с комплектом необходимых документов, предусмотренных </w:t>
      </w:r>
      <w:hyperlink w:anchor="P157" w:history="1">
        <w:r>
          <w:rPr>
            <w:color w:val="0000FF"/>
          </w:rPr>
          <w:t>пунктом 24</w:t>
        </w:r>
      </w:hyperlink>
      <w:r>
        <w:t xml:space="preserve"> настоящего административного регламента.</w:t>
      </w:r>
    </w:p>
    <w:p w:rsidR="0002404A" w:rsidRDefault="0002404A">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02404A" w:rsidRDefault="0002404A">
      <w:pPr>
        <w:pStyle w:val="ConsPlusNormal"/>
        <w:spacing w:before="220"/>
        <w:ind w:firstLine="540"/>
        <w:jc w:val="both"/>
      </w:pPr>
      <w:r>
        <w:t>за прием и регистрацию заявления и прилагаемых к нему документов, поступивших в Уполномоченный орган почтовым отправлением, через МФЦ, - специалист структурного подразделения Уполномоченного органа, ответственный за прием и регистрацию входящей и исходящей документации;</w:t>
      </w:r>
    </w:p>
    <w:p w:rsidR="0002404A" w:rsidRDefault="0002404A">
      <w:pPr>
        <w:pStyle w:val="ConsPlusNormal"/>
        <w:spacing w:before="220"/>
        <w:ind w:firstLine="540"/>
        <w:jc w:val="both"/>
      </w:pPr>
      <w:r>
        <w:t>за прием заявления и прилагаемых к нему документов, поступивших в Уполномоченный орган в электронной форме посредством Федерального, Регионального порталов, Портала, - специалист структурного подразделения Уполномоченного органа, ответственный за предоставление государственной услуги.</w:t>
      </w:r>
    </w:p>
    <w:p w:rsidR="0002404A" w:rsidRDefault="0002404A">
      <w:pPr>
        <w:pStyle w:val="ConsPlusNormal"/>
        <w:spacing w:before="220"/>
        <w:ind w:firstLine="540"/>
        <w:jc w:val="both"/>
      </w:pPr>
      <w:r>
        <w:t xml:space="preserve">53. Специалист структурного подразделения Уполномоченного органа, ответственный за прием и регистрацию входящей и исходящей документации, осуществляет прием и регистрацию заявления в срок, указанный в </w:t>
      </w:r>
      <w:hyperlink w:anchor="P292" w:history="1">
        <w:r>
          <w:rPr>
            <w:color w:val="0000FF"/>
          </w:rPr>
          <w:t>пункте 36</w:t>
        </w:r>
      </w:hyperlink>
      <w:r>
        <w:t xml:space="preserve"> настоящего административного регламента, и передает специалисту структурного подразделения Уполномоченного органа, ответственному за предоставление государственной услуги, в течение 1 рабочего дня с даты их регистрации.</w:t>
      </w:r>
    </w:p>
    <w:p w:rsidR="0002404A" w:rsidRDefault="0002404A">
      <w:pPr>
        <w:pStyle w:val="ConsPlusNormal"/>
        <w:spacing w:before="220"/>
        <w:ind w:firstLine="540"/>
        <w:jc w:val="both"/>
      </w:pPr>
      <w:r>
        <w:t xml:space="preserve">Специалист структурного подразделения Уполномоченного органа, ответственный за предоставление государственной услуги, в течение 2 рабочих дней с даты регистрации заявления </w:t>
      </w:r>
      <w:r>
        <w:lastRenderedPageBreak/>
        <w:t>подготавливает уведомление о регистрации заявления и прилагаемых к нему документов (далее - уведомление о регистрации), обеспечивает его подписание должностным лицом Уполномоченного органа либо лицом, его замещающим, и выдачу (направление) заявителю.</w:t>
      </w:r>
    </w:p>
    <w:p w:rsidR="0002404A" w:rsidRDefault="0002404A">
      <w:pPr>
        <w:pStyle w:val="ConsPlusNormal"/>
        <w:spacing w:before="220"/>
        <w:ind w:firstLine="540"/>
        <w:jc w:val="both"/>
      </w:pPr>
      <w:r>
        <w:t>В случае подачи заявления через МФЦ последний обеспечивает передачу заявления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заявления является дата поступления пакета документов в Уполномоченный орган.</w:t>
      </w:r>
    </w:p>
    <w:p w:rsidR="0002404A" w:rsidRDefault="0002404A">
      <w:pPr>
        <w:pStyle w:val="ConsPlusNormal"/>
        <w:spacing w:before="220"/>
        <w:ind w:firstLine="540"/>
        <w:jc w:val="both"/>
      </w:pPr>
      <w:r>
        <w:t>54. В случае подачи заявления посредством Федерального, Регионального порталов, Портала, основанием для начала административной процедуры является поступление в Уполномоченный орган заявления с комплектом необходимых документов, через систему межведомственного электронного взаимодействия (СМЭВ), посредством которой указанное заявление поступает в Уполномоченный орган.</w:t>
      </w:r>
    </w:p>
    <w:p w:rsidR="0002404A" w:rsidRDefault="0002404A">
      <w:pPr>
        <w:pStyle w:val="ConsPlusNormal"/>
        <w:spacing w:before="220"/>
        <w:ind w:firstLine="540"/>
        <w:jc w:val="both"/>
      </w:pPr>
      <w:r>
        <w:t>Специалист структурного подразделения Уполномоченного органа, ответственный за предоставление государственной услуги осуществляет прием заявления и передает его в день поступления для регистрации, специалисту структурного подразделения Уполномоченного органа, ответственному за прием и регистрацию входящей и исходящей документации, который регистрирует его в системе электронного документооборота с указанием даты поступления и присвоением регистрационного номера.</w:t>
      </w:r>
    </w:p>
    <w:p w:rsidR="0002404A" w:rsidRDefault="0002404A">
      <w:pPr>
        <w:pStyle w:val="ConsPlusNormal"/>
        <w:spacing w:before="220"/>
        <w:ind w:firstLine="540"/>
        <w:jc w:val="both"/>
      </w:pPr>
      <w:r>
        <w:t>После принятия заявления специалистом структурного подразделения Уполномоченного органа, ответственным за предоставление государственной услуги, статус запроса заявителя в личном кабинете на Федеральном, Региональном порталах, Портале, обновляется до статуса "принято".</w:t>
      </w:r>
    </w:p>
    <w:p w:rsidR="0002404A" w:rsidRDefault="0002404A">
      <w:pPr>
        <w:pStyle w:val="ConsPlusNormal"/>
        <w:spacing w:before="220"/>
        <w:ind w:firstLine="540"/>
        <w:jc w:val="both"/>
      </w:pPr>
      <w:r>
        <w:t>55. Критерием принятия решения о приеме и регистрации заявления является наличие заявления.</w:t>
      </w:r>
    </w:p>
    <w:p w:rsidR="0002404A" w:rsidRDefault="0002404A">
      <w:pPr>
        <w:pStyle w:val="ConsPlusNormal"/>
        <w:spacing w:before="220"/>
        <w:ind w:firstLine="540"/>
        <w:jc w:val="both"/>
      </w:pPr>
      <w:r>
        <w:t>Результатом выполнения административной процедуры является зарегистрированное заявление.</w:t>
      </w:r>
    </w:p>
    <w:p w:rsidR="0002404A" w:rsidRDefault="0002404A">
      <w:pPr>
        <w:pStyle w:val="ConsPlusNormal"/>
        <w:spacing w:before="220"/>
        <w:ind w:firstLine="540"/>
        <w:jc w:val="both"/>
      </w:pPr>
      <w:r>
        <w:t>Способ фиксации результата выполнения административной процедуры: выдача заявителю лично или направление посредством почтовой связи, подписанного руководителем Уполномоченного органа или лицом, его замещающим, в течение 2 рабочих дней с даты регистрации уведомления.</w:t>
      </w:r>
    </w:p>
    <w:p w:rsidR="0002404A" w:rsidRDefault="0002404A">
      <w:pPr>
        <w:pStyle w:val="ConsPlusNormal"/>
        <w:spacing w:before="220"/>
        <w:ind w:firstLine="540"/>
        <w:jc w:val="both"/>
      </w:pPr>
      <w:r>
        <w:t>Зарегистрированное заявление передается специалисту Уполномоченного органа, ответственному за предоставление государственной услуги, в день его регистрации.</w:t>
      </w:r>
    </w:p>
    <w:p w:rsidR="0002404A" w:rsidRDefault="0002404A">
      <w:pPr>
        <w:pStyle w:val="ConsPlusNormal"/>
        <w:jc w:val="both"/>
      </w:pPr>
    </w:p>
    <w:p w:rsidR="0002404A" w:rsidRDefault="0002404A">
      <w:pPr>
        <w:pStyle w:val="ConsPlusTitle"/>
        <w:jc w:val="center"/>
        <w:outlineLvl w:val="2"/>
      </w:pPr>
      <w:r>
        <w:t>Формирование и направление межведомственных запросов</w:t>
      </w:r>
    </w:p>
    <w:p w:rsidR="0002404A" w:rsidRDefault="0002404A">
      <w:pPr>
        <w:pStyle w:val="ConsPlusTitle"/>
        <w:jc w:val="center"/>
      </w:pPr>
      <w:r>
        <w:t>в органы, участвующие в предоставлении государственной</w:t>
      </w:r>
    </w:p>
    <w:p w:rsidR="0002404A" w:rsidRDefault="0002404A">
      <w:pPr>
        <w:pStyle w:val="ConsPlusTitle"/>
        <w:jc w:val="center"/>
      </w:pPr>
      <w:r>
        <w:t>услуги</w:t>
      </w:r>
    </w:p>
    <w:p w:rsidR="0002404A" w:rsidRDefault="0002404A">
      <w:pPr>
        <w:pStyle w:val="ConsPlusNormal"/>
        <w:jc w:val="both"/>
      </w:pPr>
    </w:p>
    <w:p w:rsidR="0002404A" w:rsidRDefault="0002404A">
      <w:pPr>
        <w:pStyle w:val="ConsPlusNormal"/>
        <w:ind w:firstLine="540"/>
        <w:jc w:val="both"/>
      </w:pPr>
      <w:r>
        <w:t>56. Основанием для начала административной процедуры является поступление зарегистрированного заявления специалисту, ответственному за предоставление государственной услуги.</w:t>
      </w:r>
    </w:p>
    <w:p w:rsidR="0002404A" w:rsidRDefault="0002404A">
      <w:pPr>
        <w:pStyle w:val="ConsPlusNormal"/>
        <w:spacing w:before="220"/>
        <w:ind w:firstLine="540"/>
        <w:jc w:val="both"/>
      </w:pPr>
      <w:r>
        <w:t>Должностное лицо, ответственное за выполнение административной процедуры: специалист структурного подразделения Уполномоченного органа, ответственный за предоставление государственной услуги.</w:t>
      </w:r>
    </w:p>
    <w:p w:rsidR="0002404A" w:rsidRDefault="0002404A">
      <w:pPr>
        <w:pStyle w:val="ConsPlusNormal"/>
        <w:spacing w:before="220"/>
        <w:ind w:firstLine="540"/>
        <w:jc w:val="both"/>
      </w:pPr>
      <w:r>
        <w:t>Специалист структурного подразделения Уполномоченного органа, ответственный за предоставление государственной услуги:</w:t>
      </w:r>
    </w:p>
    <w:p w:rsidR="0002404A" w:rsidRDefault="0002404A">
      <w:pPr>
        <w:pStyle w:val="ConsPlusNormal"/>
        <w:spacing w:before="220"/>
        <w:ind w:firstLine="540"/>
        <w:jc w:val="both"/>
      </w:pPr>
      <w:r>
        <w:lastRenderedPageBreak/>
        <w:t>в течение 3 рабочих дней со дня регистрации поступивших от заявителя документов формирует и направляет в органы власти, участвующие в предоставлении государственной услуги, межведомственные запросы;</w:t>
      </w:r>
    </w:p>
    <w:p w:rsidR="0002404A" w:rsidRDefault="0002404A">
      <w:pPr>
        <w:pStyle w:val="ConsPlusNormal"/>
        <w:spacing w:before="220"/>
        <w:ind w:firstLine="540"/>
        <w:jc w:val="both"/>
      </w:pPr>
      <w:r>
        <w:t>принимает и регистрирует ответы по направленным межведомственным запросам.</w:t>
      </w:r>
    </w:p>
    <w:p w:rsidR="0002404A" w:rsidRDefault="0002404A">
      <w:pPr>
        <w:pStyle w:val="ConsPlusNormal"/>
        <w:spacing w:before="220"/>
        <w:ind w:firstLine="540"/>
        <w:jc w:val="both"/>
      </w:pPr>
      <w:r>
        <w:t xml:space="preserve">Максимальный срок получения ответов на межведомственные запросы в соответствии с Федеральным </w:t>
      </w:r>
      <w:hyperlink r:id="rId26" w:history="1">
        <w:r>
          <w:rPr>
            <w:color w:val="0000FF"/>
          </w:rPr>
          <w:t>законом</w:t>
        </w:r>
      </w:hyperlink>
      <w:r>
        <w:t xml:space="preserve"> от 27 июля 2010 года N 210-ФЗ составляет 5 рабочих дней со дня поступления межведомственных запросов в орган или организацию, предоставляющие документ и информацию.</w:t>
      </w:r>
    </w:p>
    <w:p w:rsidR="0002404A" w:rsidRDefault="0002404A">
      <w:pPr>
        <w:pStyle w:val="ConsPlusNormal"/>
        <w:spacing w:before="220"/>
        <w:ind w:firstLine="540"/>
        <w:jc w:val="both"/>
      </w:pPr>
      <w:r>
        <w:t>Критерием принятия решения о направлении межведомственных запросов является отсутствие документов, которые заявитель вправе предоставить по собственной инициативе.</w:t>
      </w:r>
    </w:p>
    <w:p w:rsidR="0002404A" w:rsidRDefault="0002404A">
      <w:pPr>
        <w:pStyle w:val="ConsPlusNormal"/>
        <w:spacing w:before="220"/>
        <w:ind w:firstLine="540"/>
        <w:jc w:val="both"/>
      </w:pPr>
      <w:r>
        <w:t>Результатом выполнения административной процедуры является получение ответов на межведомственные запросы от органов или организаций, участвующих в предоставлении государственной услуги.</w:t>
      </w:r>
    </w:p>
    <w:p w:rsidR="0002404A" w:rsidRDefault="0002404A">
      <w:pPr>
        <w:pStyle w:val="ConsPlusNormal"/>
        <w:spacing w:before="220"/>
        <w:ind w:firstLine="540"/>
        <w:jc w:val="both"/>
      </w:pPr>
      <w:r>
        <w:t>Способ фиксации результата выполнения административной процедуры: полученные ответы на межведомственные запросы регистрируются в системе межведомственного электронного взаимодействия.</w:t>
      </w:r>
    </w:p>
    <w:p w:rsidR="0002404A" w:rsidRDefault="0002404A">
      <w:pPr>
        <w:pStyle w:val="ConsPlusNormal"/>
        <w:spacing w:before="220"/>
        <w:ind w:firstLine="540"/>
        <w:jc w:val="both"/>
      </w:pPr>
      <w:r>
        <w:t>Полученные ответы на межведомственные запросы прилагаются к пакету документов.</w:t>
      </w:r>
    </w:p>
    <w:p w:rsidR="0002404A" w:rsidRDefault="0002404A">
      <w:pPr>
        <w:pStyle w:val="ConsPlusNormal"/>
        <w:jc w:val="both"/>
      </w:pPr>
    </w:p>
    <w:p w:rsidR="0002404A" w:rsidRDefault="0002404A">
      <w:pPr>
        <w:pStyle w:val="ConsPlusTitle"/>
        <w:jc w:val="center"/>
        <w:outlineLvl w:val="2"/>
      </w:pPr>
      <w:r>
        <w:t>Проверка достоверности и соответствия представленных</w:t>
      </w:r>
    </w:p>
    <w:p w:rsidR="0002404A" w:rsidRDefault="0002404A">
      <w:pPr>
        <w:pStyle w:val="ConsPlusTitle"/>
        <w:jc w:val="center"/>
      </w:pPr>
      <w:r>
        <w:t>документов требованиям административного регламента</w:t>
      </w:r>
    </w:p>
    <w:p w:rsidR="0002404A" w:rsidRDefault="0002404A">
      <w:pPr>
        <w:pStyle w:val="ConsPlusTitle"/>
        <w:jc w:val="center"/>
      </w:pPr>
      <w:r>
        <w:t>и принятие решения о предоставлении либо об отказе</w:t>
      </w:r>
    </w:p>
    <w:p w:rsidR="0002404A" w:rsidRDefault="0002404A">
      <w:pPr>
        <w:pStyle w:val="ConsPlusTitle"/>
        <w:jc w:val="center"/>
      </w:pPr>
      <w:r>
        <w:t>в предоставлении государственной услуги</w:t>
      </w:r>
    </w:p>
    <w:p w:rsidR="0002404A" w:rsidRDefault="0002404A">
      <w:pPr>
        <w:pStyle w:val="ConsPlusNormal"/>
        <w:jc w:val="both"/>
      </w:pPr>
    </w:p>
    <w:p w:rsidR="0002404A" w:rsidRDefault="0002404A">
      <w:pPr>
        <w:pStyle w:val="ConsPlusNormal"/>
        <w:ind w:firstLine="540"/>
        <w:jc w:val="both"/>
      </w:pPr>
      <w:r>
        <w:t xml:space="preserve">57. Основанием для начала административной процедуры является поступление заявления с комплектом необходимых документов, в том числе полученных в порядке межведомственного информационного взаимодействия, предусмотренных </w:t>
      </w:r>
      <w:hyperlink w:anchor="P157" w:history="1">
        <w:r>
          <w:rPr>
            <w:color w:val="0000FF"/>
          </w:rPr>
          <w:t>пунктами 24</w:t>
        </w:r>
      </w:hyperlink>
      <w:r>
        <w:t xml:space="preserve">, </w:t>
      </w:r>
      <w:hyperlink w:anchor="P209" w:history="1">
        <w:r>
          <w:rPr>
            <w:color w:val="0000FF"/>
          </w:rPr>
          <w:t>25</w:t>
        </w:r>
      </w:hyperlink>
      <w:r>
        <w:t xml:space="preserve"> настоящего административного регламента.</w:t>
      </w:r>
    </w:p>
    <w:p w:rsidR="0002404A" w:rsidRDefault="0002404A">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02404A" w:rsidRDefault="0002404A">
      <w:pPr>
        <w:pStyle w:val="ConsPlusNormal"/>
        <w:spacing w:before="220"/>
        <w:ind w:firstLine="540"/>
        <w:jc w:val="both"/>
      </w:pPr>
      <w:r>
        <w:t>за проверку документов, необходимых для предоставления государственной услуги, подготовку проекта решения о предоставлении (об отказе в предоставлении) государственной услуги, подготовку, регистрацию и выдачу заявителю Соглашения, выдачу заявителю уведомления об отказе в предоставлении субсидии - специалист структурного подразделения Уполномоченного органа, ответственный за предоставление государственной услуги;</w:t>
      </w:r>
    </w:p>
    <w:p w:rsidR="0002404A" w:rsidRDefault="0002404A">
      <w:pPr>
        <w:pStyle w:val="ConsPlusNormal"/>
        <w:spacing w:before="220"/>
        <w:ind w:firstLine="540"/>
        <w:jc w:val="both"/>
      </w:pPr>
      <w:r>
        <w:t>за подписание решения о предоставлении (об отказе в предоставлении) государственной услуги, подписание Соглашения - руководитель Уполномоченного органа либо лицо, его замещающее;</w:t>
      </w:r>
    </w:p>
    <w:p w:rsidR="0002404A" w:rsidRDefault="0002404A">
      <w:pPr>
        <w:pStyle w:val="ConsPlusNormal"/>
        <w:spacing w:before="220"/>
        <w:ind w:firstLine="540"/>
        <w:jc w:val="both"/>
      </w:pPr>
      <w:r>
        <w:t>за регистрацию решения о предоставлении (об отказе в предоставлении) государственной услуги, направление заявителю почтовым отправлением Соглашения - специалист структурного подразделения Уполномоченного органа, ответственный за прием и регистрацию входящей и исходящей документации.</w:t>
      </w:r>
    </w:p>
    <w:p w:rsidR="0002404A" w:rsidRDefault="0002404A">
      <w:pPr>
        <w:pStyle w:val="ConsPlusNormal"/>
        <w:spacing w:before="220"/>
        <w:ind w:firstLine="540"/>
        <w:jc w:val="both"/>
      </w:pPr>
      <w:r>
        <w:t>Содержание административных действий, входящих в состав административной процедуры:</w:t>
      </w:r>
    </w:p>
    <w:p w:rsidR="0002404A" w:rsidRDefault="0002404A">
      <w:pPr>
        <w:pStyle w:val="ConsPlusNormal"/>
        <w:spacing w:before="220"/>
        <w:ind w:firstLine="540"/>
        <w:jc w:val="both"/>
      </w:pPr>
      <w:r>
        <w:t>Специалист структурного подразделения Уполномоченного органа, ответственный за предоставление государственной услуги:</w:t>
      </w:r>
    </w:p>
    <w:p w:rsidR="0002404A" w:rsidRDefault="0002404A">
      <w:pPr>
        <w:pStyle w:val="ConsPlusNormal"/>
        <w:spacing w:before="220"/>
        <w:ind w:firstLine="540"/>
        <w:jc w:val="both"/>
      </w:pPr>
      <w:r>
        <w:lastRenderedPageBreak/>
        <w:t xml:space="preserve">в течение 10 рабочих дней со дня получения документов, указанных в </w:t>
      </w:r>
      <w:hyperlink w:anchor="P157" w:history="1">
        <w:r>
          <w:rPr>
            <w:color w:val="0000FF"/>
          </w:rPr>
          <w:t>пунктах 24</w:t>
        </w:r>
      </w:hyperlink>
      <w:r>
        <w:t xml:space="preserve">, </w:t>
      </w:r>
      <w:hyperlink w:anchor="P209" w:history="1">
        <w:r>
          <w:rPr>
            <w:color w:val="0000FF"/>
          </w:rPr>
          <w:t>25</w:t>
        </w:r>
      </w:hyperlink>
      <w:r>
        <w:t xml:space="preserve"> настоящего административного регламента, осуществляет их проверку на предмет достоверности сведений, а также проверку заявителя на соответствие требованиям, установленным </w:t>
      </w:r>
      <w:hyperlink w:anchor="P67" w:history="1">
        <w:r>
          <w:rPr>
            <w:color w:val="0000FF"/>
          </w:rPr>
          <w:t>пунктами 4</w:t>
        </w:r>
      </w:hyperlink>
      <w:r>
        <w:t xml:space="preserve"> - </w:t>
      </w:r>
      <w:hyperlink w:anchor="P80" w:history="1">
        <w:r>
          <w:rPr>
            <w:color w:val="0000FF"/>
          </w:rPr>
          <w:t>6</w:t>
        </w:r>
      </w:hyperlink>
      <w:r>
        <w:t xml:space="preserve"> настоящего административного регламента;</w:t>
      </w:r>
    </w:p>
    <w:p w:rsidR="0002404A" w:rsidRDefault="0002404A">
      <w:pPr>
        <w:pStyle w:val="ConsPlusNormal"/>
        <w:spacing w:before="220"/>
        <w:ind w:firstLine="540"/>
        <w:jc w:val="both"/>
      </w:pPr>
      <w:r>
        <w:t>по результатам проверки и рассмотрения документов подготавливает проект решения о предоставлении или об отказе в предоставлении субсидии, которое оформляется правовым актом Уполномоченного органа, а также проект Соглашения.</w:t>
      </w:r>
    </w:p>
    <w:p w:rsidR="0002404A" w:rsidRDefault="0002404A">
      <w:pPr>
        <w:pStyle w:val="ConsPlusNormal"/>
        <w:spacing w:before="220"/>
        <w:ind w:firstLine="540"/>
        <w:jc w:val="both"/>
      </w:pPr>
      <w:r>
        <w:t>Руководитель Уполномоченного органа либо лицо, его замещающее, в течение 3 рабочих дней с момента завершения проверки принимает решение о предоставлении или об отказе в предоставлении субсидии.</w:t>
      </w:r>
    </w:p>
    <w:p w:rsidR="0002404A" w:rsidRDefault="0002404A">
      <w:pPr>
        <w:pStyle w:val="ConsPlusNormal"/>
        <w:spacing w:before="220"/>
        <w:ind w:firstLine="540"/>
        <w:jc w:val="both"/>
      </w:pPr>
      <w:r>
        <w:t>В случае принятия положительного решения специалист структурного подразделения Уполномоченного органа, ответственный за предоставление государственной услуги, в течение 3 рабочих дней со дня принятия решения о предоставлении субсидии подготавливает и направляет заявителю почтовым отправлением Соглашения, подписанное руководителем Уполномоченного органа либо лицом, его замещающим, либо вручает заявителю лично для подписания с его стороны.</w:t>
      </w:r>
    </w:p>
    <w:p w:rsidR="0002404A" w:rsidRDefault="0002404A">
      <w:pPr>
        <w:pStyle w:val="ConsPlusNormal"/>
        <w:spacing w:before="220"/>
        <w:ind w:firstLine="540"/>
        <w:jc w:val="both"/>
      </w:pPr>
      <w:r>
        <w:t>При принятии решения об отказе в предоставлении субсидии специалист структурного подразделения Уполномоченного органа, ответственный за предоставление государственной услуги, в течение 3 рабочих дней со дня принятия решения об отказе в предоставлении субсидии подготавливает и направляет заявителю почтовым отправлением либо вручает лично уведомление об отказе в предоставлении субсидии с указанием причин такого отказа.</w:t>
      </w:r>
    </w:p>
    <w:p w:rsidR="0002404A" w:rsidRDefault="0002404A">
      <w:pPr>
        <w:pStyle w:val="ConsPlusNormal"/>
        <w:spacing w:before="220"/>
        <w:ind w:firstLine="540"/>
        <w:jc w:val="both"/>
      </w:pPr>
      <w:bookmarkStart w:id="30" w:name="P430"/>
      <w:bookmarkEnd w:id="30"/>
      <w:r>
        <w:t>Заявитель в течение 5 рабочих дней с даты получения Соглашения подписывает и представляет его в Уполномоченный орган лично или почтовым отправлением. Заявитель,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заявителем до момента его передачи заявителем почтовой организации), считается отказавшимся от получения субсидии.</w:t>
      </w:r>
    </w:p>
    <w:p w:rsidR="0002404A" w:rsidRDefault="0002404A">
      <w:pPr>
        <w:pStyle w:val="ConsPlusNormal"/>
        <w:spacing w:before="220"/>
        <w:ind w:firstLine="540"/>
        <w:jc w:val="both"/>
      </w:pPr>
      <w:r>
        <w:t xml:space="preserve">Критерии принятия решения о предоставлении (об отказе в предоставлении) государственной услуги: наличие (отсутствие) оснований для отказа в предоставлении субсидии, предусмотренных </w:t>
      </w:r>
      <w:hyperlink w:anchor="P262" w:history="1">
        <w:r>
          <w:rPr>
            <w:color w:val="0000FF"/>
          </w:rPr>
          <w:t>пунктом 32</w:t>
        </w:r>
      </w:hyperlink>
      <w:r>
        <w:t xml:space="preserve"> настоящего административного регламента.</w:t>
      </w:r>
    </w:p>
    <w:p w:rsidR="0002404A" w:rsidRDefault="0002404A">
      <w:pPr>
        <w:pStyle w:val="ConsPlusNormal"/>
        <w:spacing w:before="220"/>
        <w:ind w:firstLine="540"/>
        <w:jc w:val="both"/>
      </w:pPr>
      <w:r>
        <w:t>Результат выполнения административной процедуры: выдача (направление) заявителю Соглашения либо уведомления об отказе в предоставлении субсидии.</w:t>
      </w:r>
    </w:p>
    <w:p w:rsidR="0002404A" w:rsidRDefault="0002404A">
      <w:pPr>
        <w:pStyle w:val="ConsPlusNormal"/>
        <w:spacing w:before="220"/>
        <w:ind w:firstLine="540"/>
        <w:jc w:val="both"/>
      </w:pPr>
      <w:r>
        <w:t>Способ фиксации результата выполнения административной процедуры:</w:t>
      </w:r>
    </w:p>
    <w:p w:rsidR="0002404A" w:rsidRDefault="0002404A">
      <w:pPr>
        <w:pStyle w:val="ConsPlusNormal"/>
        <w:spacing w:before="220"/>
        <w:ind w:firstLine="540"/>
        <w:jc w:val="both"/>
      </w:pPr>
      <w:r>
        <w:t>регистрация Соглашения осуществляется в реестре Соглашений;</w:t>
      </w:r>
    </w:p>
    <w:p w:rsidR="0002404A" w:rsidRDefault="0002404A">
      <w:pPr>
        <w:pStyle w:val="ConsPlusNormal"/>
        <w:spacing w:before="220"/>
        <w:ind w:firstLine="540"/>
        <w:jc w:val="both"/>
      </w:pPr>
      <w:r>
        <w:t>регистрация уведомления об отказе в предоставлении государственной услуги осуществляется в системе электронного документооборота.</w:t>
      </w:r>
    </w:p>
    <w:p w:rsidR="0002404A" w:rsidRDefault="0002404A">
      <w:pPr>
        <w:pStyle w:val="ConsPlusNormal"/>
        <w:jc w:val="both"/>
      </w:pPr>
    </w:p>
    <w:p w:rsidR="0002404A" w:rsidRDefault="0002404A">
      <w:pPr>
        <w:pStyle w:val="ConsPlusTitle"/>
        <w:jc w:val="center"/>
        <w:outlineLvl w:val="2"/>
      </w:pPr>
      <w:r>
        <w:t>Перечисление субсидии</w:t>
      </w:r>
    </w:p>
    <w:p w:rsidR="0002404A" w:rsidRDefault="0002404A">
      <w:pPr>
        <w:pStyle w:val="ConsPlusNormal"/>
        <w:jc w:val="both"/>
      </w:pPr>
    </w:p>
    <w:p w:rsidR="0002404A" w:rsidRDefault="0002404A">
      <w:pPr>
        <w:pStyle w:val="ConsPlusNormal"/>
        <w:ind w:firstLine="540"/>
        <w:jc w:val="both"/>
      </w:pPr>
      <w:r>
        <w:t>58. Основанием для начала административной процедуры является поступление подписанного заявителем Соглашения.</w:t>
      </w:r>
    </w:p>
    <w:p w:rsidR="0002404A" w:rsidRDefault="0002404A">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02404A" w:rsidRDefault="0002404A">
      <w:pPr>
        <w:pStyle w:val="ConsPlusNormal"/>
        <w:spacing w:before="220"/>
        <w:ind w:firstLine="540"/>
        <w:jc w:val="both"/>
      </w:pPr>
      <w:r>
        <w:t xml:space="preserve">за подготовку правового акта о перечислении субсидии - специалист Уполномоченного </w:t>
      </w:r>
      <w:r>
        <w:lastRenderedPageBreak/>
        <w:t>органа, ответственный за предоставление государственной услуги;</w:t>
      </w:r>
    </w:p>
    <w:p w:rsidR="0002404A" w:rsidRDefault="0002404A">
      <w:pPr>
        <w:pStyle w:val="ConsPlusNormal"/>
        <w:spacing w:before="220"/>
        <w:ind w:firstLine="540"/>
        <w:jc w:val="both"/>
      </w:pPr>
      <w:r>
        <w:t>за перечисление субсидии - специалист Уполномоченного органа, ответственный за перечисление субсидии.</w:t>
      </w:r>
    </w:p>
    <w:p w:rsidR="0002404A" w:rsidRDefault="0002404A">
      <w:pPr>
        <w:pStyle w:val="ConsPlusNormal"/>
        <w:spacing w:before="220"/>
        <w:ind w:firstLine="540"/>
        <w:jc w:val="both"/>
      </w:pPr>
      <w:r>
        <w:t>Специалист Уполномоченного органа, ответственный за предоставление государственной услуги, на основании подписанного заявителем Соглашения в течение 3 рабочих дней подготавливает правовой акт о перечислении субсидии, который подписывается руководителем Уполномоченного органа или лицом, его замещающим.</w:t>
      </w:r>
    </w:p>
    <w:p w:rsidR="0002404A" w:rsidRDefault="0002404A">
      <w:pPr>
        <w:pStyle w:val="ConsPlusNormal"/>
        <w:spacing w:before="220"/>
        <w:ind w:firstLine="540"/>
        <w:jc w:val="both"/>
      </w:pPr>
      <w:r>
        <w:t>Перечисление средств осуществляется в течение 10 рабочих дней с даты подписания сторонами Соглашения на расчетный счет заявителя, открытый в кредитной российской организации.</w:t>
      </w:r>
    </w:p>
    <w:p w:rsidR="0002404A" w:rsidRDefault="0002404A">
      <w:pPr>
        <w:pStyle w:val="ConsPlusNormal"/>
        <w:spacing w:before="220"/>
        <w:ind w:firstLine="540"/>
        <w:jc w:val="both"/>
      </w:pPr>
      <w:r>
        <w:t xml:space="preserve">Критерием принятия решения о перечислении заявителю субсидии является подписанное обеими сторонами Соглашение о предоставлении субсидии и отсутствие оснований, предусмотренных </w:t>
      </w:r>
      <w:hyperlink w:anchor="P262" w:history="1">
        <w:r>
          <w:rPr>
            <w:color w:val="0000FF"/>
          </w:rPr>
          <w:t>пунктом 32</w:t>
        </w:r>
      </w:hyperlink>
      <w:r>
        <w:t xml:space="preserve"> настоящего административного регламента.</w:t>
      </w:r>
    </w:p>
    <w:p w:rsidR="0002404A" w:rsidRDefault="0002404A">
      <w:pPr>
        <w:pStyle w:val="ConsPlusNormal"/>
        <w:spacing w:before="220"/>
        <w:ind w:firstLine="540"/>
        <w:jc w:val="both"/>
      </w:pPr>
      <w:r>
        <w:t>Результатом выполнения административной процедуры является перечисление субсидии на счет заявителя.</w:t>
      </w:r>
    </w:p>
    <w:p w:rsidR="0002404A" w:rsidRDefault="0002404A">
      <w:pPr>
        <w:pStyle w:val="ConsPlusNormal"/>
        <w:spacing w:before="220"/>
        <w:ind w:firstLine="540"/>
        <w:jc w:val="both"/>
      </w:pPr>
      <w:r>
        <w:t>Способ фиксации результата выполнения административной процедуры: перечисление заявителю субсидии подтверждается платежным поручением.</w:t>
      </w:r>
    </w:p>
    <w:p w:rsidR="0002404A" w:rsidRDefault="0002404A">
      <w:pPr>
        <w:pStyle w:val="ConsPlusNormal"/>
        <w:jc w:val="both"/>
      </w:pPr>
    </w:p>
    <w:p w:rsidR="0002404A" w:rsidRDefault="0002404A">
      <w:pPr>
        <w:pStyle w:val="ConsPlusTitle"/>
        <w:jc w:val="center"/>
        <w:outlineLvl w:val="1"/>
      </w:pPr>
      <w:r>
        <w:t>IV. Формы контроля за соблюдением и исполнением</w:t>
      </w:r>
    </w:p>
    <w:p w:rsidR="0002404A" w:rsidRDefault="0002404A">
      <w:pPr>
        <w:pStyle w:val="ConsPlusTitle"/>
        <w:jc w:val="center"/>
      </w:pPr>
      <w:r>
        <w:t>административного регламента</w:t>
      </w:r>
    </w:p>
    <w:p w:rsidR="0002404A" w:rsidRDefault="0002404A">
      <w:pPr>
        <w:pStyle w:val="ConsPlusNormal"/>
        <w:jc w:val="both"/>
      </w:pPr>
    </w:p>
    <w:p w:rsidR="0002404A" w:rsidRDefault="0002404A">
      <w:pPr>
        <w:pStyle w:val="ConsPlusTitle"/>
        <w:jc w:val="center"/>
        <w:outlineLvl w:val="2"/>
      </w:pPr>
      <w:r>
        <w:t>Порядок осуществления текущего контроля за соблюдением</w:t>
      </w:r>
    </w:p>
    <w:p w:rsidR="0002404A" w:rsidRDefault="0002404A">
      <w:pPr>
        <w:pStyle w:val="ConsPlusTitle"/>
        <w:jc w:val="center"/>
      </w:pPr>
      <w:r>
        <w:t>и исполнением ответственными должностными лицами положений</w:t>
      </w:r>
    </w:p>
    <w:p w:rsidR="0002404A" w:rsidRDefault="0002404A">
      <w:pPr>
        <w:pStyle w:val="ConsPlusTitle"/>
        <w:jc w:val="center"/>
      </w:pPr>
      <w:r>
        <w:t>административного регламента и иных нормативных правовых</w:t>
      </w:r>
    </w:p>
    <w:p w:rsidR="0002404A" w:rsidRDefault="0002404A">
      <w:pPr>
        <w:pStyle w:val="ConsPlusTitle"/>
        <w:jc w:val="center"/>
      </w:pPr>
      <w:r>
        <w:t>актов, устанавливающих требования к предоставлению</w:t>
      </w:r>
    </w:p>
    <w:p w:rsidR="0002404A" w:rsidRDefault="0002404A">
      <w:pPr>
        <w:pStyle w:val="ConsPlusTitle"/>
        <w:jc w:val="center"/>
      </w:pPr>
      <w:r>
        <w:t>государственной услуги, а также принятием ими решений</w:t>
      </w:r>
    </w:p>
    <w:p w:rsidR="0002404A" w:rsidRDefault="0002404A">
      <w:pPr>
        <w:pStyle w:val="ConsPlusNormal"/>
        <w:jc w:val="both"/>
      </w:pPr>
    </w:p>
    <w:p w:rsidR="0002404A" w:rsidRDefault="0002404A">
      <w:pPr>
        <w:pStyle w:val="ConsPlusNormal"/>
        <w:ind w:firstLine="540"/>
        <w:jc w:val="both"/>
      </w:pPr>
      <w:r>
        <w:t>59. Текущий контроль за соблюдением и исполнением ответственными должностными лицами Уполномоченного органа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осуществляется руководителем Уполномоченного органа либо лицом, его замещающим.</w:t>
      </w:r>
    </w:p>
    <w:p w:rsidR="0002404A" w:rsidRDefault="0002404A">
      <w:pPr>
        <w:pStyle w:val="ConsPlusNormal"/>
        <w:jc w:val="both"/>
      </w:pPr>
    </w:p>
    <w:p w:rsidR="0002404A" w:rsidRDefault="0002404A">
      <w:pPr>
        <w:pStyle w:val="ConsPlusTitle"/>
        <w:jc w:val="center"/>
        <w:outlineLvl w:val="2"/>
      </w:pPr>
      <w:r>
        <w:t>Порядок и периодичность осуществления плановых и внеплановых</w:t>
      </w:r>
    </w:p>
    <w:p w:rsidR="0002404A" w:rsidRDefault="0002404A">
      <w:pPr>
        <w:pStyle w:val="ConsPlusTitle"/>
        <w:jc w:val="center"/>
      </w:pPr>
      <w:r>
        <w:t>проверок полноты и качества предоставления государственной</w:t>
      </w:r>
    </w:p>
    <w:p w:rsidR="0002404A" w:rsidRDefault="0002404A">
      <w:pPr>
        <w:pStyle w:val="ConsPlusTitle"/>
        <w:jc w:val="center"/>
      </w:pPr>
      <w:r>
        <w:t>услуги, порядок и формы контроля полноты и качества</w:t>
      </w:r>
    </w:p>
    <w:p w:rsidR="0002404A" w:rsidRDefault="0002404A">
      <w:pPr>
        <w:pStyle w:val="ConsPlusTitle"/>
        <w:jc w:val="center"/>
      </w:pPr>
      <w:r>
        <w:t>предоставления государственной услуги, в том числе</w:t>
      </w:r>
    </w:p>
    <w:p w:rsidR="0002404A" w:rsidRDefault="0002404A">
      <w:pPr>
        <w:pStyle w:val="ConsPlusTitle"/>
        <w:jc w:val="center"/>
      </w:pPr>
      <w:r>
        <w:t>со стороны граждан, их объединений и организаций</w:t>
      </w:r>
    </w:p>
    <w:p w:rsidR="0002404A" w:rsidRDefault="0002404A">
      <w:pPr>
        <w:pStyle w:val="ConsPlusNormal"/>
        <w:jc w:val="both"/>
      </w:pPr>
    </w:p>
    <w:p w:rsidR="0002404A" w:rsidRDefault="0002404A">
      <w:pPr>
        <w:pStyle w:val="ConsPlusNormal"/>
        <w:ind w:firstLine="540"/>
        <w:jc w:val="both"/>
      </w:pPr>
      <w:r>
        <w:t>60. Контроль полноты и качества предоставления государственной услуги включает в себя проведение плановых проверок, которые осуществляются на основании годовых планов работы Департамента,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02404A" w:rsidRDefault="0002404A">
      <w:pPr>
        <w:pStyle w:val="ConsPlusNormal"/>
        <w:spacing w:before="220"/>
        <w:ind w:firstLine="540"/>
        <w:jc w:val="both"/>
      </w:pPr>
      <w:r>
        <w:t>61. Периодичность проведения плановых проверок полноты и качества предоставления государственной услуги устанавливается в соответствии с решением руководителя Департамента либо лица, его замещающего.</w:t>
      </w:r>
    </w:p>
    <w:p w:rsidR="0002404A" w:rsidRDefault="0002404A">
      <w:pPr>
        <w:pStyle w:val="ConsPlusNormal"/>
        <w:spacing w:before="220"/>
        <w:ind w:firstLine="540"/>
        <w:jc w:val="both"/>
      </w:pPr>
      <w:r>
        <w:lastRenderedPageBreak/>
        <w:t>62. Внеплановые проверки полноты и качества предоставления государственной услуги проводятся уполномоченными лицами Департамента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государственной услуги.</w:t>
      </w:r>
    </w:p>
    <w:p w:rsidR="0002404A" w:rsidRDefault="0002404A">
      <w:pPr>
        <w:pStyle w:val="ConsPlusNormal"/>
        <w:spacing w:before="220"/>
        <w:ind w:firstLine="540"/>
        <w:jc w:val="both"/>
      </w:pPr>
      <w:r>
        <w:t xml:space="preserve">Рассмотрение жалобы заявителя осуществляется в порядке, предусмотренном </w:t>
      </w:r>
      <w:hyperlink w:anchor="P486" w:history="1">
        <w:r>
          <w:rPr>
            <w:color w:val="0000FF"/>
          </w:rPr>
          <w:t>разделом V</w:t>
        </w:r>
      </w:hyperlink>
      <w:r>
        <w:t xml:space="preserve"> настоящего административного регламента.</w:t>
      </w:r>
    </w:p>
    <w:p w:rsidR="0002404A" w:rsidRDefault="0002404A">
      <w:pPr>
        <w:pStyle w:val="ConsPlusNormal"/>
        <w:spacing w:before="220"/>
        <w:ind w:firstLine="540"/>
        <w:jc w:val="both"/>
      </w:pPr>
      <w:r>
        <w:t>63. Результаты проверки полноты и качества предоставления государственной услуги оформляются актом проверки, с которым знакомят специалистов, участвующих в предоставлении государственной услуги.</w:t>
      </w:r>
    </w:p>
    <w:p w:rsidR="0002404A" w:rsidRDefault="0002404A">
      <w:pPr>
        <w:pStyle w:val="ConsPlusNormal"/>
        <w:spacing w:before="220"/>
        <w:ind w:firstLine="540"/>
        <w:jc w:val="both"/>
      </w:pPr>
      <w:r>
        <w:t>64.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обращений в Департамент, Уполномоченный орган.</w:t>
      </w:r>
    </w:p>
    <w:p w:rsidR="0002404A" w:rsidRDefault="0002404A">
      <w:pPr>
        <w:pStyle w:val="ConsPlusNormal"/>
        <w:jc w:val="both"/>
      </w:pPr>
    </w:p>
    <w:p w:rsidR="0002404A" w:rsidRDefault="0002404A">
      <w:pPr>
        <w:pStyle w:val="ConsPlusTitle"/>
        <w:jc w:val="center"/>
        <w:outlineLvl w:val="2"/>
      </w:pPr>
      <w:r>
        <w:t>Ответственность должностных лиц, государственных служащих</w:t>
      </w:r>
    </w:p>
    <w:p w:rsidR="0002404A" w:rsidRDefault="0002404A">
      <w:pPr>
        <w:pStyle w:val="ConsPlusTitle"/>
        <w:jc w:val="center"/>
      </w:pPr>
      <w:r>
        <w:t>органа, предоставляющего государственную услугу,</w:t>
      </w:r>
    </w:p>
    <w:p w:rsidR="0002404A" w:rsidRDefault="0002404A">
      <w:pPr>
        <w:pStyle w:val="ConsPlusTitle"/>
        <w:jc w:val="center"/>
      </w:pPr>
      <w:r>
        <w:t>и работников организаций, участвующих в ее предоставлении,</w:t>
      </w:r>
    </w:p>
    <w:p w:rsidR="0002404A" w:rsidRDefault="0002404A">
      <w:pPr>
        <w:pStyle w:val="ConsPlusTitle"/>
        <w:jc w:val="center"/>
      </w:pPr>
      <w:r>
        <w:t>за решения и действия (бездействие), принимаемые</w:t>
      </w:r>
    </w:p>
    <w:p w:rsidR="0002404A" w:rsidRDefault="0002404A">
      <w:pPr>
        <w:pStyle w:val="ConsPlusTitle"/>
        <w:jc w:val="center"/>
      </w:pPr>
      <w:r>
        <w:t>(осуществляемые) ими в ходе предоставления государственной</w:t>
      </w:r>
    </w:p>
    <w:p w:rsidR="0002404A" w:rsidRDefault="0002404A">
      <w:pPr>
        <w:pStyle w:val="ConsPlusTitle"/>
        <w:jc w:val="center"/>
      </w:pPr>
      <w:r>
        <w:t>услуги, в том числе за необоснованные межведомственные</w:t>
      </w:r>
    </w:p>
    <w:p w:rsidR="0002404A" w:rsidRDefault="0002404A">
      <w:pPr>
        <w:pStyle w:val="ConsPlusTitle"/>
        <w:jc w:val="center"/>
      </w:pPr>
      <w:r>
        <w:t>запросы</w:t>
      </w:r>
    </w:p>
    <w:p w:rsidR="0002404A" w:rsidRDefault="0002404A">
      <w:pPr>
        <w:pStyle w:val="ConsPlusNormal"/>
        <w:jc w:val="both"/>
      </w:pPr>
    </w:p>
    <w:p w:rsidR="0002404A" w:rsidRDefault="0002404A">
      <w:pPr>
        <w:pStyle w:val="ConsPlusNormal"/>
        <w:ind w:firstLine="540"/>
        <w:jc w:val="both"/>
      </w:pPr>
      <w:r>
        <w:t>65.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2404A" w:rsidRDefault="0002404A">
      <w:pPr>
        <w:pStyle w:val="ConsPlusNormal"/>
        <w:spacing w:before="220"/>
        <w:ind w:firstLine="540"/>
        <w:jc w:val="both"/>
      </w:pPr>
      <w:r>
        <w:t>66. Должностные лица Уполномоченного органа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02404A" w:rsidRDefault="0002404A">
      <w:pPr>
        <w:pStyle w:val="ConsPlusNormal"/>
        <w:spacing w:before="220"/>
        <w:ind w:firstLine="540"/>
        <w:jc w:val="both"/>
      </w:pPr>
      <w:r>
        <w:t>67. 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автономного округа.</w:t>
      </w:r>
    </w:p>
    <w:p w:rsidR="0002404A" w:rsidRDefault="0002404A">
      <w:pPr>
        <w:pStyle w:val="ConsPlusNormal"/>
        <w:spacing w:before="220"/>
        <w:ind w:firstLine="540"/>
        <w:jc w:val="both"/>
      </w:pPr>
      <w:r>
        <w:t xml:space="preserve">68. В соответствии со </w:t>
      </w:r>
      <w:hyperlink r:id="rId27" w:history="1">
        <w:r>
          <w:rPr>
            <w:color w:val="0000FF"/>
          </w:rPr>
          <w:t>статьей 9.6</w:t>
        </w:r>
      </w:hyperlink>
      <w:r>
        <w:t xml:space="preserve"> Закона автономного округа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02404A" w:rsidRDefault="0002404A">
      <w:pPr>
        <w:pStyle w:val="ConsPlusNormal"/>
        <w:jc w:val="both"/>
      </w:pPr>
    </w:p>
    <w:p w:rsidR="0002404A" w:rsidRDefault="0002404A">
      <w:pPr>
        <w:pStyle w:val="ConsPlusTitle"/>
        <w:jc w:val="center"/>
        <w:outlineLvl w:val="1"/>
      </w:pPr>
      <w:bookmarkStart w:id="31" w:name="P486"/>
      <w:bookmarkEnd w:id="31"/>
      <w:r>
        <w:t>V. Досудебный (внесудебный) порядок обжалования решений</w:t>
      </w:r>
    </w:p>
    <w:p w:rsidR="0002404A" w:rsidRDefault="0002404A">
      <w:pPr>
        <w:pStyle w:val="ConsPlusTitle"/>
        <w:jc w:val="center"/>
      </w:pPr>
      <w:r>
        <w:lastRenderedPageBreak/>
        <w:t>и действий (бездействия) органа, предоставляющего</w:t>
      </w:r>
    </w:p>
    <w:p w:rsidR="0002404A" w:rsidRDefault="0002404A">
      <w:pPr>
        <w:pStyle w:val="ConsPlusTitle"/>
        <w:jc w:val="center"/>
      </w:pPr>
      <w:r>
        <w:t>государственную услугу, многофункционального центра, а также</w:t>
      </w:r>
    </w:p>
    <w:p w:rsidR="0002404A" w:rsidRDefault="0002404A">
      <w:pPr>
        <w:pStyle w:val="ConsPlusTitle"/>
        <w:jc w:val="center"/>
      </w:pPr>
      <w:r>
        <w:t>их должностных лиц, государственных служащих, работников</w:t>
      </w:r>
    </w:p>
    <w:p w:rsidR="0002404A" w:rsidRDefault="0002404A">
      <w:pPr>
        <w:pStyle w:val="ConsPlusNormal"/>
        <w:jc w:val="both"/>
      </w:pPr>
    </w:p>
    <w:p w:rsidR="0002404A" w:rsidRDefault="0002404A">
      <w:pPr>
        <w:pStyle w:val="ConsPlusNormal"/>
        <w:ind w:firstLine="540"/>
        <w:jc w:val="both"/>
      </w:pPr>
      <w:r>
        <w:t>69.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(далее - жалоба).</w:t>
      </w:r>
    </w:p>
    <w:p w:rsidR="0002404A" w:rsidRDefault="0002404A">
      <w:pPr>
        <w:pStyle w:val="ConsPlusNormal"/>
        <w:spacing w:before="220"/>
        <w:ind w:firstLine="540"/>
        <w:jc w:val="both"/>
      </w:pPr>
      <w:r>
        <w:t>70. Жалоба на решения, действия (бездействие) Уполномоченного органа, муниципальных служащих автономного округа подается руководителю Уполномоченного органа (заместителю руководителя Уполномоченного органа).</w:t>
      </w:r>
    </w:p>
    <w:p w:rsidR="0002404A" w:rsidRDefault="0002404A">
      <w:pPr>
        <w:pStyle w:val="ConsPlusNormal"/>
        <w:spacing w:before="220"/>
        <w:ind w:firstLine="540"/>
        <w:jc w:val="both"/>
      </w:pPr>
      <w:r>
        <w:t>71.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02404A" w:rsidRDefault="0002404A">
      <w:pPr>
        <w:pStyle w:val="ConsPlusNormal"/>
        <w:spacing w:before="220"/>
        <w:ind w:firstLine="540"/>
        <w:jc w:val="both"/>
      </w:pPr>
      <w:r>
        <w:t>В случае несогласия с результатами рассмотрения жалобы на решения и действия (бездействие) Уполномоченным органом жалоба может быть подана в Департамент.</w:t>
      </w:r>
    </w:p>
    <w:p w:rsidR="0002404A" w:rsidRDefault="0002404A">
      <w:pPr>
        <w:pStyle w:val="ConsPlusNormal"/>
        <w:spacing w:before="220"/>
        <w:ind w:firstLine="540"/>
        <w:jc w:val="both"/>
      </w:pPr>
      <w:r>
        <w:t>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также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02404A" w:rsidRDefault="0002404A">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w:t>
      </w:r>
    </w:p>
    <w:p w:rsidR="0002404A" w:rsidRDefault="0002404A">
      <w:pPr>
        <w:pStyle w:val="ConsPlusNormal"/>
        <w:spacing w:before="220"/>
        <w:ind w:firstLine="540"/>
        <w:jc w:val="both"/>
      </w:pPr>
      <w:r>
        <w:t>Жалоба на решения, действия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02404A" w:rsidRDefault="0002404A">
      <w:pPr>
        <w:pStyle w:val="ConsPlusNormal"/>
        <w:spacing w:before="220"/>
        <w:ind w:firstLine="540"/>
        <w:jc w:val="both"/>
      </w:pPr>
      <w:r>
        <w:t>72. Информирование заявителей о порядке подачи и рассмотрения жалоб осуществляется в следующих формах (по выбору заявителя):</w:t>
      </w:r>
    </w:p>
    <w:p w:rsidR="0002404A" w:rsidRDefault="0002404A">
      <w:pPr>
        <w:pStyle w:val="ConsPlusNormal"/>
        <w:spacing w:before="220"/>
        <w:ind w:firstLine="540"/>
        <w:jc w:val="both"/>
      </w:pPr>
      <w:r>
        <w:t>устной (при личном обращении заявителя и/или по телефону);</w:t>
      </w:r>
    </w:p>
    <w:p w:rsidR="0002404A" w:rsidRDefault="0002404A">
      <w:pPr>
        <w:pStyle w:val="ConsPlusNormal"/>
        <w:spacing w:before="220"/>
        <w:ind w:firstLine="540"/>
        <w:jc w:val="both"/>
      </w:pPr>
      <w:r>
        <w:t>письменной (при письменном обращении заявителя по почте, электронной почте, факсу);</w:t>
      </w:r>
    </w:p>
    <w:p w:rsidR="0002404A" w:rsidRDefault="0002404A">
      <w:pPr>
        <w:pStyle w:val="ConsPlusNormal"/>
        <w:spacing w:before="220"/>
        <w:ind w:firstLine="540"/>
        <w:jc w:val="both"/>
      </w:pPr>
      <w:r>
        <w:t>в форме информационных (мультимедийных) материалов в информационно-коммуникационной сети "Интернет" (на официальном сайте Департамента, Уполномоченного органа), на Федеральном и Региональном порталах и на информационных стендах в местах предоставления государственной услуги.</w:t>
      </w:r>
    </w:p>
    <w:p w:rsidR="0002404A" w:rsidRDefault="0002404A">
      <w:pPr>
        <w:pStyle w:val="ConsPlusNormal"/>
        <w:spacing w:before="220"/>
        <w:ind w:firstLine="540"/>
        <w:jc w:val="both"/>
      </w:pPr>
      <w:r>
        <w:t xml:space="preserve">73. Порядок досудебного (внесудебного) обжалования решений и действий (бездействия) Уполномоченного органа, а также должностных лиц, муниципальных служащих регламентирован Федеральным </w:t>
      </w:r>
      <w:hyperlink r:id="rId2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9" w:history="1">
        <w:r>
          <w:rPr>
            <w:color w:val="0000FF"/>
          </w:rPr>
          <w:t>постановлением</w:t>
        </w:r>
      </w:hyperlink>
      <w: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муниципальными правовыми актами, устанавливающими особенности подачи и рассмотрения жалоб на решения и действия </w:t>
      </w:r>
      <w:r>
        <w:lastRenderedPageBreak/>
        <w:t>(бездействие) органов местного самоуправления и их должностных лиц, муниципальных служащих.</w:t>
      </w:r>
    </w:p>
    <w:p w:rsidR="0002404A" w:rsidRDefault="0002404A">
      <w:pPr>
        <w:pStyle w:val="ConsPlusNormal"/>
        <w:jc w:val="both"/>
      </w:pPr>
    </w:p>
    <w:p w:rsidR="0002404A" w:rsidRDefault="0002404A">
      <w:pPr>
        <w:pStyle w:val="ConsPlusNormal"/>
        <w:jc w:val="both"/>
      </w:pPr>
    </w:p>
    <w:p w:rsidR="0002404A" w:rsidRDefault="0002404A">
      <w:pPr>
        <w:pStyle w:val="ConsPlusNormal"/>
        <w:jc w:val="both"/>
      </w:pPr>
    </w:p>
    <w:p w:rsidR="0002404A" w:rsidRDefault="0002404A">
      <w:pPr>
        <w:pStyle w:val="ConsPlusNormal"/>
        <w:jc w:val="both"/>
      </w:pPr>
    </w:p>
    <w:p w:rsidR="0002404A" w:rsidRDefault="0002404A">
      <w:pPr>
        <w:pStyle w:val="ConsPlusNormal"/>
        <w:jc w:val="both"/>
      </w:pPr>
    </w:p>
    <w:p w:rsidR="0002404A" w:rsidRDefault="0002404A">
      <w:pPr>
        <w:pStyle w:val="ConsPlusNormal"/>
        <w:jc w:val="right"/>
        <w:outlineLvl w:val="1"/>
      </w:pPr>
      <w:r>
        <w:t>Приложение 1</w:t>
      </w:r>
    </w:p>
    <w:p w:rsidR="0002404A" w:rsidRDefault="0002404A">
      <w:pPr>
        <w:pStyle w:val="ConsPlusNormal"/>
        <w:jc w:val="right"/>
      </w:pPr>
      <w:r>
        <w:t>к административному регламенту</w:t>
      </w:r>
    </w:p>
    <w:p w:rsidR="0002404A" w:rsidRDefault="0002404A">
      <w:pPr>
        <w:pStyle w:val="ConsPlusNormal"/>
        <w:jc w:val="right"/>
      </w:pPr>
      <w:r>
        <w:t>предоставления государственной</w:t>
      </w:r>
    </w:p>
    <w:p w:rsidR="0002404A" w:rsidRDefault="0002404A">
      <w:pPr>
        <w:pStyle w:val="ConsPlusNormal"/>
        <w:jc w:val="right"/>
      </w:pPr>
      <w:r>
        <w:t>услуги по предоставлению субсидий</w:t>
      </w:r>
    </w:p>
    <w:p w:rsidR="0002404A" w:rsidRDefault="0002404A">
      <w:pPr>
        <w:pStyle w:val="ConsPlusNormal"/>
        <w:jc w:val="right"/>
      </w:pPr>
      <w:r>
        <w:t>на развитие системы заготовки и</w:t>
      </w:r>
    </w:p>
    <w:p w:rsidR="0002404A" w:rsidRDefault="0002404A">
      <w:pPr>
        <w:pStyle w:val="ConsPlusNormal"/>
        <w:jc w:val="right"/>
      </w:pPr>
      <w:r>
        <w:t>переработки дикоросов</w:t>
      </w:r>
    </w:p>
    <w:p w:rsidR="0002404A" w:rsidRDefault="0002404A">
      <w:pPr>
        <w:pStyle w:val="ConsPlusNormal"/>
        <w:jc w:val="both"/>
      </w:pPr>
    </w:p>
    <w:p w:rsidR="0002404A" w:rsidRDefault="0002404A">
      <w:pPr>
        <w:pStyle w:val="ConsPlusNonformat"/>
        <w:jc w:val="both"/>
      </w:pPr>
      <w:bookmarkStart w:id="32" w:name="P515"/>
      <w:bookmarkEnd w:id="32"/>
      <w:r>
        <w:t xml:space="preserve">                              Справка-расчет</w:t>
      </w:r>
    </w:p>
    <w:p w:rsidR="0002404A" w:rsidRDefault="0002404A">
      <w:pPr>
        <w:pStyle w:val="ConsPlusNonformat"/>
        <w:jc w:val="both"/>
      </w:pPr>
      <w:r>
        <w:t xml:space="preserve">            субсидии на заготовку и (или) переработку дикоросов</w:t>
      </w:r>
    </w:p>
    <w:p w:rsidR="0002404A" w:rsidRDefault="0002404A">
      <w:pPr>
        <w:pStyle w:val="ConsPlusNonformat"/>
        <w:jc w:val="both"/>
      </w:pPr>
      <w:r>
        <w:t xml:space="preserve">                за ________________________ 20____ год ____</w:t>
      </w:r>
    </w:p>
    <w:p w:rsidR="0002404A" w:rsidRDefault="0002404A">
      <w:pPr>
        <w:pStyle w:val="ConsPlusNonformat"/>
        <w:jc w:val="both"/>
      </w:pPr>
    </w:p>
    <w:p w:rsidR="0002404A" w:rsidRDefault="0002404A">
      <w:pPr>
        <w:pStyle w:val="ConsPlusNonformat"/>
        <w:jc w:val="both"/>
      </w:pPr>
      <w:r>
        <w:t>___________________________________________________________________________</w:t>
      </w:r>
    </w:p>
    <w:p w:rsidR="0002404A" w:rsidRDefault="0002404A">
      <w:pPr>
        <w:pStyle w:val="ConsPlusNonformat"/>
        <w:jc w:val="both"/>
      </w:pPr>
      <w:r>
        <w:t xml:space="preserve">                 наименование юридического лица независимо</w:t>
      </w:r>
    </w:p>
    <w:p w:rsidR="0002404A" w:rsidRDefault="0002404A">
      <w:pPr>
        <w:pStyle w:val="ConsPlusNonformat"/>
        <w:jc w:val="both"/>
      </w:pPr>
      <w:r>
        <w:t xml:space="preserve">             от организационно-правовой формы (за исключением</w:t>
      </w:r>
    </w:p>
    <w:p w:rsidR="0002404A" w:rsidRDefault="0002404A">
      <w:pPr>
        <w:pStyle w:val="ConsPlusNonformat"/>
        <w:jc w:val="both"/>
      </w:pPr>
      <w:r>
        <w:t xml:space="preserve">         государственных (муниципальных) учреждений), крестьянское</w:t>
      </w:r>
    </w:p>
    <w:p w:rsidR="0002404A" w:rsidRDefault="0002404A">
      <w:pPr>
        <w:pStyle w:val="ConsPlusNonformat"/>
        <w:jc w:val="both"/>
      </w:pPr>
      <w:r>
        <w:t xml:space="preserve">          (фермерское) хозяйство, индивидуальный предприниматель</w:t>
      </w:r>
    </w:p>
    <w:p w:rsidR="0002404A" w:rsidRDefault="000240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9"/>
        <w:gridCol w:w="2036"/>
        <w:gridCol w:w="1179"/>
        <w:gridCol w:w="1270"/>
        <w:gridCol w:w="1132"/>
        <w:gridCol w:w="1660"/>
      </w:tblGrid>
      <w:tr w:rsidR="0002404A">
        <w:tc>
          <w:tcPr>
            <w:tcW w:w="1799" w:type="dxa"/>
          </w:tcPr>
          <w:p w:rsidR="0002404A" w:rsidRDefault="0002404A">
            <w:pPr>
              <w:pStyle w:val="ConsPlusNormal"/>
              <w:jc w:val="center"/>
            </w:pPr>
            <w:r>
              <w:t>Наименование покупателя</w:t>
            </w:r>
          </w:p>
        </w:tc>
        <w:tc>
          <w:tcPr>
            <w:tcW w:w="2036" w:type="dxa"/>
          </w:tcPr>
          <w:p w:rsidR="0002404A" w:rsidRDefault="0002404A">
            <w:pPr>
              <w:pStyle w:val="ConsPlusNormal"/>
              <w:jc w:val="center"/>
            </w:pPr>
            <w:r>
              <w:t>Наименование и номер документа на реализацию</w:t>
            </w:r>
          </w:p>
        </w:tc>
        <w:tc>
          <w:tcPr>
            <w:tcW w:w="1179" w:type="dxa"/>
          </w:tcPr>
          <w:p w:rsidR="0002404A" w:rsidRDefault="0002404A">
            <w:pPr>
              <w:pStyle w:val="ConsPlusNormal"/>
              <w:jc w:val="center"/>
            </w:pPr>
            <w:r>
              <w:t>Вид продукции</w:t>
            </w:r>
          </w:p>
        </w:tc>
        <w:tc>
          <w:tcPr>
            <w:tcW w:w="1270" w:type="dxa"/>
          </w:tcPr>
          <w:p w:rsidR="0002404A" w:rsidRDefault="0002404A">
            <w:pPr>
              <w:pStyle w:val="ConsPlusNormal"/>
              <w:jc w:val="center"/>
            </w:pPr>
            <w:r>
              <w:t>Количество (тонн)</w:t>
            </w:r>
          </w:p>
        </w:tc>
        <w:tc>
          <w:tcPr>
            <w:tcW w:w="1132" w:type="dxa"/>
          </w:tcPr>
          <w:p w:rsidR="0002404A" w:rsidRDefault="0002404A">
            <w:pPr>
              <w:pStyle w:val="ConsPlusNormal"/>
              <w:jc w:val="center"/>
            </w:pPr>
            <w:r>
              <w:t>Ставка субсидии, рублей</w:t>
            </w:r>
          </w:p>
        </w:tc>
        <w:tc>
          <w:tcPr>
            <w:tcW w:w="1660" w:type="dxa"/>
          </w:tcPr>
          <w:p w:rsidR="0002404A" w:rsidRDefault="0002404A">
            <w:pPr>
              <w:pStyle w:val="ConsPlusNormal"/>
              <w:jc w:val="center"/>
            </w:pPr>
            <w:r>
              <w:t>Сумма субсидии к выплате, рублей (заполняется уполномоченным органом)</w:t>
            </w:r>
          </w:p>
        </w:tc>
      </w:tr>
      <w:tr w:rsidR="0002404A">
        <w:tc>
          <w:tcPr>
            <w:tcW w:w="1799" w:type="dxa"/>
          </w:tcPr>
          <w:p w:rsidR="0002404A" w:rsidRDefault="0002404A">
            <w:pPr>
              <w:pStyle w:val="ConsPlusNormal"/>
            </w:pPr>
          </w:p>
        </w:tc>
        <w:tc>
          <w:tcPr>
            <w:tcW w:w="2036" w:type="dxa"/>
          </w:tcPr>
          <w:p w:rsidR="0002404A" w:rsidRDefault="0002404A">
            <w:pPr>
              <w:pStyle w:val="ConsPlusNormal"/>
            </w:pPr>
          </w:p>
        </w:tc>
        <w:tc>
          <w:tcPr>
            <w:tcW w:w="1179" w:type="dxa"/>
          </w:tcPr>
          <w:p w:rsidR="0002404A" w:rsidRDefault="0002404A">
            <w:pPr>
              <w:pStyle w:val="ConsPlusNormal"/>
            </w:pPr>
          </w:p>
        </w:tc>
        <w:tc>
          <w:tcPr>
            <w:tcW w:w="1270" w:type="dxa"/>
          </w:tcPr>
          <w:p w:rsidR="0002404A" w:rsidRDefault="0002404A">
            <w:pPr>
              <w:pStyle w:val="ConsPlusNormal"/>
            </w:pPr>
          </w:p>
        </w:tc>
        <w:tc>
          <w:tcPr>
            <w:tcW w:w="1132" w:type="dxa"/>
          </w:tcPr>
          <w:p w:rsidR="0002404A" w:rsidRDefault="0002404A">
            <w:pPr>
              <w:pStyle w:val="ConsPlusNormal"/>
            </w:pPr>
          </w:p>
        </w:tc>
        <w:tc>
          <w:tcPr>
            <w:tcW w:w="1660" w:type="dxa"/>
          </w:tcPr>
          <w:p w:rsidR="0002404A" w:rsidRDefault="0002404A">
            <w:pPr>
              <w:pStyle w:val="ConsPlusNormal"/>
            </w:pPr>
          </w:p>
        </w:tc>
      </w:tr>
      <w:tr w:rsidR="0002404A">
        <w:tc>
          <w:tcPr>
            <w:tcW w:w="1799" w:type="dxa"/>
          </w:tcPr>
          <w:p w:rsidR="0002404A" w:rsidRDefault="0002404A">
            <w:pPr>
              <w:pStyle w:val="ConsPlusNormal"/>
            </w:pPr>
          </w:p>
        </w:tc>
        <w:tc>
          <w:tcPr>
            <w:tcW w:w="2036" w:type="dxa"/>
          </w:tcPr>
          <w:p w:rsidR="0002404A" w:rsidRDefault="0002404A">
            <w:pPr>
              <w:pStyle w:val="ConsPlusNormal"/>
            </w:pPr>
          </w:p>
        </w:tc>
        <w:tc>
          <w:tcPr>
            <w:tcW w:w="1179" w:type="dxa"/>
          </w:tcPr>
          <w:p w:rsidR="0002404A" w:rsidRDefault="0002404A">
            <w:pPr>
              <w:pStyle w:val="ConsPlusNormal"/>
            </w:pPr>
          </w:p>
        </w:tc>
        <w:tc>
          <w:tcPr>
            <w:tcW w:w="1270" w:type="dxa"/>
          </w:tcPr>
          <w:p w:rsidR="0002404A" w:rsidRDefault="0002404A">
            <w:pPr>
              <w:pStyle w:val="ConsPlusNormal"/>
            </w:pPr>
          </w:p>
        </w:tc>
        <w:tc>
          <w:tcPr>
            <w:tcW w:w="1132" w:type="dxa"/>
          </w:tcPr>
          <w:p w:rsidR="0002404A" w:rsidRDefault="0002404A">
            <w:pPr>
              <w:pStyle w:val="ConsPlusNormal"/>
            </w:pPr>
          </w:p>
        </w:tc>
        <w:tc>
          <w:tcPr>
            <w:tcW w:w="1660" w:type="dxa"/>
          </w:tcPr>
          <w:p w:rsidR="0002404A" w:rsidRDefault="0002404A">
            <w:pPr>
              <w:pStyle w:val="ConsPlusNormal"/>
            </w:pPr>
          </w:p>
        </w:tc>
      </w:tr>
      <w:tr w:rsidR="0002404A">
        <w:tc>
          <w:tcPr>
            <w:tcW w:w="1799" w:type="dxa"/>
          </w:tcPr>
          <w:p w:rsidR="0002404A" w:rsidRDefault="0002404A">
            <w:pPr>
              <w:pStyle w:val="ConsPlusNormal"/>
            </w:pPr>
          </w:p>
        </w:tc>
        <w:tc>
          <w:tcPr>
            <w:tcW w:w="2036" w:type="dxa"/>
          </w:tcPr>
          <w:p w:rsidR="0002404A" w:rsidRDefault="0002404A">
            <w:pPr>
              <w:pStyle w:val="ConsPlusNormal"/>
            </w:pPr>
          </w:p>
        </w:tc>
        <w:tc>
          <w:tcPr>
            <w:tcW w:w="1179" w:type="dxa"/>
          </w:tcPr>
          <w:p w:rsidR="0002404A" w:rsidRDefault="0002404A">
            <w:pPr>
              <w:pStyle w:val="ConsPlusNormal"/>
            </w:pPr>
          </w:p>
        </w:tc>
        <w:tc>
          <w:tcPr>
            <w:tcW w:w="1270" w:type="dxa"/>
          </w:tcPr>
          <w:p w:rsidR="0002404A" w:rsidRDefault="0002404A">
            <w:pPr>
              <w:pStyle w:val="ConsPlusNormal"/>
            </w:pPr>
          </w:p>
        </w:tc>
        <w:tc>
          <w:tcPr>
            <w:tcW w:w="1132" w:type="dxa"/>
          </w:tcPr>
          <w:p w:rsidR="0002404A" w:rsidRDefault="0002404A">
            <w:pPr>
              <w:pStyle w:val="ConsPlusNormal"/>
            </w:pPr>
          </w:p>
        </w:tc>
        <w:tc>
          <w:tcPr>
            <w:tcW w:w="1660" w:type="dxa"/>
          </w:tcPr>
          <w:p w:rsidR="0002404A" w:rsidRDefault="0002404A">
            <w:pPr>
              <w:pStyle w:val="ConsPlusNormal"/>
            </w:pPr>
          </w:p>
        </w:tc>
      </w:tr>
    </w:tbl>
    <w:p w:rsidR="0002404A" w:rsidRDefault="0002404A">
      <w:pPr>
        <w:pStyle w:val="ConsPlusNormal"/>
        <w:jc w:val="both"/>
      </w:pPr>
    </w:p>
    <w:p w:rsidR="0002404A" w:rsidRDefault="0002404A">
      <w:pPr>
        <w:pStyle w:val="ConsPlusNonformat"/>
        <w:jc w:val="both"/>
      </w:pPr>
      <w:r>
        <w:t>Примечание:</w:t>
      </w:r>
    </w:p>
    <w:p w:rsidR="0002404A" w:rsidRDefault="0002404A">
      <w:pPr>
        <w:pStyle w:val="ConsPlusNonformat"/>
        <w:jc w:val="both"/>
      </w:pPr>
      <w:r>
        <w:t>заготовлено  дикоросов  всего  с  начала  года  _________ (тонн), в т.ч. за</w:t>
      </w:r>
    </w:p>
    <w:p w:rsidR="0002404A" w:rsidRDefault="0002404A">
      <w:pPr>
        <w:pStyle w:val="ConsPlusNonformat"/>
        <w:jc w:val="both"/>
      </w:pPr>
      <w:r>
        <w:t>месяц ___ (тонн)</w:t>
      </w:r>
    </w:p>
    <w:p w:rsidR="0002404A" w:rsidRDefault="0002404A">
      <w:pPr>
        <w:pStyle w:val="ConsPlusNonformat"/>
        <w:jc w:val="both"/>
      </w:pPr>
      <w:r>
        <w:t>переработано  дикоросов  всего  с  начала  года _________ (тонн), в т.ч. за</w:t>
      </w:r>
    </w:p>
    <w:p w:rsidR="0002404A" w:rsidRDefault="0002404A">
      <w:pPr>
        <w:pStyle w:val="ConsPlusNonformat"/>
        <w:jc w:val="both"/>
      </w:pPr>
      <w:r>
        <w:t>месяц ___ (тонн)</w:t>
      </w:r>
    </w:p>
    <w:p w:rsidR="0002404A" w:rsidRDefault="0002404A">
      <w:pPr>
        <w:pStyle w:val="ConsPlusNonformat"/>
        <w:jc w:val="both"/>
      </w:pPr>
      <w:r>
        <w:t>произведено продукции дикоросов всего с начала года ________ (тонн), в т.ч.</w:t>
      </w:r>
    </w:p>
    <w:p w:rsidR="0002404A" w:rsidRDefault="0002404A">
      <w:pPr>
        <w:pStyle w:val="ConsPlusNonformat"/>
        <w:jc w:val="both"/>
      </w:pPr>
      <w:r>
        <w:t>за месяц ___ (тонн)</w:t>
      </w:r>
    </w:p>
    <w:p w:rsidR="0002404A" w:rsidRDefault="0002404A">
      <w:pPr>
        <w:pStyle w:val="ConsPlusNonformat"/>
        <w:jc w:val="both"/>
      </w:pPr>
    </w:p>
    <w:p w:rsidR="0002404A" w:rsidRDefault="0002404A">
      <w:pPr>
        <w:pStyle w:val="ConsPlusNonformat"/>
        <w:jc w:val="both"/>
      </w:pPr>
      <w:r>
        <w:t>Руководитель организации (ИП) -</w:t>
      </w:r>
    </w:p>
    <w:p w:rsidR="0002404A" w:rsidRDefault="0002404A">
      <w:pPr>
        <w:pStyle w:val="ConsPlusNonformat"/>
        <w:jc w:val="both"/>
      </w:pPr>
      <w:r>
        <w:t>получателя субсидии                   ________________ ____________________</w:t>
      </w:r>
    </w:p>
    <w:p w:rsidR="0002404A" w:rsidRDefault="0002404A">
      <w:pPr>
        <w:pStyle w:val="ConsPlusNonformat"/>
        <w:jc w:val="both"/>
      </w:pPr>
      <w:r>
        <w:t xml:space="preserve">                                         (подпись)           Ф.И.О.</w:t>
      </w:r>
    </w:p>
    <w:p w:rsidR="0002404A" w:rsidRDefault="0002404A">
      <w:pPr>
        <w:pStyle w:val="ConsPlusNonformat"/>
        <w:jc w:val="both"/>
      </w:pPr>
      <w:r>
        <w:t>Главный бухгалтер организации (ИП) -</w:t>
      </w:r>
    </w:p>
    <w:p w:rsidR="0002404A" w:rsidRDefault="0002404A">
      <w:pPr>
        <w:pStyle w:val="ConsPlusNonformat"/>
        <w:jc w:val="both"/>
      </w:pPr>
      <w:r>
        <w:t>получателя субсидии                   ________________ _________________</w:t>
      </w:r>
    </w:p>
    <w:p w:rsidR="0002404A" w:rsidRDefault="0002404A">
      <w:pPr>
        <w:pStyle w:val="ConsPlusNonformat"/>
        <w:jc w:val="both"/>
      </w:pPr>
      <w:r>
        <w:t xml:space="preserve">                                         (подпись)          Ф.И.О.</w:t>
      </w:r>
    </w:p>
    <w:p w:rsidR="0002404A" w:rsidRDefault="0002404A">
      <w:pPr>
        <w:pStyle w:val="ConsPlusNormal"/>
        <w:jc w:val="both"/>
      </w:pPr>
    </w:p>
    <w:p w:rsidR="0002404A" w:rsidRDefault="0002404A">
      <w:pPr>
        <w:pStyle w:val="ConsPlusNormal"/>
        <w:jc w:val="both"/>
      </w:pPr>
    </w:p>
    <w:p w:rsidR="0002404A" w:rsidRDefault="0002404A">
      <w:pPr>
        <w:pStyle w:val="ConsPlusNormal"/>
        <w:jc w:val="both"/>
      </w:pPr>
    </w:p>
    <w:p w:rsidR="0002404A" w:rsidRDefault="0002404A">
      <w:pPr>
        <w:pStyle w:val="ConsPlusNormal"/>
        <w:jc w:val="both"/>
      </w:pPr>
    </w:p>
    <w:p w:rsidR="0002404A" w:rsidRDefault="0002404A">
      <w:pPr>
        <w:pStyle w:val="ConsPlusNormal"/>
        <w:jc w:val="both"/>
      </w:pPr>
    </w:p>
    <w:p w:rsidR="0002404A" w:rsidRDefault="0002404A">
      <w:pPr>
        <w:pStyle w:val="ConsPlusNormal"/>
        <w:jc w:val="right"/>
        <w:outlineLvl w:val="1"/>
      </w:pPr>
      <w:r>
        <w:lastRenderedPageBreak/>
        <w:t>Приложение 2</w:t>
      </w:r>
    </w:p>
    <w:p w:rsidR="0002404A" w:rsidRDefault="0002404A">
      <w:pPr>
        <w:pStyle w:val="ConsPlusNormal"/>
        <w:jc w:val="right"/>
      </w:pPr>
      <w:r>
        <w:t>к административному регламенту</w:t>
      </w:r>
    </w:p>
    <w:p w:rsidR="0002404A" w:rsidRDefault="0002404A">
      <w:pPr>
        <w:pStyle w:val="ConsPlusNormal"/>
        <w:jc w:val="right"/>
      </w:pPr>
      <w:r>
        <w:t>предоставления государственной</w:t>
      </w:r>
    </w:p>
    <w:p w:rsidR="0002404A" w:rsidRDefault="0002404A">
      <w:pPr>
        <w:pStyle w:val="ConsPlusNormal"/>
        <w:jc w:val="right"/>
      </w:pPr>
      <w:r>
        <w:t>услуги по предоставлению субсидий</w:t>
      </w:r>
    </w:p>
    <w:p w:rsidR="0002404A" w:rsidRDefault="0002404A">
      <w:pPr>
        <w:pStyle w:val="ConsPlusNormal"/>
        <w:jc w:val="right"/>
      </w:pPr>
      <w:r>
        <w:t>на развитие системы заготовки и</w:t>
      </w:r>
    </w:p>
    <w:p w:rsidR="0002404A" w:rsidRDefault="0002404A">
      <w:pPr>
        <w:pStyle w:val="ConsPlusNormal"/>
        <w:jc w:val="right"/>
      </w:pPr>
      <w:r>
        <w:t>переработки дикоросов</w:t>
      </w:r>
    </w:p>
    <w:p w:rsidR="0002404A" w:rsidRDefault="0002404A">
      <w:pPr>
        <w:pStyle w:val="ConsPlusNormal"/>
        <w:jc w:val="both"/>
      </w:pPr>
    </w:p>
    <w:p w:rsidR="0002404A" w:rsidRDefault="0002404A">
      <w:pPr>
        <w:pStyle w:val="ConsPlusNonformat"/>
        <w:jc w:val="both"/>
      </w:pPr>
      <w:bookmarkStart w:id="33" w:name="P576"/>
      <w:bookmarkEnd w:id="33"/>
      <w:r>
        <w:t xml:space="preserve">                              Справка-расчет</w:t>
      </w:r>
    </w:p>
    <w:p w:rsidR="0002404A" w:rsidRDefault="0002404A">
      <w:pPr>
        <w:pStyle w:val="ConsPlusNonformat"/>
        <w:jc w:val="both"/>
      </w:pPr>
      <w:r>
        <w:t xml:space="preserve">            субсидии на возведение (строительство), оснащение,</w:t>
      </w:r>
    </w:p>
    <w:p w:rsidR="0002404A" w:rsidRDefault="0002404A">
      <w:pPr>
        <w:pStyle w:val="ConsPlusNonformat"/>
        <w:jc w:val="both"/>
      </w:pPr>
      <w:r>
        <w:t xml:space="preserve">          страхование пунктов по приемке дикоросов, приобретение</w:t>
      </w:r>
    </w:p>
    <w:p w:rsidR="0002404A" w:rsidRDefault="0002404A">
      <w:pPr>
        <w:pStyle w:val="ConsPlusNonformat"/>
        <w:jc w:val="both"/>
      </w:pPr>
      <w:r>
        <w:t xml:space="preserve">       материально-технических средств и оборудования для хранения,</w:t>
      </w:r>
    </w:p>
    <w:p w:rsidR="0002404A" w:rsidRDefault="0002404A">
      <w:pPr>
        <w:pStyle w:val="ConsPlusNonformat"/>
        <w:jc w:val="both"/>
      </w:pPr>
      <w:r>
        <w:t xml:space="preserve">                  транспортировки и переработки дикоросов</w:t>
      </w:r>
    </w:p>
    <w:p w:rsidR="0002404A" w:rsidRDefault="0002404A">
      <w:pPr>
        <w:pStyle w:val="ConsPlusNonformat"/>
        <w:jc w:val="both"/>
      </w:pPr>
      <w:r>
        <w:t xml:space="preserve">                     за __________________ 20___ года</w:t>
      </w:r>
    </w:p>
    <w:p w:rsidR="0002404A" w:rsidRDefault="0002404A">
      <w:pPr>
        <w:pStyle w:val="ConsPlusNonformat"/>
        <w:jc w:val="both"/>
      </w:pPr>
      <w:r>
        <w:t xml:space="preserve">                             (период)</w:t>
      </w:r>
    </w:p>
    <w:p w:rsidR="0002404A" w:rsidRDefault="0002404A">
      <w:pPr>
        <w:pStyle w:val="ConsPlusNonformat"/>
        <w:jc w:val="both"/>
      </w:pPr>
    </w:p>
    <w:p w:rsidR="0002404A" w:rsidRDefault="0002404A">
      <w:pPr>
        <w:pStyle w:val="ConsPlusNonformat"/>
        <w:jc w:val="both"/>
      </w:pPr>
      <w:r>
        <w:t>___________________________________________________________________________</w:t>
      </w:r>
    </w:p>
    <w:p w:rsidR="0002404A" w:rsidRDefault="0002404A">
      <w:pPr>
        <w:pStyle w:val="ConsPlusNonformat"/>
        <w:jc w:val="both"/>
      </w:pPr>
      <w:r>
        <w:t xml:space="preserve">                 наименование юридического лица независимо</w:t>
      </w:r>
    </w:p>
    <w:p w:rsidR="0002404A" w:rsidRDefault="0002404A">
      <w:pPr>
        <w:pStyle w:val="ConsPlusNonformat"/>
        <w:jc w:val="both"/>
      </w:pPr>
      <w:r>
        <w:t xml:space="preserve">             от организационно-правовой формы (за исключением</w:t>
      </w:r>
    </w:p>
    <w:p w:rsidR="0002404A" w:rsidRDefault="0002404A">
      <w:pPr>
        <w:pStyle w:val="ConsPlusNonformat"/>
        <w:jc w:val="both"/>
      </w:pPr>
      <w:r>
        <w:t xml:space="preserve">         государственных (муниципальных) учреждений), крестьянское</w:t>
      </w:r>
    </w:p>
    <w:p w:rsidR="0002404A" w:rsidRDefault="0002404A">
      <w:pPr>
        <w:pStyle w:val="ConsPlusNonformat"/>
        <w:jc w:val="both"/>
      </w:pPr>
      <w:r>
        <w:t xml:space="preserve">          (фермерское) хозяйство, индивидуальный предприниматель</w:t>
      </w:r>
    </w:p>
    <w:p w:rsidR="0002404A" w:rsidRDefault="000240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326"/>
        <w:gridCol w:w="3531"/>
        <w:gridCol w:w="1641"/>
      </w:tblGrid>
      <w:tr w:rsidR="0002404A">
        <w:tc>
          <w:tcPr>
            <w:tcW w:w="1531" w:type="dxa"/>
          </w:tcPr>
          <w:p w:rsidR="0002404A" w:rsidRDefault="0002404A">
            <w:pPr>
              <w:pStyle w:val="ConsPlusNormal"/>
              <w:jc w:val="center"/>
            </w:pPr>
            <w:r>
              <w:t>Наименование мероприятий</w:t>
            </w:r>
          </w:p>
        </w:tc>
        <w:tc>
          <w:tcPr>
            <w:tcW w:w="2326" w:type="dxa"/>
          </w:tcPr>
          <w:p w:rsidR="0002404A" w:rsidRDefault="0002404A">
            <w:pPr>
              <w:pStyle w:val="ConsPlusNormal"/>
              <w:jc w:val="center"/>
            </w:pPr>
            <w:r>
              <w:t>Стоимость по смете или независимой оценке объекта (строительство)</w:t>
            </w:r>
          </w:p>
        </w:tc>
        <w:tc>
          <w:tcPr>
            <w:tcW w:w="3531" w:type="dxa"/>
          </w:tcPr>
          <w:p w:rsidR="0002404A" w:rsidRDefault="0002404A">
            <w:pPr>
              <w:pStyle w:val="ConsPlusNormal"/>
              <w:jc w:val="center"/>
            </w:pPr>
            <w:r>
              <w:t>Фактическая стоимость возведения (строительства), оснащения, страхования пунктов по приемке дикоросов, приобретения материально-технических средств и оборудования для хранения, транспортировки и переработки дикоросов, тыс. руб.</w:t>
            </w:r>
          </w:p>
        </w:tc>
        <w:tc>
          <w:tcPr>
            <w:tcW w:w="1641" w:type="dxa"/>
          </w:tcPr>
          <w:p w:rsidR="0002404A" w:rsidRDefault="0002404A">
            <w:pPr>
              <w:pStyle w:val="ConsPlusNormal"/>
              <w:jc w:val="center"/>
            </w:pPr>
            <w:r>
              <w:t>Сумма субсидии к выплате, рублей (заполняется уполномоченным органом)</w:t>
            </w:r>
          </w:p>
        </w:tc>
      </w:tr>
      <w:tr w:rsidR="0002404A">
        <w:tc>
          <w:tcPr>
            <w:tcW w:w="1531" w:type="dxa"/>
          </w:tcPr>
          <w:p w:rsidR="0002404A" w:rsidRDefault="0002404A">
            <w:pPr>
              <w:pStyle w:val="ConsPlusNormal"/>
            </w:pPr>
          </w:p>
        </w:tc>
        <w:tc>
          <w:tcPr>
            <w:tcW w:w="2326" w:type="dxa"/>
          </w:tcPr>
          <w:p w:rsidR="0002404A" w:rsidRDefault="0002404A">
            <w:pPr>
              <w:pStyle w:val="ConsPlusNormal"/>
            </w:pPr>
          </w:p>
        </w:tc>
        <w:tc>
          <w:tcPr>
            <w:tcW w:w="3531" w:type="dxa"/>
          </w:tcPr>
          <w:p w:rsidR="0002404A" w:rsidRDefault="0002404A">
            <w:pPr>
              <w:pStyle w:val="ConsPlusNormal"/>
            </w:pPr>
          </w:p>
        </w:tc>
        <w:tc>
          <w:tcPr>
            <w:tcW w:w="1641" w:type="dxa"/>
          </w:tcPr>
          <w:p w:rsidR="0002404A" w:rsidRDefault="0002404A">
            <w:pPr>
              <w:pStyle w:val="ConsPlusNormal"/>
            </w:pPr>
          </w:p>
        </w:tc>
      </w:tr>
      <w:tr w:rsidR="0002404A">
        <w:tc>
          <w:tcPr>
            <w:tcW w:w="1531" w:type="dxa"/>
          </w:tcPr>
          <w:p w:rsidR="0002404A" w:rsidRDefault="0002404A">
            <w:pPr>
              <w:pStyle w:val="ConsPlusNormal"/>
            </w:pPr>
          </w:p>
        </w:tc>
        <w:tc>
          <w:tcPr>
            <w:tcW w:w="2326" w:type="dxa"/>
          </w:tcPr>
          <w:p w:rsidR="0002404A" w:rsidRDefault="0002404A">
            <w:pPr>
              <w:pStyle w:val="ConsPlusNormal"/>
            </w:pPr>
          </w:p>
        </w:tc>
        <w:tc>
          <w:tcPr>
            <w:tcW w:w="3531" w:type="dxa"/>
          </w:tcPr>
          <w:p w:rsidR="0002404A" w:rsidRDefault="0002404A">
            <w:pPr>
              <w:pStyle w:val="ConsPlusNormal"/>
            </w:pPr>
          </w:p>
        </w:tc>
        <w:tc>
          <w:tcPr>
            <w:tcW w:w="1641" w:type="dxa"/>
          </w:tcPr>
          <w:p w:rsidR="0002404A" w:rsidRDefault="0002404A">
            <w:pPr>
              <w:pStyle w:val="ConsPlusNormal"/>
            </w:pPr>
          </w:p>
        </w:tc>
      </w:tr>
      <w:tr w:rsidR="0002404A">
        <w:tc>
          <w:tcPr>
            <w:tcW w:w="1531" w:type="dxa"/>
          </w:tcPr>
          <w:p w:rsidR="0002404A" w:rsidRDefault="0002404A">
            <w:pPr>
              <w:pStyle w:val="ConsPlusNormal"/>
            </w:pPr>
          </w:p>
        </w:tc>
        <w:tc>
          <w:tcPr>
            <w:tcW w:w="2326" w:type="dxa"/>
          </w:tcPr>
          <w:p w:rsidR="0002404A" w:rsidRDefault="0002404A">
            <w:pPr>
              <w:pStyle w:val="ConsPlusNormal"/>
            </w:pPr>
          </w:p>
        </w:tc>
        <w:tc>
          <w:tcPr>
            <w:tcW w:w="3531" w:type="dxa"/>
          </w:tcPr>
          <w:p w:rsidR="0002404A" w:rsidRDefault="0002404A">
            <w:pPr>
              <w:pStyle w:val="ConsPlusNormal"/>
            </w:pPr>
          </w:p>
        </w:tc>
        <w:tc>
          <w:tcPr>
            <w:tcW w:w="1641" w:type="dxa"/>
          </w:tcPr>
          <w:p w:rsidR="0002404A" w:rsidRDefault="0002404A">
            <w:pPr>
              <w:pStyle w:val="ConsPlusNormal"/>
            </w:pPr>
          </w:p>
        </w:tc>
      </w:tr>
      <w:tr w:rsidR="0002404A">
        <w:tc>
          <w:tcPr>
            <w:tcW w:w="1531" w:type="dxa"/>
          </w:tcPr>
          <w:p w:rsidR="0002404A" w:rsidRDefault="0002404A">
            <w:pPr>
              <w:pStyle w:val="ConsPlusNormal"/>
            </w:pPr>
            <w:r>
              <w:t>Итого</w:t>
            </w:r>
          </w:p>
        </w:tc>
        <w:tc>
          <w:tcPr>
            <w:tcW w:w="2326" w:type="dxa"/>
          </w:tcPr>
          <w:p w:rsidR="0002404A" w:rsidRDefault="0002404A">
            <w:pPr>
              <w:pStyle w:val="ConsPlusNormal"/>
            </w:pPr>
          </w:p>
        </w:tc>
        <w:tc>
          <w:tcPr>
            <w:tcW w:w="3531" w:type="dxa"/>
          </w:tcPr>
          <w:p w:rsidR="0002404A" w:rsidRDefault="0002404A">
            <w:pPr>
              <w:pStyle w:val="ConsPlusNormal"/>
            </w:pPr>
          </w:p>
        </w:tc>
        <w:tc>
          <w:tcPr>
            <w:tcW w:w="1641" w:type="dxa"/>
          </w:tcPr>
          <w:p w:rsidR="0002404A" w:rsidRDefault="0002404A">
            <w:pPr>
              <w:pStyle w:val="ConsPlusNormal"/>
            </w:pPr>
          </w:p>
        </w:tc>
      </w:tr>
    </w:tbl>
    <w:p w:rsidR="0002404A" w:rsidRDefault="0002404A">
      <w:pPr>
        <w:pStyle w:val="ConsPlusNormal"/>
        <w:jc w:val="both"/>
      </w:pPr>
    </w:p>
    <w:p w:rsidR="0002404A" w:rsidRDefault="0002404A">
      <w:pPr>
        <w:pStyle w:val="ConsPlusNonformat"/>
        <w:jc w:val="both"/>
      </w:pPr>
      <w:r>
        <w:t>Руководитель организации (ИП) -</w:t>
      </w:r>
    </w:p>
    <w:p w:rsidR="0002404A" w:rsidRDefault="0002404A">
      <w:pPr>
        <w:pStyle w:val="ConsPlusNonformat"/>
        <w:jc w:val="both"/>
      </w:pPr>
      <w:r>
        <w:t>получателя субсидии                   ________________ ____________________</w:t>
      </w:r>
    </w:p>
    <w:p w:rsidR="0002404A" w:rsidRDefault="0002404A">
      <w:pPr>
        <w:pStyle w:val="ConsPlusNonformat"/>
        <w:jc w:val="both"/>
      </w:pPr>
      <w:r>
        <w:t xml:space="preserve">                                         (подпись)            Ф.И.О.</w:t>
      </w:r>
    </w:p>
    <w:p w:rsidR="0002404A" w:rsidRDefault="0002404A">
      <w:pPr>
        <w:pStyle w:val="ConsPlusNonformat"/>
        <w:jc w:val="both"/>
      </w:pPr>
      <w:r>
        <w:t>Главный бухгалтер организации (ИП) -</w:t>
      </w:r>
    </w:p>
    <w:p w:rsidR="0002404A" w:rsidRDefault="0002404A">
      <w:pPr>
        <w:pStyle w:val="ConsPlusNonformat"/>
        <w:jc w:val="both"/>
      </w:pPr>
      <w:r>
        <w:t>получателя субсидии                   ________________ ____________________</w:t>
      </w:r>
    </w:p>
    <w:p w:rsidR="0002404A" w:rsidRDefault="0002404A">
      <w:pPr>
        <w:pStyle w:val="ConsPlusNonformat"/>
        <w:jc w:val="both"/>
      </w:pPr>
      <w:r>
        <w:t xml:space="preserve">                                         (подпись)            Ф.И.О.</w:t>
      </w:r>
    </w:p>
    <w:p w:rsidR="0002404A" w:rsidRDefault="0002404A">
      <w:pPr>
        <w:pStyle w:val="ConsPlusNormal"/>
        <w:jc w:val="both"/>
      </w:pPr>
    </w:p>
    <w:p w:rsidR="0002404A" w:rsidRDefault="0002404A">
      <w:pPr>
        <w:pStyle w:val="ConsPlusNormal"/>
        <w:jc w:val="both"/>
      </w:pPr>
    </w:p>
    <w:p w:rsidR="0002404A" w:rsidRDefault="0002404A">
      <w:pPr>
        <w:pStyle w:val="ConsPlusNormal"/>
        <w:pBdr>
          <w:top w:val="single" w:sz="6" w:space="0" w:color="auto"/>
        </w:pBdr>
        <w:spacing w:before="100" w:after="100"/>
        <w:jc w:val="both"/>
        <w:rPr>
          <w:sz w:val="2"/>
          <w:szCs w:val="2"/>
        </w:rPr>
      </w:pPr>
    </w:p>
    <w:p w:rsidR="00295985" w:rsidRDefault="00295985">
      <w:bookmarkStart w:id="34" w:name="_GoBack"/>
      <w:bookmarkEnd w:id="34"/>
    </w:p>
    <w:sectPr w:rsidR="00295985" w:rsidSect="00B04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4A"/>
    <w:rsid w:val="0002404A"/>
    <w:rsid w:val="00295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48C48-BBF7-4B29-B470-88D1ABA8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0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40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0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40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40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40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40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40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45DC87D48D5BAEA25E88094582C558D36FC6B9FEC761F80F15EADB0707CE612F875A342BC4368096E6A0517663ABAE3E48h0K" TargetMode="External"/><Relationship Id="rId13" Type="http://schemas.openxmlformats.org/officeDocument/2006/relationships/hyperlink" Target="consultantplus://offline/ref=9445DC87D48D5BAEA25E88094582C558D36FC6B9FEC660FC0416EADB0707CE612F875A3439C46E8C97E7BE507F76FDFF78D5738AAE8E1C6F91ADD5EC44hBK" TargetMode="External"/><Relationship Id="rId18" Type="http://schemas.openxmlformats.org/officeDocument/2006/relationships/hyperlink" Target="consultantplus://offline/ref=9445DC87D48D5BAEA25E88094582C558D36FC6B9FDC06EF10C12EADB0707CE612F875A3439C46E8C97E7BE517076FDFF78D5738AAE8E1C6F91ADD5EC44hBK" TargetMode="External"/><Relationship Id="rId26" Type="http://schemas.openxmlformats.org/officeDocument/2006/relationships/hyperlink" Target="consultantplus://offline/ref=9445DC87D48D5BAEA25E960453EE9257D66190BCF9C063AE5044EC8C5857C8347DC7046D7B817D8C96F9BC507547hDK" TargetMode="External"/><Relationship Id="rId3" Type="http://schemas.openxmlformats.org/officeDocument/2006/relationships/webSettings" Target="webSettings.xml"/><Relationship Id="rId21" Type="http://schemas.openxmlformats.org/officeDocument/2006/relationships/hyperlink" Target="consultantplus://offline/ref=9445DC87D48D5BAEA25E960453EE9257D66190BCF9C063AE5044EC8C5857C8346FC75C637F8B37DCD3B2B3517663A8AF22827E894AhFK" TargetMode="External"/><Relationship Id="rId7" Type="http://schemas.openxmlformats.org/officeDocument/2006/relationships/hyperlink" Target="consultantplus://offline/ref=9445DC87D48D5BAEA25E88094582C558D36FC6B9FDCE6AF90517EADB0707CE612F875A3439C46E8C97E7BB527476FDFF78D5738AAE8E1C6F91ADD5EC44hBK" TargetMode="External"/><Relationship Id="rId12" Type="http://schemas.openxmlformats.org/officeDocument/2006/relationships/hyperlink" Target="consultantplus://offline/ref=9445DC87D48D5BAEA25E88094582C558D36FC6B9FDC26BF90B11EADB0707CE612F875A342BC4368096E6A0517663ABAE3E48h0K" TargetMode="External"/><Relationship Id="rId17" Type="http://schemas.openxmlformats.org/officeDocument/2006/relationships/hyperlink" Target="consultantplus://offline/ref=9445DC87D48D5BAEA25E960453EE9257D66190BCF9C063AE5044EC8C5857C8346FC75C63728B37DCD3B2B3517663A8AF22827E894AhFK" TargetMode="External"/><Relationship Id="rId25" Type="http://schemas.openxmlformats.org/officeDocument/2006/relationships/hyperlink" Target="consultantplus://offline/ref=9445DC87D48D5BAEA25E960453EE9257D66190BCF9C063AE5044EC8C5857C8346FC75C617A80608895ECEA013328A4AF3D9E7F8AB1921D6C48hFK" TargetMode="External"/><Relationship Id="rId2" Type="http://schemas.openxmlformats.org/officeDocument/2006/relationships/settings" Target="settings.xml"/><Relationship Id="rId16" Type="http://schemas.openxmlformats.org/officeDocument/2006/relationships/hyperlink" Target="consultantplus://offline/ref=9445DC87D48D5BAEA25E88094582C558D36FC6B9FDCE60F90C11EADB0707CE612F875A342BC4368096E6A0517663ABAE3E48h0K" TargetMode="External"/><Relationship Id="rId20" Type="http://schemas.openxmlformats.org/officeDocument/2006/relationships/hyperlink" Target="consultantplus://offline/ref=9445DC87D48D5BAEA25E960453EE9257D66190BCF9C063AE5044EC8C5857C8347DC7046D7B817D8C96F9BC507547hDK" TargetMode="External"/><Relationship Id="rId29" Type="http://schemas.openxmlformats.org/officeDocument/2006/relationships/hyperlink" Target="consultantplus://offline/ref=9445DC87D48D5BAEA25E88094582C558D36FC6B9FDCE68FE0E12EADB0707CE612F875A342BC4368096E6A0517663ABAE3E48h0K" TargetMode="External"/><Relationship Id="rId1" Type="http://schemas.openxmlformats.org/officeDocument/2006/relationships/styles" Target="styles.xml"/><Relationship Id="rId6" Type="http://schemas.openxmlformats.org/officeDocument/2006/relationships/hyperlink" Target="consultantplus://offline/ref=9445DC87D48D5BAEA25E960453EE9257D66190BCF9C063AE5044EC8C5857C8346FC75C617A80638493ECEA013328A4AF3D9E7F8AB1921D6C48hFK" TargetMode="External"/><Relationship Id="rId11" Type="http://schemas.openxmlformats.org/officeDocument/2006/relationships/hyperlink" Target="consultantplus://offline/ref=9445DC87D48D5BAEA25E88094582C558D36FC6B9FEC660FA0C17EADB0707CE612F875A3439C46E8C97E7BE517576FDFF78D5738AAE8E1C6F91ADD5EC44hBK" TargetMode="External"/><Relationship Id="rId24" Type="http://schemas.openxmlformats.org/officeDocument/2006/relationships/hyperlink" Target="consultantplus://offline/ref=9445DC87D48D5BAEA25E960453EE9257D66190BCF9C063AE5044EC8C5857C8346FC75C617A80608895ECEA013328A4AF3D9E7F8AB1921D6C48hFK" TargetMode="External"/><Relationship Id="rId5" Type="http://schemas.openxmlformats.org/officeDocument/2006/relationships/hyperlink" Target="consultantplus://offline/ref=9445DC87D48D5BAEA25E88094582C558D36FC6B9FEC660FC0416EADB0707CE612F875A3439C46E8C97E7BE507276FDFF78D5738AAE8E1C6F91ADD5EC44hBK" TargetMode="External"/><Relationship Id="rId15" Type="http://schemas.openxmlformats.org/officeDocument/2006/relationships/hyperlink" Target="consultantplus://offline/ref=9445DC87D48D5BAEA25E88094582C558D36FC6B9FEC761F80F15EADB0707CE612F875A3439C46E8C97E1B6567F76FDFF78D5738AAE8E1C6F91ADD5EC44hBK" TargetMode="External"/><Relationship Id="rId23" Type="http://schemas.openxmlformats.org/officeDocument/2006/relationships/hyperlink" Target="consultantplus://offline/ref=9445DC87D48D5BAEA25E960453EE9257D66190BCF9C063AE5044EC8C5857C8346FC75C64798B37DCD3B2B3517663A8AF22827E894AhFK" TargetMode="External"/><Relationship Id="rId28" Type="http://schemas.openxmlformats.org/officeDocument/2006/relationships/hyperlink" Target="consultantplus://offline/ref=9445DC87D48D5BAEA25E960453EE9257D66190BCF9C063AE5044EC8C5857C8347DC7046D7B817D8C96F9BC507547hDK" TargetMode="External"/><Relationship Id="rId10" Type="http://schemas.openxmlformats.org/officeDocument/2006/relationships/hyperlink" Target="consultantplus://offline/ref=9445DC87D48D5BAEA25E88094582C558D36FC6B9FDC26BFF0516EADB0707CE612F875A342BC4368096E6A0517663ABAE3E48h0K" TargetMode="External"/><Relationship Id="rId19" Type="http://schemas.openxmlformats.org/officeDocument/2006/relationships/hyperlink" Target="consultantplus://offline/ref=9445DC87D48D5BAEA25E88094582C558D36FC6B9FEC761F80F15EADB0707CE612F875A3439C46E8C96E1B7557376FDFF78D5738AAE8E1C6F91ADD5EC44hBK"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445DC87D48D5BAEA25E88094582C558D36FC6B9FEC660FC0416EADB0707CE612F875A3439C46E8C97E7BE507176FDFF78D5738AAE8E1C6F91ADD5EC44hBK" TargetMode="External"/><Relationship Id="rId14" Type="http://schemas.openxmlformats.org/officeDocument/2006/relationships/hyperlink" Target="consultantplus://offline/ref=9445DC87D48D5BAEA25E88094582C558D36FC6B9FEC761F80F15EADB0707CE612F875A3439C46E8994E1BF5B232CEDFB31817F95AE91036C8FAD4Dh5K" TargetMode="External"/><Relationship Id="rId22" Type="http://schemas.openxmlformats.org/officeDocument/2006/relationships/hyperlink" Target="consultantplus://offline/ref=9445DC87D48D5BAEA25E960453EE9257D66190BCF9C063AE5044EC8C5857C8346FC75C617A80638C97ECEA013328A4AF3D9E7F8AB1921D6C48hFK" TargetMode="External"/><Relationship Id="rId27" Type="http://schemas.openxmlformats.org/officeDocument/2006/relationships/hyperlink" Target="consultantplus://offline/ref=9445DC87D48D5BAEA25E88094582C558D36FC6B9FEC468F00813EADB0707CE612F875A3439C46E8C97E7BD597476FDFF78D5738AAE8E1C6F91ADD5EC44hB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12531</Words>
  <Characters>71431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2020-11-11T10:33:00Z</dcterms:created>
  <dcterms:modified xsi:type="dcterms:W3CDTF">2020-11-11T10:34:00Z</dcterms:modified>
</cp:coreProperties>
</file>