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5F" w:rsidRDefault="002E435F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2E435F" w:rsidRDefault="002E435F">
      <w:pPr>
        <w:pStyle w:val="ConsPlusTitle"/>
        <w:jc w:val="center"/>
      </w:pPr>
    </w:p>
    <w:p w:rsidR="002E435F" w:rsidRDefault="002E435F">
      <w:pPr>
        <w:pStyle w:val="ConsPlusTitle"/>
        <w:jc w:val="center"/>
      </w:pPr>
      <w:r>
        <w:t>ПОСТАНОВЛЕНИЕ</w:t>
      </w:r>
    </w:p>
    <w:p w:rsidR="002E435F" w:rsidRDefault="002E435F">
      <w:pPr>
        <w:pStyle w:val="ConsPlusTitle"/>
        <w:jc w:val="center"/>
      </w:pPr>
      <w:r>
        <w:t>от 9 января 2013 г. N 2</w:t>
      </w:r>
    </w:p>
    <w:p w:rsidR="002E435F" w:rsidRDefault="002E435F">
      <w:pPr>
        <w:pStyle w:val="ConsPlusTitle"/>
        <w:jc w:val="center"/>
      </w:pPr>
    </w:p>
    <w:p w:rsidR="002E435F" w:rsidRDefault="002E435F">
      <w:pPr>
        <w:pStyle w:val="ConsPlusTitle"/>
        <w:jc w:val="center"/>
      </w:pPr>
      <w:r>
        <w:t>О ПОРЯДКЕ ПОДАЧИ И РАССМОТРЕНИЯ ЖАЛОБ НА РЕШЕНИЯ И ДЕЙСТВИЯ</w:t>
      </w:r>
    </w:p>
    <w:p w:rsidR="002E435F" w:rsidRDefault="002E435F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2E435F" w:rsidRDefault="002E435F">
      <w:pPr>
        <w:pStyle w:val="ConsPlusTitle"/>
        <w:jc w:val="center"/>
      </w:pPr>
      <w:r>
        <w:t>ПРЕДОСТАВЛЯЮЩИХ ГОСУДАРСТВЕННЫЕ И МУНИЦИПАЛЬНЫЕ УСЛУГИ,</w:t>
      </w:r>
    </w:p>
    <w:p w:rsidR="002E435F" w:rsidRDefault="002E435F">
      <w:pPr>
        <w:pStyle w:val="ConsPlusTitle"/>
        <w:jc w:val="center"/>
      </w:pPr>
      <w:r>
        <w:t>И ИХ ДОЛЖНОСТНЫХ ЛИЦ, МУНИЦИПАЛЬНЫХ СЛУЖАЩИХ,</w:t>
      </w:r>
    </w:p>
    <w:p w:rsidR="002E435F" w:rsidRDefault="002E435F">
      <w:pPr>
        <w:pStyle w:val="ConsPlusTitle"/>
        <w:jc w:val="center"/>
      </w:pPr>
      <w:r>
        <w:t>АВТОНОМНОГО УЧРЕЖДЕНИЯ ХАНТЫ-МАНСИЙСКОГО АВТОНОМНОГО</w:t>
      </w:r>
    </w:p>
    <w:p w:rsidR="002E435F" w:rsidRDefault="002E435F">
      <w:pPr>
        <w:pStyle w:val="ConsPlusTitle"/>
        <w:jc w:val="center"/>
      </w:pPr>
      <w:r>
        <w:t>ОКРУГА - ЮГРЫ "МНОГОФУНКЦИОНАЛЬНЫЙ ЦЕНТР ПРЕДОСТАВЛЕНИЯ</w:t>
      </w:r>
    </w:p>
    <w:p w:rsidR="002E435F" w:rsidRDefault="002E435F">
      <w:pPr>
        <w:pStyle w:val="ConsPlusTitle"/>
        <w:jc w:val="center"/>
      </w:pPr>
      <w:r>
        <w:t>ГОСУДАРСТВЕННЫХ И МУНИЦИПАЛЬНЫХ УСЛУГ ЮГРЫ" И ЕГО РАБОТНИКОВ</w:t>
      </w:r>
    </w:p>
    <w:p w:rsidR="002E435F" w:rsidRDefault="002E43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4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27.04.2018 </w:t>
            </w:r>
            <w:hyperlink r:id="rId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16.04.2019 </w:t>
            </w:r>
            <w:hyperlink r:id="rId6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435F" w:rsidRDefault="002E435F">
      <w:pPr>
        <w:pStyle w:val="ConsPlusNormal"/>
        <w:jc w:val="center"/>
      </w:pPr>
    </w:p>
    <w:p w:rsidR="002E435F" w:rsidRDefault="002E435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E435F" w:rsidRDefault="002E435F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16.04.2019 N 420)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Ханты-Мансийска, предоставляющих государственные и муниципальные услуги, в срок до 01 января 2013 года определить должностных лиц, уполномоченных на прием и рассмотрение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 (далее - уполномоченные лица).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Есину М.В.</w:t>
      </w:r>
    </w:p>
    <w:p w:rsidR="002E435F" w:rsidRDefault="002E435F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27.04.2018 N 318)</w:t>
      </w:r>
    </w:p>
    <w:p w:rsidR="002E435F" w:rsidRDefault="002E435F">
      <w:pPr>
        <w:pStyle w:val="ConsPlusNormal"/>
      </w:pPr>
    </w:p>
    <w:p w:rsidR="002E435F" w:rsidRDefault="002E435F">
      <w:pPr>
        <w:pStyle w:val="ConsPlusNormal"/>
        <w:jc w:val="right"/>
      </w:pPr>
      <w:r>
        <w:t>Глава Администрации</w:t>
      </w:r>
    </w:p>
    <w:p w:rsidR="002E435F" w:rsidRDefault="002E435F">
      <w:pPr>
        <w:pStyle w:val="ConsPlusNormal"/>
        <w:jc w:val="right"/>
      </w:pPr>
      <w:r>
        <w:t>города Ханты-Мансийска</w:t>
      </w:r>
    </w:p>
    <w:p w:rsidR="002E435F" w:rsidRDefault="002E435F">
      <w:pPr>
        <w:pStyle w:val="ConsPlusNormal"/>
        <w:jc w:val="right"/>
      </w:pPr>
      <w:r>
        <w:t>М.П.РЯШИН</w:t>
      </w:r>
    </w:p>
    <w:p w:rsidR="002E435F" w:rsidRDefault="002E435F">
      <w:pPr>
        <w:pStyle w:val="ConsPlusNormal"/>
      </w:pPr>
    </w:p>
    <w:p w:rsidR="002E435F" w:rsidRDefault="002E435F">
      <w:pPr>
        <w:pStyle w:val="ConsPlusNormal"/>
      </w:pPr>
    </w:p>
    <w:p w:rsidR="002E435F" w:rsidRDefault="002E435F">
      <w:pPr>
        <w:pStyle w:val="ConsPlusNormal"/>
      </w:pPr>
    </w:p>
    <w:p w:rsidR="002E435F" w:rsidRDefault="002E435F">
      <w:pPr>
        <w:pStyle w:val="ConsPlusNormal"/>
      </w:pPr>
    </w:p>
    <w:p w:rsidR="002E435F" w:rsidRDefault="002E435F">
      <w:pPr>
        <w:pStyle w:val="ConsPlusNormal"/>
      </w:pPr>
    </w:p>
    <w:p w:rsidR="002E435F" w:rsidRDefault="002E435F">
      <w:pPr>
        <w:pStyle w:val="ConsPlusNormal"/>
        <w:jc w:val="right"/>
        <w:outlineLvl w:val="0"/>
      </w:pPr>
      <w:r>
        <w:t>Приложение</w:t>
      </w:r>
    </w:p>
    <w:p w:rsidR="002E435F" w:rsidRDefault="002E435F">
      <w:pPr>
        <w:pStyle w:val="ConsPlusNormal"/>
        <w:jc w:val="right"/>
      </w:pPr>
      <w:r>
        <w:t>к постановлению Администрации</w:t>
      </w:r>
    </w:p>
    <w:p w:rsidR="002E435F" w:rsidRDefault="002E435F">
      <w:pPr>
        <w:pStyle w:val="ConsPlusNormal"/>
        <w:jc w:val="right"/>
      </w:pPr>
      <w:r>
        <w:t>города Ханты-Мансийска</w:t>
      </w:r>
    </w:p>
    <w:p w:rsidR="002E435F" w:rsidRDefault="002E435F">
      <w:pPr>
        <w:pStyle w:val="ConsPlusNormal"/>
        <w:jc w:val="right"/>
      </w:pPr>
      <w:r>
        <w:t>от 09.01.2013 N 2</w:t>
      </w:r>
    </w:p>
    <w:p w:rsidR="002E435F" w:rsidRDefault="002E435F">
      <w:pPr>
        <w:pStyle w:val="ConsPlusNormal"/>
        <w:jc w:val="center"/>
      </w:pPr>
    </w:p>
    <w:p w:rsidR="002E435F" w:rsidRDefault="002E435F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2E435F" w:rsidRDefault="002E435F">
      <w:pPr>
        <w:pStyle w:val="ConsPlusTitle"/>
        <w:jc w:val="center"/>
      </w:pPr>
      <w:r>
        <w:t>ПОДАЧИ И РАССМОТРЕНИЯ ЖАЛОБ НА РЕШЕНИЯ И ДЕЙСТВИЯ</w:t>
      </w:r>
    </w:p>
    <w:p w:rsidR="002E435F" w:rsidRDefault="002E435F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2E435F" w:rsidRDefault="002E435F">
      <w:pPr>
        <w:pStyle w:val="ConsPlusTitle"/>
        <w:jc w:val="center"/>
      </w:pPr>
      <w:r>
        <w:t>ПРЕДОСТАВЛЯЮЩИХ ГОСУДАРСТВЕННЫЕ И МУНИЦИПАЛЬНЫЕ УСЛУГИ, И ИХ</w:t>
      </w:r>
    </w:p>
    <w:p w:rsidR="002E435F" w:rsidRDefault="002E435F">
      <w:pPr>
        <w:pStyle w:val="ConsPlusTitle"/>
        <w:jc w:val="center"/>
      </w:pPr>
      <w:r>
        <w:t>ДОЛЖНОСТНЫХ ЛИЦ, МУНИЦИПАЛЬНЫХ СЛУЖАЩИХ, АВТОНОМНОГО</w:t>
      </w:r>
    </w:p>
    <w:p w:rsidR="002E435F" w:rsidRDefault="002E435F">
      <w:pPr>
        <w:pStyle w:val="ConsPlusTitle"/>
        <w:jc w:val="center"/>
      </w:pPr>
      <w:r>
        <w:t>УЧРЕЖДЕНИЯ ХАНТЫ-МАНСИЙСКОГО АВТОНОМНОГО ОКРУГА - ЮГРЫ</w:t>
      </w:r>
    </w:p>
    <w:p w:rsidR="002E435F" w:rsidRDefault="002E435F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2E435F" w:rsidRDefault="002E435F">
      <w:pPr>
        <w:pStyle w:val="ConsPlusTitle"/>
        <w:jc w:val="center"/>
      </w:pPr>
      <w:r>
        <w:t>И МУНИЦИПАЛЬНЫХ УСЛУГ ЮГРЫ" И ЕГО РАБОТНИКОВ</w:t>
      </w:r>
    </w:p>
    <w:p w:rsidR="002E435F" w:rsidRDefault="002E435F">
      <w:pPr>
        <w:pStyle w:val="ConsPlusTitle"/>
        <w:jc w:val="center"/>
      </w:pPr>
      <w:r>
        <w:t>(ДАЛЕЕ - ПОРЯДОК)</w:t>
      </w:r>
    </w:p>
    <w:p w:rsidR="002E435F" w:rsidRDefault="002E43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2E435F" w:rsidRDefault="002E435F">
            <w:pPr>
              <w:pStyle w:val="ConsPlusNormal"/>
              <w:jc w:val="center"/>
            </w:pPr>
            <w:r>
              <w:rPr>
                <w:color w:val="392C69"/>
              </w:rPr>
              <w:t>от 16.04.2019 N 420)</w:t>
            </w:r>
          </w:p>
        </w:tc>
      </w:tr>
    </w:tbl>
    <w:p w:rsidR="002E435F" w:rsidRDefault="002E435F">
      <w:pPr>
        <w:pStyle w:val="ConsPlusNormal"/>
        <w:jc w:val="center"/>
      </w:pPr>
    </w:p>
    <w:p w:rsidR="002E435F" w:rsidRDefault="002E435F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и его работников (далее - жалобы).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на жалобы, поданные с соблюдением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3. Положения настоящего Порядка не применяются в случае, если федеральным законом установлен иной порядок (процедура) подачи и рассмотрения жалоб на решения и действия (бездействие) органов, предоставляющих государственные и муниципальные услуги, их должностных лиц, муниципальных служащих либо МФЦ Югры и его работников.</w:t>
      </w:r>
    </w:p>
    <w:p w:rsidR="002E435F" w:rsidRDefault="002E435F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4. Жалоба подается в орган Администрации города Ханты-Мансийска, предоставляющий государственную или муниципальную услугу, в письменной форме, в том числе при личном приеме заявителя, или в электронной форме. Жалоба должна содержать информацию, предусмотренную </w:t>
      </w:r>
      <w:hyperlink r:id="rId12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5. В случае если обжалуются решения руководителя органа Администрации города Ханты-Мансийска, предоставляющего государственную или муниципальную услугу, жалоба направляется первому заместителю Главы города Ханты-Мансийска, заместителю Главы города Ханты-Мансийска, координирующему деятельность соответствующего органа Администрации города Ханты-Мансийска, и рассматривается им в соответствии с настоящим Порядком.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6. Жалоба на решения и (или) действия (бездействие) органов Администрации города Ханты-Мансийска, их должностных лиц, муниципальных служащих,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4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Порядком, либо в порядке, установленном антимонопольным законодательством Российской Федерации, в антимонопольный орган.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МФЦ Югры либо его руководителя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почте, в электронном </w:t>
      </w:r>
      <w:r>
        <w:lastRenderedPageBreak/>
        <w:t>виде посредством официального сайта Департамента экономического развития Ханты-Мансийского автономного округа - Югры, федеральной государственной информационной системы "Единый портал государственных и муниципальных услуг (функций)" (далее - Единый портал),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Югры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 Югры, Единого портала, системы досудебного обжалования с использованием информационно-телекоммуникационной сети Интернет.</w:t>
      </w:r>
    </w:p>
    <w:p w:rsidR="002E435F" w:rsidRDefault="002E435F">
      <w:pPr>
        <w:pStyle w:val="ConsPlusNormal"/>
        <w:spacing w:before="220"/>
        <w:ind w:firstLine="540"/>
        <w:jc w:val="both"/>
      </w:pPr>
      <w:bookmarkStart w:id="3" w:name="P59"/>
      <w:bookmarkEnd w:id="3"/>
      <w:r>
        <w:t>7.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8. Прием жалоб в письменной форме осуществляется органами Администрации города Ханты-Мансийска, предоставляющими государственные и муниципальные услуги, МФЦ Югры в месте предоставления государственной или муниципальной услуги (в месте, где заявитель подавал запрос на получение государственной или муниципальной услуги, нарушение порядка предоставления которой обжалует, либо в месте, где заявитель получил результат указанной государственной или муниципальной услуги).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9. Время приема жалоб должно совпадать с графиком предоставления государственных и муниципальных услуг органами Администрации города Ханты-Мансийска, МФЦ Югры.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11. В электронной форме жалоба может быть подана заявителем посредством: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Официального информационного портала органов местного самоуправления города Ханты-Мансийска в сети Интернет, сайта МФЦ Югры;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б) Единого портала (за исключением жалоб на решения и действия (бездействие) МФЦ Югры и </w:t>
      </w:r>
      <w:proofErr w:type="gramStart"/>
      <w:r>
        <w:t>их должностных лиц</w:t>
      </w:r>
      <w:proofErr w:type="gramEnd"/>
      <w:r>
        <w:t xml:space="preserve"> и работников);</w:t>
      </w:r>
    </w:p>
    <w:p w:rsidR="002E435F" w:rsidRDefault="002E435F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в) системы досудебного обжалования (за исключением жалоб на решения и действия (бездействие) МФЦ Югры и </w:t>
      </w:r>
      <w:proofErr w:type="gramStart"/>
      <w:r>
        <w:t>их должностных лиц</w:t>
      </w:r>
      <w:proofErr w:type="gramEnd"/>
      <w:r>
        <w:t xml:space="preserve"> и работников).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12. При подаче жалобы в электронной форме документы, указанные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</w:t>
      </w:r>
      <w:r>
        <w:lastRenderedPageBreak/>
        <w:t>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13. В случае подачи заявителем жалобы на решения и действия (бездействие) органов Администрации города Ханты-Мансийска, предоставляющего государственную или муниципальную услугу, через МФЦ Югры, последний обеспечивает ее передачу в орган Администрации города Ханты-Мансийска, предоставляющий государственную или муниципальную услугу, в порядке и сроки, которые установлены соглашением о взаимодействии между МФЦ Югры и Администрацией города Ханты-Мансийска (далее - соглашение о взаимодействии), но не позднее следующего рабочего дня со дня поступления жалобы.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органе Администрации города Ханты-Мансийска, предоставляющем государственную или муниципальную услугу.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14. В случае если жалоба подана заявителем в орган Администрации города Ханты-Мансийска либо МФЦ Югры, в компетенцию которых не входит ее рассмотрение в соответствии с требованиями </w:t>
      </w:r>
      <w:hyperlink w:anchor="P54" w:history="1">
        <w:r>
          <w:rPr>
            <w:color w:val="0000FF"/>
          </w:rPr>
          <w:t>пункта 4</w:t>
        </w:r>
      </w:hyperlink>
      <w:r>
        <w:t xml:space="preserve"> настоящего Порядка, то в течение 3 рабочих дней со дня ее регистрации она направляется в уполномоченный на ее рассмотрение орган, предоставляющий государственные или муниципальные услуги (далее - уполномоченный орган), о чем заявитель информируется в письменной форме.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уполномоченном органе.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15. Орган Администрации города Ханты-Мансийска, предоставляющий государственную или муниципальную услугу, обеспечивает: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информирование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города Ханты-Мансийска в сети Интернет, Едином портале;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б) консультирование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служащих, в том числе по телефону, электронной почте, при личном приеме;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в) оснащение мест приема жалоб;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МФЦ Югры приема жалоб и выдачи заявителям результатов рассмотрения жалоб.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МФЦ Югры обеспечивает: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</w:t>
      </w:r>
      <w:r>
        <w:lastRenderedPageBreak/>
        <w:t>МФЦ Югры или его работников посредством размещения информации на стендах в местах предоставления государственных и муниципальных услуг, на его официальном сайте, на Едином портале;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МФЦ Югры или его работников, в том числе по телефону, электронной почте, при личном приеме.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16. Жалоба подлежит регистрации не позднее следующего рабочего дня со дня ее поступления и рассматривается в течение 15 рабочих дней со дня ее регистрации, если более короткие сроки не установлены органом Администрации города Ханты-Мансийска, предоставляющим государственную или муниципальную услугу.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 случае обжалования отказа органа Администрации города Ханты-Мансийска, предоставляющего государственную или муниципальную услугу, его должностного лица, МФЦ Югры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17. По результатам рассмотрения жалобы в соответствии с </w:t>
      </w:r>
      <w:hyperlink r:id="rId1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орган Администрации города Ханты-Мансийска, предоставляющий государственную и муниципальную услугу, МФЦ Югры принимают решение об ее удовлетворении либо об отказе в ее удовлетворении в форме своего акта.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Администрации города Ханты-Мансийска, предоставляющим государственную или муниципальную услугу, МФЦ Югры,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При удовлетворении жалобы орган Администрации города Ханты-Мансийска, предоставляющий государственную или муниципальную услугу, МФЦ Югры принимают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9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ответ заявителю направляется посредством системы досудебного обжалования.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19. В ответе по результатам рассмотрения жалобы указываются: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наименование органа Администрации города Ханты-Мансийска, МФЦ Югры, рассмотревших жалобу, должность, фамилия, имя, отчество (при наличии) их должностных лиц, принявших решение по жалобе;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муниципальном служащем, руководителе либо работнике МФЦ Югры, решение или действие (бездействие) которых обжалуется;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lastRenderedPageBreak/>
        <w:t>в) фамилия, имя, отчество (последнее - при наличии) или наименование заявителя;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20. Ответ по результатам рассмотрения жалобы подписывается первым заместителем Главы города Ханты-Мансийска, уполномоченным на рассмотрение жалобы заместителем Главы города Ханты-Мансийска, координирующим деятельность соответствующего органа Администрации города Ханты-Мансийска, должностным лицом органа Администрации города Ханты-Мансийска, предоставляющего государственную или муниципальную услугу, руководителем МФЦ Югры.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уполномоченного на рассмотрение жалобы органа Администрации города </w:t>
      </w:r>
      <w:proofErr w:type="gramStart"/>
      <w:r>
        <w:t>Ханты-Мансийска</w:t>
      </w:r>
      <w:proofErr w:type="gramEnd"/>
      <w:r>
        <w:t xml:space="preserve"> предоставляющего государственную или муниципальную услугу, МФЦ Югры, вид которой установлен законодательством Российской Федерации.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21. Орган Администрации города Ханты-Мансийска, предоставляющий государственную или муниципальную услугу, МФЦ Югры отказывают в удовлетворении жалобы в следующих случаях: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22. Орган Администрации города Ханты-Мансийска, предоставляющий государственную или муниципальную услугу, МФЦ Югры оставляют жалобу без ответа в следующих случаях: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E435F" w:rsidRDefault="002E435F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заявителя.</w:t>
      </w:r>
    </w:p>
    <w:p w:rsidR="002E435F" w:rsidRDefault="002E435F">
      <w:pPr>
        <w:pStyle w:val="ConsPlusNormal"/>
      </w:pPr>
    </w:p>
    <w:p w:rsidR="002E435F" w:rsidRDefault="002E435F">
      <w:pPr>
        <w:pStyle w:val="ConsPlusNormal"/>
      </w:pPr>
    </w:p>
    <w:p w:rsidR="002E435F" w:rsidRDefault="002E4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74C" w:rsidRDefault="0072074C"/>
    <w:sectPr w:rsidR="0072074C" w:rsidSect="006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F"/>
    <w:rsid w:val="002E435F"/>
    <w:rsid w:val="007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D170-EFA4-4696-BE09-2AE3264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67855D50FE65E245229228FE1B2B3930D35778C2224B81216427A645C2F6038FCF0421799357D4EE90905DCCF9422C2CBDB114FC0FFD6E8AC2170rAmAG" TargetMode="External"/><Relationship Id="rId13" Type="http://schemas.openxmlformats.org/officeDocument/2006/relationships/hyperlink" Target="consultantplus://offline/ref=98567855D50FE65E2452372F998DE5BC96076E788B2C2FEB4B4A442D3B0C293578BCF61754DC307D48E25D549F91CD738480D61653DCFFD0rF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67855D50FE65E2452372F998DE5BC96046A7F8F292FEB4B4A442D3B0C293578BCF61755DC33281FAD5C08DBC6DE738180D4114CrDm7G" TargetMode="External"/><Relationship Id="rId12" Type="http://schemas.openxmlformats.org/officeDocument/2006/relationships/hyperlink" Target="consultantplus://offline/ref=98567855D50FE65E2452372F998DE5BC96046A7F8F292FEB4B4A442D3B0C293578BCF61755DF33281FAD5C08DBC6DE738180D4114CrDm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67855D50FE65E245229228FE1B2B3930D35778C2224B81216427A645C2F6038FCF0421799357D4EE90905DECF9422C2CBDB114FC0FFD6E8AC2170rAmAG" TargetMode="External"/><Relationship Id="rId11" Type="http://schemas.openxmlformats.org/officeDocument/2006/relationships/hyperlink" Target="consultantplus://offline/ref=98567855D50FE65E2452372F998DE5BC96046A7F8F292FEB4B4A442D3B0C29356ABCAE1B54DF267C49F70B05DArCmDG" TargetMode="External"/><Relationship Id="rId5" Type="http://schemas.openxmlformats.org/officeDocument/2006/relationships/hyperlink" Target="consultantplus://offline/ref=98567855D50FE65E245229228FE1B2B3930D35778C2C25B41119427A645C2F6038FCF0421799357D4EE90905DECF9422C2CBDB114FC0FFD6E8AC2170rAmAG" TargetMode="External"/><Relationship Id="rId15" Type="http://schemas.openxmlformats.org/officeDocument/2006/relationships/hyperlink" Target="consultantplus://offline/ref=98567855D50FE65E2452372F998DE5BC96046A7F8F292FEB4B4A442D3B0C293578BCF61457D933281FAD5C08DBC6DE738180D4114CrDm7G" TargetMode="External"/><Relationship Id="rId10" Type="http://schemas.openxmlformats.org/officeDocument/2006/relationships/hyperlink" Target="consultantplus://offline/ref=98567855D50FE65E245229228FE1B2B3930D35778C2224B81216427A645C2F6038FCF0421799357D4EE90905D2CF9422C2CBDB114FC0FFD6E8AC2170rAmAG" TargetMode="External"/><Relationship Id="rId4" Type="http://schemas.openxmlformats.org/officeDocument/2006/relationships/hyperlink" Target="consultantplus://offline/ref=98567855D50FE65E245229228FE1B2B3930D35778C2F24BE1F17427A645C2F6038FCF0421799357D4EE90905DECF9422C2CBDB114FC0FFD6E8AC2170rAmAG" TargetMode="External"/><Relationship Id="rId9" Type="http://schemas.openxmlformats.org/officeDocument/2006/relationships/hyperlink" Target="consultantplus://offline/ref=98567855D50FE65E245229228FE1B2B3930D35778C2C25B41119427A645C2F6038FCF0421799357D4EE90905DDCF9422C2CBDB114FC0FFD6E8AC2170rAmAG" TargetMode="External"/><Relationship Id="rId14" Type="http://schemas.openxmlformats.org/officeDocument/2006/relationships/hyperlink" Target="consultantplus://offline/ref=98567855D50FE65E2452372F998DE5BC96046A7F8F292FEB4B4A442D3B0C293578BCF61754DA33281FAD5C08DBC6DE738180D4114CrD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2019-07-02T06:38:00Z</dcterms:created>
  <dcterms:modified xsi:type="dcterms:W3CDTF">2019-07-02T06:39:00Z</dcterms:modified>
</cp:coreProperties>
</file>