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F7" w:rsidRDefault="00072BF7">
      <w:pPr>
        <w:pStyle w:val="ConsPlusTitlePage"/>
      </w:pPr>
      <w:r>
        <w:t xml:space="preserve">Документ предоставлен </w:t>
      </w:r>
      <w:hyperlink r:id="rId4" w:history="1">
        <w:r>
          <w:rPr>
            <w:color w:val="0000FF"/>
          </w:rPr>
          <w:t>КонсультантПлюс</w:t>
        </w:r>
      </w:hyperlink>
      <w:r>
        <w:br/>
      </w:r>
    </w:p>
    <w:p w:rsidR="00072BF7" w:rsidRDefault="00072BF7">
      <w:pPr>
        <w:pStyle w:val="ConsPlusNormal"/>
        <w:jc w:val="both"/>
        <w:outlineLvl w:val="0"/>
      </w:pPr>
    </w:p>
    <w:p w:rsidR="00072BF7" w:rsidRDefault="00072BF7">
      <w:pPr>
        <w:pStyle w:val="ConsPlusTitle"/>
        <w:jc w:val="center"/>
        <w:outlineLvl w:val="0"/>
      </w:pPr>
      <w:r>
        <w:t>ДЕПАРТАМЕНТ СТРОИТЕЛЬСТВА</w:t>
      </w:r>
    </w:p>
    <w:p w:rsidR="00072BF7" w:rsidRDefault="00072BF7">
      <w:pPr>
        <w:pStyle w:val="ConsPlusTitle"/>
        <w:jc w:val="center"/>
      </w:pPr>
      <w:r>
        <w:t>ХАНТЫ-МАНСИЙСКОГО АВТОНОМНОГО ОКРУГА - ЮГРЫ</w:t>
      </w:r>
    </w:p>
    <w:p w:rsidR="00072BF7" w:rsidRDefault="00072BF7">
      <w:pPr>
        <w:pStyle w:val="ConsPlusTitle"/>
        <w:jc w:val="center"/>
      </w:pPr>
    </w:p>
    <w:p w:rsidR="00072BF7" w:rsidRDefault="00072BF7">
      <w:pPr>
        <w:pStyle w:val="ConsPlusTitle"/>
        <w:jc w:val="center"/>
      </w:pPr>
      <w:r>
        <w:t>ПРИКАЗ</w:t>
      </w:r>
    </w:p>
    <w:p w:rsidR="00072BF7" w:rsidRDefault="00072BF7">
      <w:pPr>
        <w:pStyle w:val="ConsPlusTitle"/>
        <w:jc w:val="center"/>
      </w:pPr>
      <w:r>
        <w:t>от 30 сентября 2013 г. N 21-нп</w:t>
      </w:r>
    </w:p>
    <w:p w:rsidR="00072BF7" w:rsidRDefault="00072BF7">
      <w:pPr>
        <w:pStyle w:val="ConsPlusTitle"/>
        <w:jc w:val="center"/>
      </w:pPr>
    </w:p>
    <w:p w:rsidR="00072BF7" w:rsidRDefault="00072BF7">
      <w:pPr>
        <w:pStyle w:val="ConsPlusTitle"/>
        <w:jc w:val="center"/>
      </w:pPr>
      <w:r>
        <w:t>ОБ УТВЕРЖДЕНИИ АДМИНИСТРАТИВНОГО РЕГЛАМЕНТА ПРЕДОСТАВЛЕНИЯ</w:t>
      </w:r>
    </w:p>
    <w:p w:rsidR="00072BF7" w:rsidRDefault="00072BF7">
      <w:pPr>
        <w:pStyle w:val="ConsPlusTitle"/>
        <w:jc w:val="center"/>
      </w:pPr>
      <w:r>
        <w:t>ГОСУДАРСТВЕННОЙ УСЛУГИ ПО ВЫДАЧЕ ГОСУДАРСТВЕННЫХ ЖИЛИЩНЫХ</w:t>
      </w:r>
    </w:p>
    <w:p w:rsidR="00072BF7" w:rsidRDefault="00072BF7">
      <w:pPr>
        <w:pStyle w:val="ConsPlusTitle"/>
        <w:jc w:val="center"/>
      </w:pPr>
      <w:r>
        <w:t>СЕРТИФИКАТОВ ГРАЖДАНАМ, ВЫЕЗЖАЮЩИМ (ВЫЕХАВШИМ) ИЗ РАЙОНОВ</w:t>
      </w:r>
    </w:p>
    <w:p w:rsidR="00072BF7" w:rsidRDefault="00072BF7">
      <w:pPr>
        <w:pStyle w:val="ConsPlusTitle"/>
        <w:jc w:val="center"/>
      </w:pPr>
      <w:r>
        <w:t>КРАЙНЕГО СЕВЕРА И ПРИРАВНЕННЫХ К НИМ МЕСТНОСТЕЙ,</w:t>
      </w:r>
    </w:p>
    <w:p w:rsidR="00072BF7" w:rsidRDefault="00072BF7">
      <w:pPr>
        <w:pStyle w:val="ConsPlusTitle"/>
        <w:jc w:val="center"/>
      </w:pPr>
      <w:r>
        <w:t>НА ПРИОБРЕТЕНИЕ ЖИЛЫХ ПОМЕЩЕНИЙ В РАМКАХ ОСНОВНОГО</w:t>
      </w:r>
    </w:p>
    <w:p w:rsidR="00072BF7" w:rsidRDefault="00072BF7">
      <w:pPr>
        <w:pStyle w:val="ConsPlusTitle"/>
        <w:jc w:val="center"/>
      </w:pPr>
      <w:r>
        <w:t>МЕРОПРИЯТИЯ "ВЫПОЛНЕНИЕ ГОСУДАРСТВЕННЫХ ОБЯЗАТЕЛЬСТВ</w:t>
      </w:r>
    </w:p>
    <w:p w:rsidR="00072BF7" w:rsidRDefault="00072BF7">
      <w:pPr>
        <w:pStyle w:val="ConsPlusTitle"/>
        <w:jc w:val="center"/>
      </w:pPr>
      <w:r>
        <w:t>ПО ОБЕСПЕЧЕНИЮ ЖИЛЬЕМ КАТЕГОРИЙ ГРАЖДАН, УСТАНОВЛЕННЫХ</w:t>
      </w:r>
    </w:p>
    <w:p w:rsidR="00072BF7" w:rsidRDefault="00072BF7">
      <w:pPr>
        <w:pStyle w:val="ConsPlusTitle"/>
        <w:jc w:val="center"/>
      </w:pPr>
      <w:r>
        <w:t>ФЕДЕРАЛЬНЫМ ЗАКОНОДАТЕЛЬСТВОМ" ГОСУДАРСТВЕННОЙ ПРОГРАММЫ</w:t>
      </w:r>
    </w:p>
    <w:p w:rsidR="00072BF7" w:rsidRDefault="00072BF7">
      <w:pPr>
        <w:pStyle w:val="ConsPlusTitle"/>
        <w:jc w:val="center"/>
      </w:pPr>
      <w:r>
        <w:t>РОССИЙСКОЙ ФЕДЕРАЦИИ "ОБЕСПЕЧЕНИЕ ДОСТУПНЫМ И КОМФОРТНЫМ</w:t>
      </w:r>
    </w:p>
    <w:p w:rsidR="00072BF7" w:rsidRDefault="00072BF7">
      <w:pPr>
        <w:pStyle w:val="ConsPlusTitle"/>
        <w:jc w:val="center"/>
      </w:pPr>
      <w:r>
        <w:t>ЖИЛЬЕМ И КОММУНАЛЬНЫМИ УСЛУГАМИ ГРАЖДАН</w:t>
      </w:r>
    </w:p>
    <w:p w:rsidR="00072BF7" w:rsidRDefault="00072BF7">
      <w:pPr>
        <w:pStyle w:val="ConsPlusTitle"/>
        <w:jc w:val="center"/>
      </w:pPr>
      <w:r>
        <w:t>РОССИЙСКОЙ ФЕДЕРАЦИИ"</w:t>
      </w:r>
    </w:p>
    <w:p w:rsidR="00072BF7" w:rsidRDefault="00072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BF7">
        <w:trPr>
          <w:jc w:val="center"/>
        </w:trPr>
        <w:tc>
          <w:tcPr>
            <w:tcW w:w="9294" w:type="dxa"/>
            <w:tcBorders>
              <w:top w:val="nil"/>
              <w:left w:val="single" w:sz="24" w:space="0" w:color="CED3F1"/>
              <w:bottom w:val="nil"/>
              <w:right w:val="single" w:sz="24" w:space="0" w:color="F4F3F8"/>
            </w:tcBorders>
            <w:shd w:val="clear" w:color="auto" w:fill="F4F3F8"/>
          </w:tcPr>
          <w:p w:rsidR="00072BF7" w:rsidRDefault="00072BF7">
            <w:pPr>
              <w:pStyle w:val="ConsPlusNormal"/>
              <w:jc w:val="center"/>
            </w:pPr>
            <w:r>
              <w:rPr>
                <w:color w:val="392C69"/>
              </w:rPr>
              <w:t>Список изменяющих документов</w:t>
            </w:r>
          </w:p>
          <w:p w:rsidR="00072BF7" w:rsidRDefault="00072BF7">
            <w:pPr>
              <w:pStyle w:val="ConsPlusNormal"/>
              <w:jc w:val="center"/>
            </w:pPr>
            <w:r>
              <w:rPr>
                <w:color w:val="392C69"/>
              </w:rPr>
              <w:t>(в ред. приказов Департамента строительства ХМАО - Югры</w:t>
            </w:r>
          </w:p>
          <w:p w:rsidR="00072BF7" w:rsidRDefault="00072BF7">
            <w:pPr>
              <w:pStyle w:val="ConsPlusNormal"/>
              <w:jc w:val="center"/>
            </w:pPr>
            <w:r>
              <w:rPr>
                <w:color w:val="392C69"/>
              </w:rPr>
              <w:t xml:space="preserve">от 04.08.2015 </w:t>
            </w:r>
            <w:hyperlink r:id="rId5" w:history="1">
              <w:r>
                <w:rPr>
                  <w:color w:val="0000FF"/>
                </w:rPr>
                <w:t>N 3-нп</w:t>
              </w:r>
            </w:hyperlink>
            <w:r>
              <w:rPr>
                <w:color w:val="392C69"/>
              </w:rPr>
              <w:t xml:space="preserve">, от 06.06.2016 </w:t>
            </w:r>
            <w:hyperlink r:id="rId6" w:history="1">
              <w:r>
                <w:rPr>
                  <w:color w:val="0000FF"/>
                </w:rPr>
                <w:t>N 20-нп</w:t>
              </w:r>
            </w:hyperlink>
            <w:r>
              <w:rPr>
                <w:color w:val="392C69"/>
              </w:rPr>
              <w:t xml:space="preserve">, от 14.02.2017 </w:t>
            </w:r>
            <w:hyperlink r:id="rId7" w:history="1">
              <w:r>
                <w:rPr>
                  <w:color w:val="0000FF"/>
                </w:rPr>
                <w:t>N 13-нп</w:t>
              </w:r>
            </w:hyperlink>
            <w:r>
              <w:rPr>
                <w:color w:val="392C69"/>
              </w:rPr>
              <w:t>,</w:t>
            </w:r>
          </w:p>
          <w:p w:rsidR="00072BF7" w:rsidRDefault="00072BF7">
            <w:pPr>
              <w:pStyle w:val="ConsPlusNormal"/>
              <w:jc w:val="center"/>
            </w:pPr>
            <w:r>
              <w:rPr>
                <w:color w:val="392C69"/>
              </w:rPr>
              <w:t xml:space="preserve">от 06.07.2018 </w:t>
            </w:r>
            <w:hyperlink r:id="rId8" w:history="1">
              <w:r>
                <w:rPr>
                  <w:color w:val="0000FF"/>
                </w:rPr>
                <w:t>N 12-нп</w:t>
              </w:r>
            </w:hyperlink>
            <w:r>
              <w:rPr>
                <w:color w:val="392C69"/>
              </w:rPr>
              <w:t>)</w:t>
            </w:r>
          </w:p>
        </w:tc>
      </w:tr>
    </w:tbl>
    <w:p w:rsidR="00072BF7" w:rsidRDefault="00072BF7">
      <w:pPr>
        <w:pStyle w:val="ConsPlusNormal"/>
        <w:jc w:val="center"/>
      </w:pPr>
    </w:p>
    <w:p w:rsidR="00072BF7" w:rsidRDefault="00072BF7">
      <w:pPr>
        <w:pStyle w:val="ConsPlusNormal"/>
        <w:ind w:firstLine="540"/>
        <w:jc w:val="both"/>
      </w:pPr>
      <w:r>
        <w:t xml:space="preserve">В соответствии с Федеральными законами от 25 октября 2002 года </w:t>
      </w:r>
      <w:hyperlink r:id="rId9" w:history="1">
        <w:r>
          <w:rPr>
            <w:color w:val="0000FF"/>
          </w:rPr>
          <w:t>N 125-ФЗ</w:t>
        </w:r>
      </w:hyperlink>
      <w:r>
        <w:t xml:space="preserve"> "О жилищных субсидиях гражданам, выезжающим из районов Крайнего Севера и приравненных к ним местностей", от 27 июля 2010 года </w:t>
      </w:r>
      <w:hyperlink r:id="rId10" w:history="1">
        <w:r>
          <w:rPr>
            <w:color w:val="0000FF"/>
          </w:rPr>
          <w:t>N 210-ФЗ</w:t>
        </w:r>
      </w:hyperlink>
      <w:r>
        <w:t xml:space="preserve">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21 марта 2006 года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2" w:history="1">
        <w:r>
          <w:rPr>
            <w:color w:val="0000FF"/>
          </w:rPr>
          <w:t>постановлением</w:t>
        </w:r>
      </w:hyperlink>
      <w:r>
        <w:t xml:space="preserve"> Губернатора Ханты-Мансийского автономного округа - Югры от 22 декабря 2012 года N 163 "О Департаменте строительства Ханты-Мансийского автономного округа - Югры", </w:t>
      </w:r>
      <w:hyperlink r:id="rId1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072BF7" w:rsidRDefault="00072BF7">
      <w:pPr>
        <w:pStyle w:val="ConsPlusNormal"/>
        <w:jc w:val="both"/>
      </w:pPr>
      <w:r>
        <w:t xml:space="preserve">(преамбула в ред. </w:t>
      </w:r>
      <w:hyperlink r:id="rId14" w:history="1">
        <w:r>
          <w:rPr>
            <w:color w:val="0000FF"/>
          </w:rPr>
          <w:t>приказа</w:t>
        </w:r>
      </w:hyperlink>
      <w:r>
        <w:t xml:space="preserve"> Департамента строительства ХМАО - Югры от 06.07.2018 N 12-нп)</w:t>
      </w:r>
    </w:p>
    <w:p w:rsidR="00072BF7" w:rsidRDefault="00072BF7">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по выдаче государственных жилищных сертификатов гражданам, выезжающим (выехавшим) из районов Крайнего Севера и приравненных к ним местностей, на приобретение жилых помещений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72BF7" w:rsidRDefault="00072BF7">
      <w:pPr>
        <w:pStyle w:val="ConsPlusNormal"/>
        <w:jc w:val="both"/>
      </w:pPr>
      <w:r>
        <w:t xml:space="preserve">(в ред. приказов Департамента строительства ХМАО - Югры от 06.06.2016 </w:t>
      </w:r>
      <w:hyperlink r:id="rId16" w:history="1">
        <w:r>
          <w:rPr>
            <w:color w:val="0000FF"/>
          </w:rPr>
          <w:t>N 20-нп</w:t>
        </w:r>
      </w:hyperlink>
      <w:r>
        <w:t xml:space="preserve">, от 06.07.2018 </w:t>
      </w:r>
      <w:hyperlink r:id="rId17" w:history="1">
        <w:r>
          <w:rPr>
            <w:color w:val="0000FF"/>
          </w:rPr>
          <w:t>N 12-нп</w:t>
        </w:r>
      </w:hyperlink>
      <w:r>
        <w:t>)</w:t>
      </w:r>
    </w:p>
    <w:p w:rsidR="00072BF7" w:rsidRDefault="00072BF7">
      <w:pPr>
        <w:pStyle w:val="ConsPlusNormal"/>
        <w:spacing w:before="220"/>
        <w:ind w:firstLine="540"/>
        <w:jc w:val="both"/>
      </w:pPr>
      <w:r>
        <w:t>2. Признать утратившими силу приказы Департамента жилищной политики Ханты-</w:t>
      </w:r>
      <w:r>
        <w:lastRenderedPageBreak/>
        <w:t>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 от 18 марта 2013 года N 7-нп "О внесении изменений в приказ Департамента жилищной политики Ханты-Мансийского автономного округа - Югры от 25 июля 2012 года N 16-нп "Об утверждении Административного регламента предоставления государственной услуги по выдаче государственного жилищного сертификата гражданам, выезжающим из районов Крайнего Севера и приравненных к ним местностей".</w:t>
      </w:r>
    </w:p>
    <w:p w:rsidR="00072BF7" w:rsidRDefault="00072BF7">
      <w:pPr>
        <w:pStyle w:val="ConsPlusNormal"/>
        <w:spacing w:before="220"/>
        <w:ind w:firstLine="540"/>
        <w:jc w:val="both"/>
      </w:pPr>
      <w:r>
        <w:t>3. Настоящий приказ вступает в силу по истечении десяти дней с момента его официального опубликования.</w:t>
      </w:r>
    </w:p>
    <w:p w:rsidR="00072BF7" w:rsidRDefault="00072BF7">
      <w:pPr>
        <w:pStyle w:val="ConsPlusNormal"/>
        <w:ind w:firstLine="540"/>
        <w:jc w:val="both"/>
      </w:pPr>
    </w:p>
    <w:p w:rsidR="00072BF7" w:rsidRDefault="00072BF7">
      <w:pPr>
        <w:pStyle w:val="ConsPlusNormal"/>
        <w:jc w:val="right"/>
      </w:pPr>
      <w:r>
        <w:t>Исполняющий обязанности</w:t>
      </w:r>
    </w:p>
    <w:p w:rsidR="00072BF7" w:rsidRDefault="00072BF7">
      <w:pPr>
        <w:pStyle w:val="ConsPlusNormal"/>
        <w:jc w:val="right"/>
      </w:pPr>
      <w:r>
        <w:t>директора Департамента</w:t>
      </w:r>
    </w:p>
    <w:p w:rsidR="00072BF7" w:rsidRDefault="00072BF7">
      <w:pPr>
        <w:pStyle w:val="ConsPlusNormal"/>
        <w:jc w:val="right"/>
      </w:pPr>
      <w:r>
        <w:t>А.К.КРИВУЛЯК</w:t>
      </w:r>
    </w:p>
    <w:p w:rsidR="00072BF7" w:rsidRDefault="00072BF7">
      <w:pPr>
        <w:pStyle w:val="ConsPlusNormal"/>
        <w:jc w:val="right"/>
      </w:pPr>
    </w:p>
    <w:p w:rsidR="00072BF7" w:rsidRDefault="00072BF7">
      <w:pPr>
        <w:pStyle w:val="ConsPlusNormal"/>
        <w:jc w:val="right"/>
      </w:pPr>
    </w:p>
    <w:p w:rsidR="00072BF7" w:rsidRDefault="00072BF7">
      <w:pPr>
        <w:pStyle w:val="ConsPlusNormal"/>
        <w:jc w:val="right"/>
      </w:pPr>
    </w:p>
    <w:p w:rsidR="00072BF7" w:rsidRDefault="00072BF7">
      <w:pPr>
        <w:pStyle w:val="ConsPlusNormal"/>
        <w:jc w:val="right"/>
      </w:pPr>
    </w:p>
    <w:p w:rsidR="00072BF7" w:rsidRDefault="00072BF7">
      <w:pPr>
        <w:pStyle w:val="ConsPlusNormal"/>
        <w:jc w:val="right"/>
      </w:pPr>
    </w:p>
    <w:p w:rsidR="00072BF7" w:rsidRDefault="00072BF7">
      <w:pPr>
        <w:pStyle w:val="ConsPlusNormal"/>
        <w:jc w:val="right"/>
        <w:outlineLvl w:val="0"/>
      </w:pPr>
      <w:r>
        <w:t>Приложение</w:t>
      </w:r>
    </w:p>
    <w:p w:rsidR="00072BF7" w:rsidRDefault="00072BF7">
      <w:pPr>
        <w:pStyle w:val="ConsPlusNormal"/>
        <w:jc w:val="right"/>
      </w:pPr>
      <w:r>
        <w:t>к приказу</w:t>
      </w:r>
    </w:p>
    <w:p w:rsidR="00072BF7" w:rsidRDefault="00072BF7">
      <w:pPr>
        <w:pStyle w:val="ConsPlusNormal"/>
        <w:jc w:val="right"/>
      </w:pPr>
      <w:r>
        <w:t>Департамента строительства</w:t>
      </w:r>
    </w:p>
    <w:p w:rsidR="00072BF7" w:rsidRDefault="00072BF7">
      <w:pPr>
        <w:pStyle w:val="ConsPlusNormal"/>
        <w:jc w:val="right"/>
      </w:pPr>
      <w:r>
        <w:t>Ханты-Мансийского</w:t>
      </w:r>
    </w:p>
    <w:p w:rsidR="00072BF7" w:rsidRDefault="00072BF7">
      <w:pPr>
        <w:pStyle w:val="ConsPlusNormal"/>
        <w:jc w:val="right"/>
      </w:pPr>
      <w:r>
        <w:t>автономного округа - Югры</w:t>
      </w:r>
    </w:p>
    <w:p w:rsidR="00072BF7" w:rsidRDefault="00072BF7">
      <w:pPr>
        <w:pStyle w:val="ConsPlusNormal"/>
        <w:jc w:val="right"/>
      </w:pPr>
      <w:r>
        <w:t>от 30 сентября 2013 года N 21-нп</w:t>
      </w:r>
    </w:p>
    <w:p w:rsidR="00072BF7" w:rsidRDefault="00072BF7">
      <w:pPr>
        <w:pStyle w:val="ConsPlusNormal"/>
        <w:jc w:val="right"/>
      </w:pPr>
    </w:p>
    <w:p w:rsidR="00072BF7" w:rsidRDefault="00072BF7">
      <w:pPr>
        <w:pStyle w:val="ConsPlusTitle"/>
        <w:jc w:val="center"/>
      </w:pPr>
      <w:bookmarkStart w:id="0" w:name="P45"/>
      <w:bookmarkEnd w:id="0"/>
      <w:r>
        <w:t>АДМИНИСТРАТИВНЫЙ РЕГЛАМЕНТ</w:t>
      </w:r>
    </w:p>
    <w:p w:rsidR="00072BF7" w:rsidRDefault="00072BF7">
      <w:pPr>
        <w:pStyle w:val="ConsPlusTitle"/>
        <w:jc w:val="center"/>
      </w:pPr>
      <w:r>
        <w:t>ПРЕДОСТАВЛЕНИЯ ГОСУДАРСТВЕННОЙ УСЛУГИ ПО ВЫДАЧЕ</w:t>
      </w:r>
    </w:p>
    <w:p w:rsidR="00072BF7" w:rsidRDefault="00072BF7">
      <w:pPr>
        <w:pStyle w:val="ConsPlusTitle"/>
        <w:jc w:val="center"/>
      </w:pPr>
      <w:r>
        <w:t>ГОСУДАРСТВЕННЫХ ЖИЛИЩНЫХ СЕРТИФИКАТОВ ГРАЖДАНАМ, ВЫЕЗЖАЮЩИМ</w:t>
      </w:r>
    </w:p>
    <w:p w:rsidR="00072BF7" w:rsidRDefault="00072BF7">
      <w:pPr>
        <w:pStyle w:val="ConsPlusTitle"/>
        <w:jc w:val="center"/>
      </w:pPr>
      <w:r>
        <w:t>(ВЫЕХАВШИМ) ИЗ РАЙОНОВ КРАЙНЕГО СЕВЕРА И ПРИРАВНЕННЫХ К НИМ</w:t>
      </w:r>
    </w:p>
    <w:p w:rsidR="00072BF7" w:rsidRDefault="00072BF7">
      <w:pPr>
        <w:pStyle w:val="ConsPlusTitle"/>
        <w:jc w:val="center"/>
      </w:pPr>
      <w:r>
        <w:t>МЕСТНОСТЕЙ, НА ПРИОБРЕТЕНИЕ ЖИЛЫХ ПОМЕЩЕНИЙ В РАМКАХ</w:t>
      </w:r>
    </w:p>
    <w:p w:rsidR="00072BF7" w:rsidRDefault="00072BF7">
      <w:pPr>
        <w:pStyle w:val="ConsPlusTitle"/>
        <w:jc w:val="center"/>
      </w:pPr>
      <w:r>
        <w:t>ОСНОВНОГО МЕРОПРИЯТИЯ "ВЫПОЛНЕНИЕ ГОСУДАРСТВЕННЫХ</w:t>
      </w:r>
    </w:p>
    <w:p w:rsidR="00072BF7" w:rsidRDefault="00072BF7">
      <w:pPr>
        <w:pStyle w:val="ConsPlusTitle"/>
        <w:jc w:val="center"/>
      </w:pPr>
      <w:r>
        <w:t>ОБЯЗАТЕЛЬСТВ ПО ОБЕСПЕЧЕНИЮ ЖИЛЬЕМ КАТЕГОРИЙ ГРАЖДАН,</w:t>
      </w:r>
    </w:p>
    <w:p w:rsidR="00072BF7" w:rsidRDefault="00072BF7">
      <w:pPr>
        <w:pStyle w:val="ConsPlusTitle"/>
        <w:jc w:val="center"/>
      </w:pPr>
      <w:r>
        <w:t>УСТАНОВЛЕННЫХ ФЕДЕРАЛЬНЫМ ЗАКОНОДАТЕЛЬСТВОМ" ГОСУДАРСТВЕННОЙ</w:t>
      </w:r>
    </w:p>
    <w:p w:rsidR="00072BF7" w:rsidRDefault="00072BF7">
      <w:pPr>
        <w:pStyle w:val="ConsPlusTitle"/>
        <w:jc w:val="center"/>
      </w:pPr>
      <w:r>
        <w:t>ПРОГРАММЫ РОССИЙСКОЙ ФЕДЕРАЦИИ "ОБЕСПЕЧЕНИЕ ДОСТУПНЫМ</w:t>
      </w:r>
    </w:p>
    <w:p w:rsidR="00072BF7" w:rsidRDefault="00072BF7">
      <w:pPr>
        <w:pStyle w:val="ConsPlusTitle"/>
        <w:jc w:val="center"/>
      </w:pPr>
      <w:r>
        <w:t>И КОМФОРТНЫМ ЖИЛЬЕМ И КОММУНАЛЬНЫМИ УСЛУГАМИ ГРАЖДАН</w:t>
      </w:r>
    </w:p>
    <w:p w:rsidR="00072BF7" w:rsidRDefault="00072BF7">
      <w:pPr>
        <w:pStyle w:val="ConsPlusTitle"/>
        <w:jc w:val="center"/>
      </w:pPr>
      <w:r>
        <w:t>РОССИЙСКОЙ ФЕДЕРАЦИИ"</w:t>
      </w:r>
    </w:p>
    <w:p w:rsidR="00072BF7" w:rsidRDefault="00072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BF7">
        <w:trPr>
          <w:jc w:val="center"/>
        </w:trPr>
        <w:tc>
          <w:tcPr>
            <w:tcW w:w="9294" w:type="dxa"/>
            <w:tcBorders>
              <w:top w:val="nil"/>
              <w:left w:val="single" w:sz="24" w:space="0" w:color="CED3F1"/>
              <w:bottom w:val="nil"/>
              <w:right w:val="single" w:sz="24" w:space="0" w:color="F4F3F8"/>
            </w:tcBorders>
            <w:shd w:val="clear" w:color="auto" w:fill="F4F3F8"/>
          </w:tcPr>
          <w:p w:rsidR="00072BF7" w:rsidRDefault="00072BF7">
            <w:pPr>
              <w:pStyle w:val="ConsPlusNormal"/>
              <w:jc w:val="center"/>
            </w:pPr>
            <w:r>
              <w:rPr>
                <w:color w:val="392C69"/>
              </w:rPr>
              <w:t>Список изменяющих документов</w:t>
            </w:r>
          </w:p>
          <w:p w:rsidR="00072BF7" w:rsidRDefault="00072BF7">
            <w:pPr>
              <w:pStyle w:val="ConsPlusNormal"/>
              <w:jc w:val="center"/>
            </w:pPr>
            <w:r>
              <w:rPr>
                <w:color w:val="392C69"/>
              </w:rPr>
              <w:t xml:space="preserve">(в ред. </w:t>
            </w:r>
            <w:hyperlink r:id="rId18" w:history="1">
              <w:r>
                <w:rPr>
                  <w:color w:val="0000FF"/>
                </w:rPr>
                <w:t>приказа</w:t>
              </w:r>
            </w:hyperlink>
            <w:r>
              <w:rPr>
                <w:color w:val="392C69"/>
              </w:rPr>
              <w:t xml:space="preserve"> Департамента строительства ХМАО - Югры</w:t>
            </w:r>
          </w:p>
          <w:p w:rsidR="00072BF7" w:rsidRDefault="00072BF7">
            <w:pPr>
              <w:pStyle w:val="ConsPlusNormal"/>
              <w:jc w:val="center"/>
            </w:pPr>
            <w:r>
              <w:rPr>
                <w:color w:val="392C69"/>
              </w:rPr>
              <w:t>от 06.07.2018 N 12-нп)</w:t>
            </w:r>
          </w:p>
        </w:tc>
      </w:tr>
    </w:tbl>
    <w:p w:rsidR="00072BF7" w:rsidRDefault="00072BF7">
      <w:pPr>
        <w:pStyle w:val="ConsPlusNormal"/>
        <w:jc w:val="center"/>
      </w:pPr>
    </w:p>
    <w:p w:rsidR="00072BF7" w:rsidRDefault="00072BF7">
      <w:pPr>
        <w:pStyle w:val="ConsPlusTitle"/>
        <w:jc w:val="center"/>
        <w:outlineLvl w:val="1"/>
      </w:pPr>
      <w:r>
        <w:t>I. Общие положения</w:t>
      </w:r>
    </w:p>
    <w:p w:rsidR="00072BF7" w:rsidRDefault="00072BF7">
      <w:pPr>
        <w:pStyle w:val="ConsPlusNormal"/>
        <w:jc w:val="both"/>
      </w:pPr>
    </w:p>
    <w:p w:rsidR="00072BF7" w:rsidRDefault="00072BF7">
      <w:pPr>
        <w:pStyle w:val="ConsPlusTitle"/>
        <w:jc w:val="center"/>
        <w:outlineLvl w:val="2"/>
      </w:pPr>
      <w:r>
        <w:t>Предмет регулирования административного регламента</w:t>
      </w:r>
    </w:p>
    <w:p w:rsidR="00072BF7" w:rsidRDefault="00072BF7">
      <w:pPr>
        <w:pStyle w:val="ConsPlusNormal"/>
        <w:jc w:val="both"/>
      </w:pPr>
    </w:p>
    <w:p w:rsidR="00072BF7" w:rsidRDefault="00072BF7">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выдаче и замене государственных жилищных сертификатов (далее соответственно - государственная услуга, сертификат) гражданам, выезжающим (выехавшим) из районов Крайнего Севера и приравненных к ним местностей на приобретение жилых помещений в рамках основного мероприятия "Выполнение государственных обязательств по обеспечению жильем категорий граждан, установленных федеральным </w:t>
      </w:r>
      <w:r>
        <w:lastRenderedPageBreak/>
        <w:t xml:space="preserve">законодательством" государственной </w:t>
      </w:r>
      <w:hyperlink r:id="rId1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мероприятие, программа).</w:t>
      </w:r>
    </w:p>
    <w:p w:rsidR="00072BF7" w:rsidRDefault="00072BF7">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Департамента строительства Ханты-Мансийского автономного округа - Югры (далее также - Департамент).</w:t>
      </w:r>
    </w:p>
    <w:p w:rsidR="00072BF7" w:rsidRDefault="00072BF7">
      <w:pPr>
        <w:pStyle w:val="ConsPlusNormal"/>
        <w:jc w:val="both"/>
      </w:pPr>
    </w:p>
    <w:p w:rsidR="00072BF7" w:rsidRDefault="00072BF7">
      <w:pPr>
        <w:pStyle w:val="ConsPlusTitle"/>
        <w:jc w:val="center"/>
        <w:outlineLvl w:val="2"/>
      </w:pPr>
      <w:r>
        <w:t>Круг заявителей</w:t>
      </w:r>
    </w:p>
    <w:p w:rsidR="00072BF7" w:rsidRDefault="00072BF7">
      <w:pPr>
        <w:pStyle w:val="ConsPlusNormal"/>
        <w:jc w:val="both"/>
      </w:pPr>
    </w:p>
    <w:p w:rsidR="00072BF7" w:rsidRDefault="00072BF7">
      <w:pPr>
        <w:pStyle w:val="ConsPlusNormal"/>
        <w:ind w:firstLine="540"/>
        <w:jc w:val="both"/>
      </w:pPr>
      <w:r>
        <w:t>2. Заявителями являются граждане Российской Федерации,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w:t>
      </w:r>
    </w:p>
    <w:p w:rsidR="00072BF7" w:rsidRDefault="00072BF7">
      <w:pPr>
        <w:pStyle w:val="ConsPlusNormal"/>
        <w:spacing w:before="220"/>
        <w:ind w:firstLine="540"/>
        <w:jc w:val="both"/>
      </w:pPr>
      <w:r>
        <w:t>Право на получение субсидии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10 календарных лет и состояли по месту жительства на учете в качестве нуждающихся в улучшении жилищных условий.</w:t>
      </w:r>
    </w:p>
    <w:p w:rsidR="00072BF7" w:rsidRDefault="00072BF7">
      <w:pPr>
        <w:pStyle w:val="ConsPlusNormal"/>
        <w:spacing w:before="220"/>
        <w:ind w:firstLine="540"/>
        <w:jc w:val="both"/>
      </w:pPr>
      <w:r>
        <w:t>Также право на получение жилищных субсидий имеют:</w:t>
      </w:r>
    </w:p>
    <w:p w:rsidR="00072BF7" w:rsidRDefault="00072BF7">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072BF7" w:rsidRDefault="00072BF7">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15 календарных лет.</w:t>
      </w:r>
    </w:p>
    <w:p w:rsidR="00072BF7" w:rsidRDefault="00072BF7">
      <w:pPr>
        <w:pStyle w:val="ConsPlusNormal"/>
        <w:spacing w:before="22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072BF7" w:rsidRDefault="00072BF7">
      <w:pPr>
        <w:pStyle w:val="ConsPlusNormal"/>
        <w:spacing w:before="220"/>
        <w:ind w:firstLine="540"/>
        <w:jc w:val="both"/>
      </w:pPr>
      <w:r>
        <w:t>При предоставлении государственной услуги от имени заявителей могут выступать их законные представители, действующие в силу закона или на основании доверенности.</w:t>
      </w:r>
    </w:p>
    <w:p w:rsidR="00072BF7" w:rsidRDefault="00072BF7">
      <w:pPr>
        <w:pStyle w:val="ConsPlusNormal"/>
        <w:jc w:val="both"/>
      </w:pPr>
    </w:p>
    <w:p w:rsidR="00072BF7" w:rsidRDefault="00072BF7">
      <w:pPr>
        <w:pStyle w:val="ConsPlusTitle"/>
        <w:jc w:val="center"/>
        <w:outlineLvl w:val="2"/>
      </w:pPr>
      <w:r>
        <w:t>Требования к порядку информирования о правилах</w:t>
      </w:r>
    </w:p>
    <w:p w:rsidR="00072BF7" w:rsidRDefault="00072BF7">
      <w:pPr>
        <w:pStyle w:val="ConsPlusTitle"/>
        <w:jc w:val="center"/>
      </w:pPr>
      <w:r>
        <w:t>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r>
        <w:t xml:space="preserve">3. Информирование заявителей по вопросам предоставления государственной услуги, в том числе о ходе ее предоставления государственной услуги, осуществляется в устной форме (при личном обращении заявителя и/или по телефону), письменной (по почте, электронной почте, факсу), в форме информационных (мультимедийных) материалов в информационно-телекоммуникационной сети Интернет на официальном сайте Департамента (http://www.ds.admhmao.ru). </w:t>
      </w:r>
      <w:hyperlink w:anchor="P729" w:history="1">
        <w:r>
          <w:rPr>
            <w:color w:val="0000FF"/>
          </w:rPr>
          <w:t>Информация</w:t>
        </w:r>
      </w:hyperlink>
      <w:r>
        <w:t xml:space="preserve"> о местах нахождения, графиках работы, справочных телефонах, адресах электронной почты органов местного самоуправления муниципальных </w:t>
      </w:r>
      <w:r>
        <w:lastRenderedPageBreak/>
        <w:t>образований Ханты-Мансийского автономного округа - Югры (далее соответственно - органы местного самоуправления, автономный округ) содержится в приложении 2 к настоящему Административному регламенту.</w:t>
      </w:r>
    </w:p>
    <w:p w:rsidR="00072BF7" w:rsidRDefault="00072BF7">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072BF7" w:rsidRDefault="00072BF7">
      <w:pPr>
        <w:pStyle w:val="ConsPlusNormal"/>
        <w:spacing w:before="220"/>
        <w:ind w:firstLine="540"/>
        <w:jc w:val="both"/>
      </w:pPr>
      <w:r>
        <w:t>При предоставлении государственной услуги осуществляется межведомственное взаимодействие с организациями (органами), осуществляющими техническую инвентаризацию, с органами, осуществляющими государственную регистрацию прав, с органами по контролю в сфере миграции, в территориальном органе Пенсионного фонда Российской Федерации и с уполномоченными подразделениями по жилищным вопросам органов местного самоуправления.</w:t>
      </w:r>
    </w:p>
    <w:p w:rsidR="00072BF7" w:rsidRDefault="00072BF7">
      <w:pPr>
        <w:pStyle w:val="ConsPlusNormal"/>
        <w:spacing w:before="220"/>
        <w:ind w:firstLine="540"/>
        <w:jc w:val="both"/>
      </w:pPr>
      <w:r>
        <w:t>4. Способы получения информации о местах нахождения и графиках работы органов, обращения в которые необходимо для предоставления государственной услуги:</w:t>
      </w:r>
    </w:p>
    <w:p w:rsidR="00072BF7" w:rsidRDefault="00072BF7">
      <w:pPr>
        <w:pStyle w:val="ConsPlusNormal"/>
        <w:spacing w:before="220"/>
        <w:ind w:firstLine="540"/>
        <w:jc w:val="both"/>
      </w:pPr>
      <w:r>
        <w:t>а) адрес официального сайта Федеральной службы государственной регистрации, кадастра и картографии https//rosreestr.ru/site;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Росреестре" &gt; "Структура";</w:t>
      </w:r>
    </w:p>
    <w:p w:rsidR="00072BF7" w:rsidRDefault="00072BF7">
      <w:pPr>
        <w:pStyle w:val="ConsPlusNormal"/>
        <w:spacing w:before="220"/>
        <w:ind w:firstLine="540"/>
        <w:jc w:val="both"/>
      </w:pPr>
      <w:r>
        <w:t>б) адрес официального сайта Пенсионного фонда Российской Федерации: www.pfrf.ru, информация о телефонах справочной службы, почтовых адресах и режимах работы управлений, находящихся в муниципальных образованиях автономного округа находится в разделе "Контакты и адреса", выбрав предварительно необходимый регион;</w:t>
      </w:r>
    </w:p>
    <w:p w:rsidR="00072BF7" w:rsidRDefault="00072BF7">
      <w:pPr>
        <w:pStyle w:val="ConsPlusNormal"/>
        <w:spacing w:before="220"/>
        <w:ind w:firstLine="540"/>
        <w:jc w:val="both"/>
      </w:pPr>
      <w:r>
        <w:t>в) адрес официального сайта Министерства внутренних дел Российской Федерации: https://мвд.рф, информация о телефонах справочной службы, почтовых адресах и режимах работы управлений, находящихся в муниципальных образованиях автономного округа находится в разделе "Структура" &gt; "Министерства" &gt; "Главные управления" &gt; "Главное управление по вопросам миграции" &gt; "Подразделения в регионах".</w:t>
      </w:r>
    </w:p>
    <w:p w:rsidR="00072BF7" w:rsidRDefault="00072BF7">
      <w:pPr>
        <w:pStyle w:val="ConsPlusNormal"/>
        <w:spacing w:before="220"/>
        <w:ind w:firstLine="540"/>
        <w:jc w:val="both"/>
      </w:pPr>
      <w:r>
        <w:t>5. Место нахождения Департамента и его структурного подразделения, участвующего в предоставлении государственной услуги, - отдела государственной поддержки отдельных категорий граждан Управления жилищных программ (далее также - Отдел): ул. Мира, дом 18, г. Ханты-Мансийск, Ханты-Мансийский автономный округ - Югра, Тюменская область, 628012.</w:t>
      </w:r>
    </w:p>
    <w:p w:rsidR="00072BF7" w:rsidRDefault="00072BF7">
      <w:pPr>
        <w:pStyle w:val="ConsPlusNormal"/>
        <w:spacing w:before="220"/>
        <w:ind w:firstLine="540"/>
        <w:jc w:val="both"/>
      </w:pPr>
      <w:r>
        <w:t>6. Приемная: 1 этаж, кабинет N 5, тел./факс (3467) 30-03-76/32-98-45.</w:t>
      </w:r>
    </w:p>
    <w:p w:rsidR="00072BF7" w:rsidRDefault="00072BF7">
      <w:pPr>
        <w:pStyle w:val="ConsPlusNormal"/>
        <w:spacing w:before="220"/>
        <w:ind w:firstLine="540"/>
        <w:jc w:val="both"/>
      </w:pPr>
      <w:r>
        <w:t>7. Организационный отдел Административного управления Департамента (по вопросам входящей, исходящей документации): 4 этаж, кабинет N 409, тел./факс (3467) 30-03-76/32-98-45.</w:t>
      </w:r>
    </w:p>
    <w:p w:rsidR="00072BF7" w:rsidRDefault="00072BF7">
      <w:pPr>
        <w:pStyle w:val="ConsPlusNormal"/>
        <w:spacing w:before="220"/>
        <w:ind w:firstLine="540"/>
        <w:jc w:val="both"/>
      </w:pPr>
      <w:r>
        <w:t>8. Государственная услуга предоставляется по месту нахождения Отдела - 1 этаж, кабинет N 2, тел. (3467) 32-95-50.</w:t>
      </w:r>
    </w:p>
    <w:p w:rsidR="00072BF7" w:rsidRDefault="00072BF7">
      <w:pPr>
        <w:pStyle w:val="ConsPlusNormal"/>
        <w:spacing w:before="220"/>
        <w:ind w:firstLine="540"/>
        <w:jc w:val="both"/>
      </w:pPr>
      <w:r>
        <w:t>9. Адрес электронной почты Департамента: ds@admhmao.ru.</w:t>
      </w:r>
    </w:p>
    <w:p w:rsidR="00072BF7" w:rsidRDefault="00072BF7">
      <w:pPr>
        <w:pStyle w:val="ConsPlusNormal"/>
        <w:spacing w:before="220"/>
        <w:ind w:firstLine="540"/>
        <w:jc w:val="both"/>
      </w:pPr>
      <w:r>
        <w:t>10. График приема по вопросам предоставления государственной услуги:</w:t>
      </w:r>
    </w:p>
    <w:p w:rsidR="00072BF7" w:rsidRDefault="00072BF7">
      <w:pPr>
        <w:pStyle w:val="ConsPlusNormal"/>
        <w:spacing w:before="220"/>
        <w:ind w:firstLine="540"/>
        <w:jc w:val="both"/>
      </w:pPr>
      <w:r>
        <w:t>понедельник - четверг 9.00 - 18.00;</w:t>
      </w:r>
    </w:p>
    <w:p w:rsidR="00072BF7" w:rsidRDefault="00072BF7">
      <w:pPr>
        <w:pStyle w:val="ConsPlusNormal"/>
        <w:spacing w:before="220"/>
        <w:ind w:firstLine="540"/>
        <w:jc w:val="both"/>
      </w:pPr>
      <w:r>
        <w:t>пятница 9.00 - 17.00;</w:t>
      </w:r>
    </w:p>
    <w:p w:rsidR="00072BF7" w:rsidRDefault="00072BF7">
      <w:pPr>
        <w:pStyle w:val="ConsPlusNormal"/>
        <w:spacing w:before="220"/>
        <w:ind w:firstLine="540"/>
        <w:jc w:val="both"/>
      </w:pPr>
      <w:r>
        <w:t>перерыв 13.00 - 14.00;</w:t>
      </w:r>
    </w:p>
    <w:p w:rsidR="00072BF7" w:rsidRDefault="00072BF7">
      <w:pPr>
        <w:pStyle w:val="ConsPlusNormal"/>
        <w:spacing w:before="220"/>
        <w:ind w:firstLine="540"/>
        <w:jc w:val="both"/>
      </w:pPr>
      <w:r>
        <w:t>суббота, воскресенье - выходные дни.</w:t>
      </w:r>
    </w:p>
    <w:p w:rsidR="00072BF7" w:rsidRDefault="00072BF7">
      <w:pPr>
        <w:pStyle w:val="ConsPlusNormal"/>
        <w:spacing w:before="220"/>
        <w:ind w:firstLine="540"/>
        <w:jc w:val="both"/>
      </w:pPr>
      <w:r>
        <w:lastRenderedPageBreak/>
        <w:t xml:space="preserve">Нерабочие праздничные дни устанавливаются в соответствии с Трудовым </w:t>
      </w:r>
      <w:hyperlink r:id="rId20" w:history="1">
        <w:r>
          <w:rPr>
            <w:color w:val="0000FF"/>
          </w:rPr>
          <w:t>кодексом</w:t>
        </w:r>
      </w:hyperlink>
      <w:r>
        <w:t xml:space="preserve"> Российской Федерации.</w:t>
      </w:r>
    </w:p>
    <w:p w:rsidR="00072BF7" w:rsidRDefault="00072BF7">
      <w:pPr>
        <w:pStyle w:val="ConsPlusNormal"/>
        <w:spacing w:before="220"/>
        <w:ind w:firstLine="540"/>
        <w:jc w:val="both"/>
      </w:pPr>
      <w:r>
        <w:t>11. Устное информирование осуществляется специалистами структурного подразделения Департамента, предоставляющего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072BF7" w:rsidRDefault="00072BF7">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072BF7" w:rsidRDefault="00072BF7">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072BF7" w:rsidRDefault="00072BF7">
      <w:pPr>
        <w:pStyle w:val="ConsPlusNormal"/>
        <w:spacing w:before="22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072BF7" w:rsidRDefault="00072BF7">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072BF7" w:rsidRDefault="00072BF7">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072BF7" w:rsidRDefault="00072BF7">
      <w:pPr>
        <w:pStyle w:val="ConsPlusNormal"/>
        <w:spacing w:before="220"/>
        <w:ind w:firstLine="540"/>
        <w:jc w:val="both"/>
      </w:pPr>
      <w:r>
        <w:t>12. Письменное информирование осуществляется специалистами структурного подразделения Департамента, предоставляющего государственную услугу.</w:t>
      </w:r>
    </w:p>
    <w:p w:rsidR="00072BF7" w:rsidRDefault="00072BF7">
      <w:pPr>
        <w:pStyle w:val="ConsPlusNormal"/>
        <w:spacing w:before="220"/>
        <w:ind w:firstLine="540"/>
        <w:jc w:val="both"/>
      </w:pPr>
      <w:r>
        <w:t xml:space="preserve">При консультировании по письменным обращениям ответ на обращение направляется заявителю в порядке, предусмотренном </w:t>
      </w:r>
      <w:hyperlink r:id="rId21" w:history="1">
        <w:r>
          <w:rPr>
            <w:color w:val="0000FF"/>
          </w:rPr>
          <w:t>частью 4 статьи 10</w:t>
        </w:r>
      </w:hyperlink>
      <w:r>
        <w:t xml:space="preserve"> Федерального закона от 2 мая 2006 года N 59-ФЗ "О порядке рассмотрения обращений граждан Российской Федерации", в 30-дневный срок с даты регистрации такого обращения.</w:t>
      </w:r>
    </w:p>
    <w:p w:rsidR="00072BF7" w:rsidRDefault="00072BF7">
      <w:pPr>
        <w:pStyle w:val="ConsPlusNormal"/>
        <w:spacing w:before="22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72BF7" w:rsidRDefault="00072BF7">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072BF7" w:rsidRDefault="00072BF7">
      <w:pPr>
        <w:pStyle w:val="ConsPlusNormal"/>
        <w:spacing w:before="220"/>
        <w:ind w:firstLine="540"/>
        <w:jc w:val="both"/>
      </w:pPr>
      <w:bookmarkStart w:id="1" w:name="P108"/>
      <w:bookmarkEnd w:id="1"/>
      <w:r>
        <w:t>13. На информационных стендах, находящихся в местах предоставления государственной услуги, на бумажных носителях, а также в информационно-телекоммуникационной сети Интернет на официальном сайте Департамента, размещается следующая информация:</w:t>
      </w:r>
    </w:p>
    <w:p w:rsidR="00072BF7" w:rsidRDefault="00072BF7">
      <w:pPr>
        <w:pStyle w:val="ConsPlusNormal"/>
        <w:spacing w:before="220"/>
        <w:ind w:firstLine="540"/>
        <w:jc w:val="both"/>
      </w:pPr>
      <w:r>
        <w:t>а) извлечения из законодательных и иных нормативных актов, содержащих нормы, регулирующие деятельность по предоставлению государственной услуги;</w:t>
      </w:r>
    </w:p>
    <w:p w:rsidR="00072BF7" w:rsidRDefault="00072BF7">
      <w:pPr>
        <w:pStyle w:val="ConsPlusNormal"/>
        <w:spacing w:before="220"/>
        <w:ind w:firstLine="540"/>
        <w:jc w:val="both"/>
      </w:pPr>
      <w:r>
        <w:t>б) 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государственной услуги;</w:t>
      </w:r>
    </w:p>
    <w:p w:rsidR="00072BF7" w:rsidRDefault="00072BF7">
      <w:pPr>
        <w:pStyle w:val="ConsPlusNormal"/>
        <w:spacing w:before="220"/>
        <w:ind w:firstLine="540"/>
        <w:jc w:val="both"/>
      </w:pPr>
      <w:r>
        <w:lastRenderedPageBreak/>
        <w:t>в)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государственной услуги;</w:t>
      </w:r>
    </w:p>
    <w:p w:rsidR="00072BF7" w:rsidRDefault="00072BF7">
      <w:pPr>
        <w:pStyle w:val="ConsPlusNormal"/>
        <w:spacing w:before="220"/>
        <w:ind w:firstLine="540"/>
        <w:jc w:val="both"/>
      </w:pPr>
      <w:r>
        <w:t xml:space="preserve">г) текст настоящего Административного регламента с </w:t>
      </w:r>
      <w:hyperlink w:anchor="P63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структурного подразделения Департамента, предоставляющему государственную услугу);</w:t>
      </w:r>
    </w:p>
    <w:p w:rsidR="00072BF7" w:rsidRDefault="00072BF7">
      <w:pPr>
        <w:pStyle w:val="ConsPlusNormal"/>
        <w:spacing w:before="220"/>
        <w:ind w:firstLine="540"/>
        <w:jc w:val="both"/>
      </w:pPr>
      <w:r>
        <w:t>д) процедура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072BF7" w:rsidRDefault="00072BF7">
      <w:pPr>
        <w:pStyle w:val="ConsPlusNormal"/>
        <w:spacing w:before="220"/>
        <w:ind w:firstLine="540"/>
        <w:jc w:val="both"/>
      </w:pPr>
      <w:r>
        <w:t>е) исчерпывающий перечень документов, необходимых для предоставления государственной услуги;</w:t>
      </w:r>
    </w:p>
    <w:p w:rsidR="00072BF7" w:rsidRDefault="00072BF7">
      <w:pPr>
        <w:pStyle w:val="ConsPlusNormal"/>
        <w:spacing w:before="220"/>
        <w:ind w:firstLine="540"/>
        <w:jc w:val="both"/>
      </w:pPr>
      <w:r>
        <w:t>ж) бланки заявлений о предоставлении государственной услуги и образцы их заполнения;</w:t>
      </w:r>
    </w:p>
    <w:p w:rsidR="00072BF7" w:rsidRDefault="00072BF7">
      <w:pPr>
        <w:pStyle w:val="ConsPlusNormal"/>
        <w:spacing w:before="220"/>
        <w:ind w:firstLine="540"/>
        <w:jc w:val="both"/>
      </w:pPr>
      <w:r>
        <w:t>з) блок-схема предоставления государственной услуги.</w:t>
      </w:r>
    </w:p>
    <w:p w:rsidR="00072BF7" w:rsidRDefault="00072BF7">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в срок, не превышающий 5 рабочих дней со дня внесения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72BF7" w:rsidRDefault="00072BF7">
      <w:pPr>
        <w:pStyle w:val="ConsPlusNormal"/>
        <w:jc w:val="both"/>
      </w:pPr>
    </w:p>
    <w:p w:rsidR="00072BF7" w:rsidRDefault="00072BF7">
      <w:pPr>
        <w:pStyle w:val="ConsPlusTitle"/>
        <w:jc w:val="center"/>
        <w:outlineLvl w:val="1"/>
      </w:pPr>
      <w:r>
        <w:t>II. Стандарт предоставления государственной услуги</w:t>
      </w:r>
    </w:p>
    <w:p w:rsidR="00072BF7" w:rsidRDefault="00072BF7">
      <w:pPr>
        <w:pStyle w:val="ConsPlusNormal"/>
        <w:jc w:val="both"/>
      </w:pPr>
    </w:p>
    <w:p w:rsidR="00072BF7" w:rsidRDefault="00072BF7">
      <w:pPr>
        <w:pStyle w:val="ConsPlusTitle"/>
        <w:jc w:val="center"/>
        <w:outlineLvl w:val="2"/>
      </w:pPr>
      <w:r>
        <w:t>Наименование государственной услуги</w:t>
      </w:r>
    </w:p>
    <w:p w:rsidR="00072BF7" w:rsidRDefault="00072BF7">
      <w:pPr>
        <w:pStyle w:val="ConsPlusNormal"/>
        <w:jc w:val="both"/>
      </w:pPr>
    </w:p>
    <w:p w:rsidR="00072BF7" w:rsidRDefault="00072BF7">
      <w:pPr>
        <w:pStyle w:val="ConsPlusNormal"/>
        <w:ind w:firstLine="540"/>
        <w:jc w:val="both"/>
      </w:pPr>
      <w:r>
        <w:t xml:space="preserve">14. Наименование государственной услуги - выдача государственных жилищных сертификатов гражданам, выезжающим (выехавшим) из районов Крайнего Севера и приравненных к ним местностей, на приобретение жилых помещений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72BF7" w:rsidRDefault="00072BF7">
      <w:pPr>
        <w:pStyle w:val="ConsPlusNormal"/>
        <w:jc w:val="both"/>
      </w:pPr>
    </w:p>
    <w:p w:rsidR="00072BF7" w:rsidRDefault="00072BF7">
      <w:pPr>
        <w:pStyle w:val="ConsPlusTitle"/>
        <w:jc w:val="center"/>
        <w:outlineLvl w:val="2"/>
      </w:pPr>
      <w:r>
        <w:t>Наименование исполнительного органа государственной власти,</w:t>
      </w:r>
    </w:p>
    <w:p w:rsidR="00072BF7" w:rsidRDefault="00072BF7">
      <w:pPr>
        <w:pStyle w:val="ConsPlusTitle"/>
        <w:jc w:val="center"/>
      </w:pPr>
      <w:r>
        <w:t>предоставляющего государственную услугу, его структурного</w:t>
      </w:r>
    </w:p>
    <w:p w:rsidR="00072BF7" w:rsidRDefault="00072BF7">
      <w:pPr>
        <w:pStyle w:val="ConsPlusTitle"/>
        <w:jc w:val="center"/>
      </w:pPr>
      <w:r>
        <w:t>подразделения, участвующего в предоставлении государственной</w:t>
      </w:r>
    </w:p>
    <w:p w:rsidR="00072BF7" w:rsidRDefault="00072BF7">
      <w:pPr>
        <w:pStyle w:val="ConsPlusTitle"/>
        <w:jc w:val="center"/>
      </w:pPr>
      <w:r>
        <w:t>услуги</w:t>
      </w:r>
    </w:p>
    <w:p w:rsidR="00072BF7" w:rsidRDefault="00072BF7">
      <w:pPr>
        <w:pStyle w:val="ConsPlusNormal"/>
        <w:jc w:val="both"/>
      </w:pPr>
    </w:p>
    <w:p w:rsidR="00072BF7" w:rsidRDefault="00072BF7">
      <w:pPr>
        <w:pStyle w:val="ConsPlusNormal"/>
        <w:ind w:firstLine="540"/>
        <w:jc w:val="both"/>
      </w:pPr>
      <w:r>
        <w:t>15. Государственная услуга предоставляется Департаментом строительства Ханты-Мансийского автономного округа - Югры. Непосредственное предоставление государственной услуги осуществляется Отделом.</w:t>
      </w:r>
    </w:p>
    <w:p w:rsidR="00072BF7" w:rsidRDefault="00072BF7">
      <w:pPr>
        <w:pStyle w:val="ConsPlusNormal"/>
        <w:spacing w:before="220"/>
        <w:ind w:firstLine="540"/>
        <w:jc w:val="both"/>
      </w:pPr>
      <w:r>
        <w:t xml:space="preserve">Органы местного самоуправления муниципальных образований Ханты-Мансийского автономного округа - Югры участвуют в предоставлении государственной услуги на основании </w:t>
      </w:r>
      <w:hyperlink r:id="rId23" w:history="1">
        <w:r>
          <w:rPr>
            <w:color w:val="0000FF"/>
          </w:rPr>
          <w:t>пункта 3.1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072BF7" w:rsidRDefault="00072BF7">
      <w:pPr>
        <w:pStyle w:val="ConsPlusNormal"/>
        <w:spacing w:before="220"/>
        <w:ind w:firstLine="540"/>
        <w:jc w:val="both"/>
      </w:pPr>
      <w:r>
        <w:t xml:space="preserve">В предоставлении государственной услуги участвуют также Федеральная служба </w:t>
      </w:r>
      <w:r>
        <w:lastRenderedPageBreak/>
        <w:t xml:space="preserve">государственной регистрации, кадастра и картографии, Министерство внутренних дел Российской Федерации, Пенсионный фонд Российской Федерации (его территориальные органы), в распоряжении которых находятся документы, необходимые для предоставления государственной услуги, предусмотренные </w:t>
      </w:r>
      <w:hyperlink w:anchor="P177" w:history="1">
        <w:r>
          <w:rPr>
            <w:color w:val="0000FF"/>
          </w:rPr>
          <w:t>пунктом 21</w:t>
        </w:r>
      </w:hyperlink>
      <w:r>
        <w:t xml:space="preserve"> настоящего Административного регламента.</w:t>
      </w:r>
    </w:p>
    <w:p w:rsidR="00072BF7" w:rsidRDefault="00072BF7">
      <w:pPr>
        <w:pStyle w:val="ConsPlusNormal"/>
        <w:spacing w:before="220"/>
        <w:ind w:firstLine="540"/>
        <w:jc w:val="both"/>
      </w:pPr>
      <w:r>
        <w:t xml:space="preserve">При предоставлении государственной услуги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072BF7" w:rsidRDefault="00072BF7">
      <w:pPr>
        <w:pStyle w:val="ConsPlusNormal"/>
        <w:jc w:val="both"/>
      </w:pPr>
    </w:p>
    <w:p w:rsidR="00072BF7" w:rsidRDefault="00072BF7">
      <w:pPr>
        <w:pStyle w:val="ConsPlusTitle"/>
        <w:jc w:val="center"/>
        <w:outlineLvl w:val="2"/>
      </w:pPr>
      <w:r>
        <w:t>Результат 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r>
        <w:t>16. Результатами предоставления государственной услуги являются:</w:t>
      </w:r>
    </w:p>
    <w:p w:rsidR="00072BF7" w:rsidRDefault="00072BF7">
      <w:pPr>
        <w:pStyle w:val="ConsPlusNormal"/>
        <w:spacing w:before="220"/>
        <w:ind w:firstLine="540"/>
        <w:jc w:val="both"/>
      </w:pPr>
      <w:r>
        <w:t>а) выдача сертификата;</w:t>
      </w:r>
    </w:p>
    <w:p w:rsidR="00072BF7" w:rsidRDefault="00072BF7">
      <w:pPr>
        <w:pStyle w:val="ConsPlusNormal"/>
        <w:spacing w:before="220"/>
        <w:ind w:firstLine="540"/>
        <w:jc w:val="both"/>
      </w:pPr>
      <w:r>
        <w:t>б) замена сертификата;</w:t>
      </w:r>
    </w:p>
    <w:p w:rsidR="00072BF7" w:rsidRDefault="00072BF7">
      <w:pPr>
        <w:pStyle w:val="ConsPlusNormal"/>
        <w:spacing w:before="220"/>
        <w:ind w:firstLine="540"/>
        <w:jc w:val="both"/>
      </w:pPr>
      <w:r>
        <w:t>в) мотивированный отказ в выдаче сертификата.</w:t>
      </w:r>
    </w:p>
    <w:p w:rsidR="00072BF7" w:rsidRDefault="00072BF7">
      <w:pPr>
        <w:pStyle w:val="ConsPlusNormal"/>
        <w:jc w:val="both"/>
      </w:pPr>
    </w:p>
    <w:p w:rsidR="00072BF7" w:rsidRDefault="00072BF7">
      <w:pPr>
        <w:pStyle w:val="ConsPlusTitle"/>
        <w:jc w:val="center"/>
        <w:outlineLvl w:val="2"/>
      </w:pPr>
      <w:r>
        <w:t>Срок 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r>
        <w:t xml:space="preserve">17. Департамент до 20-го числа последнего месяца квартала, в котором был издан в соответствии с </w:t>
      </w:r>
      <w:hyperlink r:id="rId25" w:history="1">
        <w:r>
          <w:rPr>
            <w:color w:val="0000FF"/>
          </w:rPr>
          <w:t>Правилами</w:t>
        </w:r>
      </w:hyperlink>
      <w:r>
        <w:t xml:space="preserve">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года N 153, приказ о выдаче бланков сертификатов, производят их оформление на имя граждан - участников основного мероприятия и передает сертификаты органам местного самоуправления для вручения указанным гражданам.</w:t>
      </w:r>
    </w:p>
    <w:p w:rsidR="00072BF7" w:rsidRDefault="00072BF7">
      <w:pPr>
        <w:pStyle w:val="ConsPlusNormal"/>
        <w:spacing w:before="220"/>
        <w:ind w:firstLine="540"/>
        <w:jc w:val="both"/>
      </w:pPr>
      <w:r>
        <w:t xml:space="preserve">18. Решение о замене сертификата либо об отказе в замене сертификата принимается Департаментом в течение 30 календарных дней с даты получения заявления гражданина. Оформление и выдача гражданину нового сертификата Департаментом осуществляется в порядке и сроки, установленные </w:t>
      </w:r>
      <w:hyperlink w:anchor="P190" w:history="1">
        <w:r>
          <w:rPr>
            <w:color w:val="0000FF"/>
          </w:rPr>
          <w:t>пунктом 22</w:t>
        </w:r>
      </w:hyperlink>
      <w:r>
        <w:t xml:space="preserve"> настоящего Административного регламента.</w:t>
      </w:r>
    </w:p>
    <w:p w:rsidR="00072BF7" w:rsidRDefault="00072BF7">
      <w:pPr>
        <w:pStyle w:val="ConsPlusNormal"/>
        <w:spacing w:before="220"/>
        <w:ind w:firstLine="540"/>
        <w:jc w:val="both"/>
      </w:pPr>
      <w:r>
        <w:t>Мотивированный отказ в выдаче сертификата в форме письменного уведомления направляется Департаментом гражданину и в орган местного самоуправления, в котором гражданин состоит на учете, не позднее 30 календарных дней с даты поступления учетного дела в Департамент.</w:t>
      </w:r>
    </w:p>
    <w:p w:rsidR="00072BF7" w:rsidRDefault="00072BF7">
      <w:pPr>
        <w:pStyle w:val="ConsPlusNormal"/>
        <w:jc w:val="both"/>
      </w:pPr>
    </w:p>
    <w:p w:rsidR="00072BF7" w:rsidRDefault="00072BF7">
      <w:pPr>
        <w:pStyle w:val="ConsPlusTitle"/>
        <w:jc w:val="center"/>
        <w:outlineLvl w:val="2"/>
      </w:pPr>
      <w:r>
        <w:t>Правовые основания для 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r>
        <w:t>19. Правовыми основаниями для предоставления государственной услуги являются:</w:t>
      </w:r>
    </w:p>
    <w:p w:rsidR="00072BF7" w:rsidRDefault="00072BF7">
      <w:pPr>
        <w:pStyle w:val="ConsPlusNormal"/>
        <w:spacing w:before="220"/>
        <w:ind w:firstLine="540"/>
        <w:jc w:val="both"/>
      </w:pPr>
      <w:r>
        <w:t xml:space="preserve">Федеральный </w:t>
      </w:r>
      <w:hyperlink r:id="rId26" w:history="1">
        <w:r>
          <w:rPr>
            <w:color w:val="0000FF"/>
          </w:rPr>
          <w:t>закон</w:t>
        </w:r>
      </w:hyperlink>
      <w:r>
        <w:t xml:space="preserve"> от 25 октября 2002 года N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28 октября 2002 года, N 43, ст. 4188, Парламентская газета, N 207, 31 октября 2002 года, Российская газета, N 207, 31 октября 2002 года);</w:t>
      </w:r>
    </w:p>
    <w:p w:rsidR="00072BF7" w:rsidRDefault="00072BF7">
      <w:pPr>
        <w:pStyle w:val="ConsPlusNormal"/>
        <w:spacing w:before="220"/>
        <w:ind w:firstLine="540"/>
        <w:jc w:val="both"/>
      </w:pPr>
      <w:r>
        <w:lastRenderedPageBreak/>
        <w:t xml:space="preserve">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 4179, Российская газета, N 168, 30 июля 2010 года);</w:t>
      </w:r>
    </w:p>
    <w:p w:rsidR="00072BF7" w:rsidRDefault="00072BF7">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10 декабря 2002 года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(Собрание законодательства Российской Федерации, 23 декабря 2002 года, N 51, ст. 5077, Российская газета, N 241, 25 декабря 2002 года);</w:t>
      </w:r>
    </w:p>
    <w:p w:rsidR="00072BF7" w:rsidRDefault="00072BF7">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21 марта 2006 года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27 марта 2006 года, N 13, ст. 1405, Российская газета, N 69, 5 апреля 2006 года (далее - Правила выпуска и реализации сертификатов);</w:t>
      </w:r>
    </w:p>
    <w:p w:rsidR="00072BF7" w:rsidRDefault="00072BF7">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5 апреля 2016 года, "Российская газета", N 75, 8 апреля 2016 года, Собрание законодательства Российской Федерации, 11 апреля 2016 года, N 15, ст. 2084);</w:t>
      </w:r>
    </w:p>
    <w:p w:rsidR="00072BF7" w:rsidRDefault="00072BF7">
      <w:pPr>
        <w:pStyle w:val="ConsPlusNormal"/>
        <w:spacing w:before="220"/>
        <w:ind w:firstLine="540"/>
        <w:jc w:val="both"/>
      </w:pPr>
      <w:hyperlink r:id="rId31" w:history="1">
        <w:r>
          <w:rPr>
            <w:color w:val="0000FF"/>
          </w:rPr>
          <w:t>Закон</w:t>
        </w:r>
      </w:hyperlink>
      <w:r>
        <w:t xml:space="preserve">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(Собрание законодательства Ханты-Мансийского автономного округа - Югры, 16 - 31 марта 2009 года, N 3 (часть II), ст. 183);</w:t>
      </w:r>
    </w:p>
    <w:p w:rsidR="00072BF7" w:rsidRDefault="00072BF7">
      <w:pPr>
        <w:pStyle w:val="ConsPlusNormal"/>
        <w:spacing w:before="220"/>
        <w:ind w:firstLine="540"/>
        <w:jc w:val="both"/>
      </w:pPr>
      <w:hyperlink r:id="rId32"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1 - 15 июня 2010 года, N 6 (часть I), ст. 461);</w:t>
      </w:r>
    </w:p>
    <w:p w:rsidR="00072BF7" w:rsidRDefault="00072BF7">
      <w:pPr>
        <w:pStyle w:val="ConsPlusNormal"/>
        <w:spacing w:before="220"/>
        <w:ind w:firstLine="540"/>
        <w:jc w:val="both"/>
      </w:pPr>
      <w:hyperlink r:id="rId33" w:history="1">
        <w:r>
          <w:rPr>
            <w:color w:val="0000FF"/>
          </w:rPr>
          <w:t>постановление</w:t>
        </w:r>
      </w:hyperlink>
      <w:r>
        <w:t xml:space="preserve"> Губернатора Ханты-Мансийского автономного округа - Югры от 22 декабря 2012 года N 163 "О Департаменте строительства Ханты-Мансийского автономного округа - Югры" (Собрание законодательства Ханты-Мансийского автономного округа - Югры, 31 декабря 2012 года, N 12 (часть II, том 1), ст. 1479);</w:t>
      </w:r>
    </w:p>
    <w:p w:rsidR="00072BF7" w:rsidRDefault="00072BF7">
      <w:pPr>
        <w:pStyle w:val="ConsPlusNormal"/>
        <w:spacing w:before="220"/>
        <w:ind w:firstLine="540"/>
        <w:jc w:val="both"/>
      </w:pPr>
      <w:hyperlink r:id="rId34"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N 1, ст. 60);</w:t>
      </w:r>
    </w:p>
    <w:p w:rsidR="00072BF7" w:rsidRDefault="00072BF7">
      <w:pPr>
        <w:pStyle w:val="ConsPlusNormal"/>
        <w:spacing w:before="220"/>
        <w:ind w:firstLine="540"/>
        <w:jc w:val="both"/>
      </w:pPr>
      <w:hyperlink r:id="rId35" w:history="1">
        <w:r>
          <w:rPr>
            <w:color w:val="0000FF"/>
          </w:rPr>
          <w:t>постановление</w:t>
        </w:r>
      </w:hyperlink>
      <w:r>
        <w:t xml:space="preserve">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 </w:t>
      </w:r>
      <w:r>
        <w:lastRenderedPageBreak/>
        <w:t>ноября 2012 года, N 11 (часть I), ст. 1291, Новости Югры, N 128, 16 ноября 2012 года);</w:t>
      </w:r>
    </w:p>
    <w:p w:rsidR="00072BF7" w:rsidRDefault="00072BF7">
      <w:pPr>
        <w:pStyle w:val="ConsPlusNormal"/>
        <w:spacing w:before="220"/>
        <w:ind w:firstLine="540"/>
        <w:jc w:val="both"/>
      </w:pPr>
      <w:r>
        <w:t>настоящий Административный регламент.</w:t>
      </w:r>
    </w:p>
    <w:p w:rsidR="00072BF7" w:rsidRDefault="00072BF7">
      <w:pPr>
        <w:pStyle w:val="ConsPlusNormal"/>
        <w:jc w:val="both"/>
      </w:pPr>
    </w:p>
    <w:p w:rsidR="00072BF7" w:rsidRDefault="00072BF7">
      <w:pPr>
        <w:pStyle w:val="ConsPlusTitle"/>
        <w:jc w:val="center"/>
        <w:outlineLvl w:val="2"/>
      </w:pPr>
      <w:r>
        <w:t>Исчерпывающий перечень документов, необходимых</w:t>
      </w:r>
    </w:p>
    <w:p w:rsidR="00072BF7" w:rsidRDefault="00072BF7">
      <w:pPr>
        <w:pStyle w:val="ConsPlusTitle"/>
        <w:jc w:val="center"/>
      </w:pPr>
      <w:r>
        <w:t>для 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bookmarkStart w:id="2" w:name="P166"/>
      <w:bookmarkEnd w:id="2"/>
      <w:r>
        <w:t>20. Для получения сертификата гражданин - участник основного мероприятия представляет в орган местного самоуправления, в котором находится его учетное дело:</w:t>
      </w:r>
    </w:p>
    <w:p w:rsidR="00072BF7" w:rsidRDefault="00072BF7">
      <w:pPr>
        <w:pStyle w:val="ConsPlusNormal"/>
        <w:spacing w:before="220"/>
        <w:ind w:firstLine="540"/>
        <w:jc w:val="both"/>
      </w:pPr>
      <w:r>
        <w:t>а) заявление (рапорт) о выдаче сертификата по форме, установленной Правилами выпуска и реализации сертификатов;</w:t>
      </w:r>
    </w:p>
    <w:p w:rsidR="00072BF7" w:rsidRDefault="00072BF7">
      <w:pPr>
        <w:pStyle w:val="ConsPlusNormal"/>
        <w:spacing w:before="220"/>
        <w:ind w:firstLine="540"/>
        <w:jc w:val="both"/>
      </w:pPr>
      <w:r>
        <w:t>б) документы, удостоверяющие личность гражданина - участника основного мероприятия и членов его семьи;</w:t>
      </w:r>
    </w:p>
    <w:p w:rsidR="00072BF7" w:rsidRDefault="00072BF7">
      <w:pPr>
        <w:pStyle w:val="ConsPlusNormal"/>
        <w:spacing w:before="220"/>
        <w:ind w:firstLine="540"/>
        <w:jc w:val="both"/>
      </w:pPr>
      <w:r>
        <w:t>в) справка об отсутствии задолженности по оплате за жилое помещение, в отношении которого представлено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и коммунальные услуги;</w:t>
      </w:r>
    </w:p>
    <w:p w:rsidR="00072BF7" w:rsidRDefault="00072BF7">
      <w:pPr>
        <w:pStyle w:val="ConsPlusNormal"/>
        <w:spacing w:before="220"/>
        <w:ind w:firstLine="540"/>
        <w:jc w:val="both"/>
      </w:pPr>
      <w:r>
        <w:t>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072BF7" w:rsidRDefault="00072BF7">
      <w:pPr>
        <w:pStyle w:val="ConsPlusNormal"/>
        <w:spacing w:before="220"/>
        <w:ind w:firstLine="540"/>
        <w:jc w:val="both"/>
      </w:pPr>
      <w:r>
        <w:t>д)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072BF7" w:rsidRDefault="00072BF7">
      <w:pPr>
        <w:pStyle w:val="ConsPlusNormal"/>
        <w:spacing w:before="220"/>
        <w:ind w:firstLine="540"/>
        <w:jc w:val="both"/>
      </w:pPr>
      <w:r>
        <w:t>е)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072BF7" w:rsidRDefault="00072BF7">
      <w:pPr>
        <w:pStyle w:val="ConsPlusNormal"/>
        <w:spacing w:before="220"/>
        <w:ind w:firstLine="540"/>
        <w:jc w:val="both"/>
      </w:pPr>
      <w:r>
        <w:t>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(в 2 экземплярах);</w:t>
      </w:r>
    </w:p>
    <w:p w:rsidR="00072BF7" w:rsidRDefault="00072BF7">
      <w:pPr>
        <w:pStyle w:val="ConsPlusNormal"/>
        <w:spacing w:before="220"/>
        <w:ind w:firstLine="540"/>
        <w:jc w:val="both"/>
      </w:pPr>
      <w:r>
        <w:t>з)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w:t>
      </w:r>
    </w:p>
    <w:p w:rsidR="00072BF7" w:rsidRDefault="00072BF7">
      <w:pPr>
        <w:pStyle w:val="ConsPlusNormal"/>
        <w:spacing w:before="220"/>
        <w:ind w:firstLine="540"/>
        <w:jc w:val="both"/>
      </w:pPr>
      <w:r>
        <w:t>и) справка об инвентаризационной стоимости жилого помещения, отчужденного гражданином - участником подпрограммы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072BF7" w:rsidRDefault="00072BF7">
      <w:pPr>
        <w:pStyle w:val="ConsPlusNormal"/>
        <w:spacing w:before="220"/>
        <w:ind w:firstLine="540"/>
        <w:jc w:val="both"/>
      </w:pPr>
      <w:r>
        <w:t>Копии документов должны быть заверены в установленном порядке или предоставлены с предъявлением подлинника.</w:t>
      </w:r>
    </w:p>
    <w:p w:rsidR="00072BF7" w:rsidRDefault="00072BF7">
      <w:pPr>
        <w:pStyle w:val="ConsPlusNormal"/>
        <w:spacing w:before="220"/>
        <w:ind w:firstLine="540"/>
        <w:jc w:val="both"/>
      </w:pPr>
      <w:bookmarkStart w:id="3" w:name="P177"/>
      <w:bookmarkEnd w:id="3"/>
      <w:r>
        <w:lastRenderedPageBreak/>
        <w:t>21. Органы местного самоуправления, осуществляющие вручение сертификатов, запрашивают в установленном законодательством Российской Федерации порядке:</w:t>
      </w:r>
    </w:p>
    <w:p w:rsidR="00072BF7" w:rsidRDefault="00072BF7">
      <w:pPr>
        <w:pStyle w:val="ConsPlusNormal"/>
        <w:spacing w:before="220"/>
        <w:ind w:firstLine="540"/>
        <w:jc w:val="both"/>
      </w:pPr>
      <w:r>
        <w:t>а) в органе, осуществляющем государственную регистрацию прав:</w:t>
      </w:r>
    </w:p>
    <w:p w:rsidR="00072BF7" w:rsidRDefault="00072BF7">
      <w:pPr>
        <w:pStyle w:val="ConsPlusNormal"/>
        <w:spacing w:before="220"/>
        <w:ind w:firstLine="540"/>
        <w:jc w:val="both"/>
      </w:pPr>
      <w: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072BF7" w:rsidRDefault="00072BF7">
      <w:pPr>
        <w:pStyle w:val="ConsPlusNormal"/>
        <w:spacing w:before="220"/>
        <w:ind w:firstLine="540"/>
        <w:jc w:val="both"/>
      </w:pPr>
      <w:r>
        <w:t>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072BF7" w:rsidRDefault="00072BF7">
      <w:pPr>
        <w:pStyle w:val="ConsPlusNormal"/>
        <w:spacing w:before="220"/>
        <w:ind w:firstLine="540"/>
        <w:jc w:val="both"/>
      </w:pPr>
      <w:r>
        <w:t>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w:t>
      </w:r>
    </w:p>
    <w:p w:rsidR="00072BF7" w:rsidRDefault="00072BF7">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072BF7" w:rsidRDefault="00072BF7">
      <w:pPr>
        <w:pStyle w:val="ConsPlusNormal"/>
        <w:spacing w:before="220"/>
        <w:ind w:firstLine="540"/>
        <w:jc w:val="both"/>
      </w:pPr>
      <w:r>
        <w:t>б) в органе по контролю в сфере миграции:</w:t>
      </w:r>
    </w:p>
    <w:p w:rsidR="00072BF7" w:rsidRDefault="00072BF7">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072BF7" w:rsidRDefault="00072BF7">
      <w:pPr>
        <w:pStyle w:val="ConsPlusNormal"/>
        <w:spacing w:before="220"/>
        <w:ind w:firstLine="540"/>
        <w:jc w:val="both"/>
      </w:pPr>
      <w:r>
        <w:t>в) в территориальном органе Пенсионного фонда Российской Федерации:</w:t>
      </w:r>
    </w:p>
    <w:p w:rsidR="00072BF7" w:rsidRDefault="00072BF7">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072BF7" w:rsidRDefault="00072BF7">
      <w:pPr>
        <w:pStyle w:val="ConsPlusNormal"/>
        <w:spacing w:before="220"/>
        <w:ind w:firstLine="540"/>
        <w:jc w:val="both"/>
      </w:pPr>
      <w:r>
        <w:t>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для пенсионеров по старости или по инвалидности.</w:t>
      </w:r>
    </w:p>
    <w:p w:rsidR="00072BF7" w:rsidRDefault="00072BF7">
      <w:pPr>
        <w:pStyle w:val="ConsPlusNormal"/>
        <w:spacing w:before="220"/>
        <w:ind w:firstLine="540"/>
        <w:jc w:val="both"/>
      </w:pPr>
      <w:r>
        <w:t>Указанные документы заявители вправе предоставлять по собственной инициативе.</w:t>
      </w:r>
    </w:p>
    <w:p w:rsidR="00072BF7" w:rsidRDefault="00072BF7">
      <w:pPr>
        <w:pStyle w:val="ConsPlusNormal"/>
        <w:spacing w:before="220"/>
        <w:ind w:firstLine="540"/>
        <w:jc w:val="both"/>
      </w:pPr>
      <w:r>
        <w:t>Непредставление заявителем (представителем заявителя)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072BF7" w:rsidRDefault="00072BF7">
      <w:pPr>
        <w:pStyle w:val="ConsPlusNormal"/>
        <w:spacing w:before="220"/>
        <w:ind w:firstLine="540"/>
        <w:jc w:val="both"/>
      </w:pPr>
      <w:bookmarkStart w:id="4" w:name="P190"/>
      <w:bookmarkEnd w:id="4"/>
      <w:r>
        <w:t>22. При наличии у владельца сертификата обстоятельств, потребовавших замены выданного сертификата, он представляет в Департамент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072BF7" w:rsidRDefault="00072BF7">
      <w:pPr>
        <w:pStyle w:val="ConsPlusNormal"/>
        <w:spacing w:before="220"/>
        <w:ind w:firstLine="540"/>
        <w:jc w:val="both"/>
      </w:pPr>
      <w:r>
        <w:t xml:space="preserve">Решение о замене сертификата либо об отказе в замене сертификата принимается Департаментом в течение 30 календарных дней с даты получения заявления. Оформление и </w:t>
      </w:r>
      <w:r>
        <w:lastRenderedPageBreak/>
        <w:t xml:space="preserve">выдача нового сертификата осуществляется в порядке и сроки, установленные </w:t>
      </w:r>
      <w:hyperlink r:id="rId36" w:history="1">
        <w:r>
          <w:rPr>
            <w:color w:val="0000FF"/>
          </w:rPr>
          <w:t>пунктом 36</w:t>
        </w:r>
      </w:hyperlink>
      <w:r>
        <w:t xml:space="preserve"> Правил выпуска и реализации сертификатов.</w:t>
      </w:r>
    </w:p>
    <w:p w:rsidR="00072BF7" w:rsidRDefault="00072BF7">
      <w:pPr>
        <w:pStyle w:val="ConsPlusNormal"/>
        <w:spacing w:before="220"/>
        <w:ind w:firstLine="540"/>
        <w:jc w:val="both"/>
      </w:pPr>
      <w: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072BF7" w:rsidRDefault="00072BF7">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Департамент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Департаментом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072BF7" w:rsidRDefault="00072BF7">
      <w:pPr>
        <w:pStyle w:val="ConsPlusNormal"/>
        <w:spacing w:before="220"/>
        <w:ind w:firstLine="540"/>
        <w:jc w:val="both"/>
      </w:pPr>
      <w:r>
        <w:t>В случае смерти члена семьи владельца сертификата владелец сертификата обращается в Департамент,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072BF7" w:rsidRDefault="00072BF7">
      <w:pPr>
        <w:pStyle w:val="ConsPlusNormal"/>
        <w:spacing w:before="220"/>
        <w:ind w:firstLine="540"/>
        <w:jc w:val="both"/>
      </w:pPr>
      <w:r>
        <w:t>Департамент на бланке нового сертификата в правом верхнем углу делает отметку следующего содержания: "Взамен сертификата серия _______ номер ________".</w:t>
      </w:r>
    </w:p>
    <w:p w:rsidR="00072BF7" w:rsidRDefault="00072BF7">
      <w:pPr>
        <w:pStyle w:val="ConsPlusNormal"/>
        <w:spacing w:before="220"/>
        <w:ind w:firstLine="540"/>
        <w:jc w:val="both"/>
      </w:pPr>
      <w:r>
        <w:t>23. Способы подачи документов заявителем (представителем заявителя):</w:t>
      </w:r>
    </w:p>
    <w:p w:rsidR="00072BF7" w:rsidRDefault="00072BF7">
      <w:pPr>
        <w:pStyle w:val="ConsPlusNormal"/>
        <w:spacing w:before="220"/>
        <w:ind w:firstLine="540"/>
        <w:jc w:val="both"/>
      </w:pPr>
      <w:r>
        <w:t>а) лично;</w:t>
      </w:r>
    </w:p>
    <w:p w:rsidR="00072BF7" w:rsidRDefault="00072BF7">
      <w:pPr>
        <w:pStyle w:val="ConsPlusNormal"/>
        <w:spacing w:before="220"/>
        <w:ind w:firstLine="540"/>
        <w:jc w:val="both"/>
      </w:pPr>
      <w:r>
        <w:t>б) по почте;</w:t>
      </w:r>
    </w:p>
    <w:p w:rsidR="00072BF7" w:rsidRDefault="00072BF7">
      <w:pPr>
        <w:pStyle w:val="ConsPlusNormal"/>
        <w:spacing w:before="220"/>
        <w:ind w:firstLine="540"/>
        <w:jc w:val="both"/>
      </w:pPr>
      <w:r>
        <w:t>24. Орган, предоставляющий государственную услугу, не вправе требовать от заявителя:</w:t>
      </w:r>
    </w:p>
    <w:p w:rsidR="00072BF7" w:rsidRDefault="00072BF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2BF7" w:rsidRDefault="00072BF7">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37"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72BF7" w:rsidRDefault="00072BF7">
      <w:pPr>
        <w:pStyle w:val="ConsPlusNormal"/>
        <w:jc w:val="both"/>
      </w:pPr>
    </w:p>
    <w:p w:rsidR="00072BF7" w:rsidRDefault="00072BF7">
      <w:pPr>
        <w:pStyle w:val="ConsPlusTitle"/>
        <w:jc w:val="center"/>
        <w:outlineLvl w:val="2"/>
      </w:pPr>
      <w:r>
        <w:t>Исчерпывающий перечень оснований для отказа в приеме</w:t>
      </w:r>
    </w:p>
    <w:p w:rsidR="00072BF7" w:rsidRDefault="00072BF7">
      <w:pPr>
        <w:pStyle w:val="ConsPlusTitle"/>
        <w:jc w:val="center"/>
      </w:pPr>
      <w:r>
        <w:t>документов</w:t>
      </w:r>
    </w:p>
    <w:p w:rsidR="00072BF7" w:rsidRDefault="00072BF7">
      <w:pPr>
        <w:pStyle w:val="ConsPlusNormal"/>
        <w:jc w:val="both"/>
      </w:pPr>
    </w:p>
    <w:p w:rsidR="00072BF7" w:rsidRDefault="00072BF7">
      <w:pPr>
        <w:pStyle w:val="ConsPlusNormal"/>
        <w:ind w:firstLine="540"/>
        <w:jc w:val="both"/>
      </w:pPr>
      <w:r>
        <w:t>25.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072BF7" w:rsidRDefault="00072BF7">
      <w:pPr>
        <w:pStyle w:val="ConsPlusNormal"/>
        <w:jc w:val="both"/>
      </w:pPr>
    </w:p>
    <w:p w:rsidR="00072BF7" w:rsidRDefault="00072BF7">
      <w:pPr>
        <w:pStyle w:val="ConsPlusTitle"/>
        <w:jc w:val="center"/>
        <w:outlineLvl w:val="2"/>
      </w:pPr>
      <w:r>
        <w:t>Исчерпывающий перечень оснований для приостановления и (или)</w:t>
      </w:r>
    </w:p>
    <w:p w:rsidR="00072BF7" w:rsidRDefault="00072BF7">
      <w:pPr>
        <w:pStyle w:val="ConsPlusTitle"/>
        <w:jc w:val="center"/>
      </w:pPr>
      <w:r>
        <w:lastRenderedPageBreak/>
        <w:t>отказа в предоставлении государственной услуги</w:t>
      </w:r>
    </w:p>
    <w:p w:rsidR="00072BF7" w:rsidRDefault="00072BF7">
      <w:pPr>
        <w:pStyle w:val="ConsPlusNormal"/>
        <w:jc w:val="both"/>
      </w:pPr>
    </w:p>
    <w:p w:rsidR="00072BF7" w:rsidRDefault="00072BF7">
      <w:pPr>
        <w:pStyle w:val="ConsPlusNormal"/>
        <w:ind w:firstLine="540"/>
        <w:jc w:val="both"/>
      </w:pPr>
      <w:bookmarkStart w:id="5" w:name="P211"/>
      <w:bookmarkEnd w:id="5"/>
      <w:r>
        <w:t>26. Основаниями для отказа в предоставлении государственной услуги являются:</w:t>
      </w:r>
    </w:p>
    <w:p w:rsidR="00072BF7" w:rsidRDefault="00072BF7">
      <w:pPr>
        <w:pStyle w:val="ConsPlusNormal"/>
        <w:spacing w:before="220"/>
        <w:ind w:firstLine="540"/>
        <w:jc w:val="both"/>
      </w:pPr>
      <w:r>
        <w:t xml:space="preserve">а) отсутствие документов, указанных в </w:t>
      </w:r>
      <w:hyperlink w:anchor="P166" w:history="1">
        <w:r>
          <w:rPr>
            <w:color w:val="0000FF"/>
          </w:rPr>
          <w:t>пункте 20</w:t>
        </w:r>
      </w:hyperlink>
      <w:r>
        <w:t xml:space="preserve"> настоящего Административного регламента;</w:t>
      </w:r>
    </w:p>
    <w:p w:rsidR="00072BF7" w:rsidRDefault="00072BF7">
      <w:pPr>
        <w:pStyle w:val="ConsPlusNormal"/>
        <w:spacing w:before="220"/>
        <w:ind w:firstLine="540"/>
        <w:jc w:val="both"/>
      </w:pPr>
      <w:r>
        <w:t>б) выявление недостоверности сведений, содержащихся в заявлении.</w:t>
      </w:r>
    </w:p>
    <w:p w:rsidR="00072BF7" w:rsidRDefault="00072BF7">
      <w:pPr>
        <w:pStyle w:val="ConsPlusNormal"/>
        <w:spacing w:before="220"/>
        <w:ind w:firstLine="540"/>
        <w:jc w:val="both"/>
      </w:pPr>
      <w:r>
        <w:t>27. Основания для приостановления предоставления государственной услуги не предусмотрены действующим законодательством.</w:t>
      </w:r>
    </w:p>
    <w:p w:rsidR="00072BF7" w:rsidRDefault="00072BF7">
      <w:pPr>
        <w:pStyle w:val="ConsPlusNormal"/>
        <w:jc w:val="both"/>
      </w:pPr>
    </w:p>
    <w:p w:rsidR="00072BF7" w:rsidRDefault="00072BF7">
      <w:pPr>
        <w:pStyle w:val="ConsPlusTitle"/>
        <w:jc w:val="center"/>
        <w:outlineLvl w:val="2"/>
      </w:pPr>
      <w:r>
        <w:t>Исчерпывающий перечень оснований для отказа в замене</w:t>
      </w:r>
    </w:p>
    <w:p w:rsidR="00072BF7" w:rsidRDefault="00072BF7">
      <w:pPr>
        <w:pStyle w:val="ConsPlusTitle"/>
        <w:jc w:val="center"/>
      </w:pPr>
      <w:r>
        <w:t>сертификата</w:t>
      </w:r>
    </w:p>
    <w:p w:rsidR="00072BF7" w:rsidRDefault="00072BF7">
      <w:pPr>
        <w:pStyle w:val="ConsPlusNormal"/>
        <w:jc w:val="both"/>
      </w:pPr>
    </w:p>
    <w:p w:rsidR="00072BF7" w:rsidRDefault="00072BF7">
      <w:pPr>
        <w:pStyle w:val="ConsPlusNormal"/>
        <w:ind w:firstLine="540"/>
        <w:jc w:val="both"/>
      </w:pPr>
      <w:r>
        <w:t xml:space="preserve">28. Основанием для отказа в замене сертификата является отсутствие документов, указанных в </w:t>
      </w:r>
      <w:hyperlink w:anchor="P166" w:history="1">
        <w:r>
          <w:rPr>
            <w:color w:val="0000FF"/>
          </w:rPr>
          <w:t>пункте 20</w:t>
        </w:r>
      </w:hyperlink>
      <w:r>
        <w:t xml:space="preserve"> настоящего Административного регламента.</w:t>
      </w:r>
    </w:p>
    <w:p w:rsidR="00072BF7" w:rsidRDefault="00072BF7">
      <w:pPr>
        <w:pStyle w:val="ConsPlusNormal"/>
        <w:jc w:val="both"/>
      </w:pPr>
    </w:p>
    <w:p w:rsidR="00072BF7" w:rsidRDefault="00072BF7">
      <w:pPr>
        <w:pStyle w:val="ConsPlusTitle"/>
        <w:jc w:val="center"/>
        <w:outlineLvl w:val="2"/>
      </w:pPr>
      <w:r>
        <w:t>Порядок, размер и основания взимания государственной пошлины</w:t>
      </w:r>
    </w:p>
    <w:p w:rsidR="00072BF7" w:rsidRDefault="00072BF7">
      <w:pPr>
        <w:pStyle w:val="ConsPlusTitle"/>
        <w:jc w:val="center"/>
      </w:pPr>
      <w:r>
        <w:t>или иной платы, взимаемой за предоставление государственной</w:t>
      </w:r>
    </w:p>
    <w:p w:rsidR="00072BF7" w:rsidRDefault="00072BF7">
      <w:pPr>
        <w:pStyle w:val="ConsPlusTitle"/>
        <w:jc w:val="center"/>
      </w:pPr>
      <w:r>
        <w:t>услуги</w:t>
      </w:r>
    </w:p>
    <w:p w:rsidR="00072BF7" w:rsidRDefault="00072BF7">
      <w:pPr>
        <w:pStyle w:val="ConsPlusNormal"/>
        <w:jc w:val="both"/>
      </w:pPr>
    </w:p>
    <w:p w:rsidR="00072BF7" w:rsidRDefault="00072BF7">
      <w:pPr>
        <w:pStyle w:val="ConsPlusNormal"/>
        <w:ind w:firstLine="540"/>
        <w:jc w:val="both"/>
      </w:pPr>
      <w:r>
        <w:t>29.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072BF7" w:rsidRDefault="00072BF7">
      <w:pPr>
        <w:pStyle w:val="ConsPlusNormal"/>
        <w:jc w:val="both"/>
      </w:pPr>
    </w:p>
    <w:p w:rsidR="00072BF7" w:rsidRDefault="00072BF7">
      <w:pPr>
        <w:pStyle w:val="ConsPlusTitle"/>
        <w:jc w:val="center"/>
        <w:outlineLvl w:val="2"/>
      </w:pPr>
      <w:r>
        <w:t>Максимальный срок ожидания в очереди при подаче заявления</w:t>
      </w:r>
    </w:p>
    <w:p w:rsidR="00072BF7" w:rsidRDefault="00072BF7">
      <w:pPr>
        <w:pStyle w:val="ConsPlusTitle"/>
        <w:jc w:val="center"/>
      </w:pPr>
      <w:r>
        <w:t>о предоставлении государственной услуги и при получении</w:t>
      </w:r>
    </w:p>
    <w:p w:rsidR="00072BF7" w:rsidRDefault="00072BF7">
      <w:pPr>
        <w:pStyle w:val="ConsPlusTitle"/>
        <w:jc w:val="center"/>
      </w:pPr>
      <w:r>
        <w:t>результата 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r>
        <w:t>30.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072BF7" w:rsidRDefault="00072BF7">
      <w:pPr>
        <w:pStyle w:val="ConsPlusNormal"/>
        <w:jc w:val="both"/>
      </w:pPr>
    </w:p>
    <w:p w:rsidR="00072BF7" w:rsidRDefault="00072BF7">
      <w:pPr>
        <w:pStyle w:val="ConsPlusTitle"/>
        <w:jc w:val="center"/>
        <w:outlineLvl w:val="2"/>
      </w:pPr>
      <w:r>
        <w:t>Срок и порядок регистрации запроса заявителя</w:t>
      </w:r>
    </w:p>
    <w:p w:rsidR="00072BF7" w:rsidRDefault="00072BF7">
      <w:pPr>
        <w:pStyle w:val="ConsPlusTitle"/>
        <w:jc w:val="center"/>
      </w:pPr>
      <w:r>
        <w:t>о предоставлении государственной услуги, в том числе</w:t>
      </w:r>
    </w:p>
    <w:p w:rsidR="00072BF7" w:rsidRDefault="00072BF7">
      <w:pPr>
        <w:pStyle w:val="ConsPlusTitle"/>
        <w:jc w:val="center"/>
      </w:pPr>
      <w:r>
        <w:t>поступившего посредством электронной почты</w:t>
      </w:r>
    </w:p>
    <w:p w:rsidR="00072BF7" w:rsidRDefault="00072BF7">
      <w:pPr>
        <w:pStyle w:val="ConsPlusTitle"/>
        <w:jc w:val="center"/>
      </w:pPr>
      <w:r>
        <w:t>и с использованием федеральной государственной</w:t>
      </w:r>
    </w:p>
    <w:p w:rsidR="00072BF7" w:rsidRDefault="00072BF7">
      <w:pPr>
        <w:pStyle w:val="ConsPlusTitle"/>
        <w:jc w:val="center"/>
      </w:pPr>
      <w:r>
        <w:t>информационной системы "Единый портал государственных</w:t>
      </w:r>
    </w:p>
    <w:p w:rsidR="00072BF7" w:rsidRDefault="00072BF7">
      <w:pPr>
        <w:pStyle w:val="ConsPlusTitle"/>
        <w:jc w:val="center"/>
      </w:pPr>
      <w:r>
        <w:t>и муниципальных услуг (функций)", Портала государственных</w:t>
      </w:r>
    </w:p>
    <w:p w:rsidR="00072BF7" w:rsidRDefault="00072BF7">
      <w:pPr>
        <w:pStyle w:val="ConsPlusTitle"/>
        <w:jc w:val="center"/>
      </w:pPr>
      <w:r>
        <w:t>и муниципальных услуг (функций) Ханты-Мансийского</w:t>
      </w:r>
    </w:p>
    <w:p w:rsidR="00072BF7" w:rsidRDefault="00072BF7">
      <w:pPr>
        <w:pStyle w:val="ConsPlusTitle"/>
        <w:jc w:val="center"/>
      </w:pPr>
      <w:r>
        <w:t>автономного округа - Югры</w:t>
      </w:r>
    </w:p>
    <w:p w:rsidR="00072BF7" w:rsidRDefault="00072BF7">
      <w:pPr>
        <w:pStyle w:val="ConsPlusNormal"/>
        <w:jc w:val="both"/>
      </w:pPr>
    </w:p>
    <w:p w:rsidR="00072BF7" w:rsidRDefault="00072BF7">
      <w:pPr>
        <w:pStyle w:val="ConsPlusNormal"/>
        <w:ind w:firstLine="540"/>
        <w:jc w:val="both"/>
      </w:pPr>
      <w:r>
        <w:t>31. Запрос заявителя, поступивший посредством почтовой связи, регистрируется специалистом Отдела в течение 1 рабочего дня с момента поступления в орган, предоставляющий государственную услугу, в электронном документообороте.</w:t>
      </w:r>
    </w:p>
    <w:p w:rsidR="00072BF7" w:rsidRDefault="00072BF7">
      <w:pPr>
        <w:pStyle w:val="ConsPlusNormal"/>
        <w:spacing w:before="220"/>
        <w:ind w:firstLine="540"/>
        <w:jc w:val="both"/>
      </w:pPr>
      <w:r>
        <w:t>32. Срок регистрации запроса заявителя о предоставлении государственной услуги при личном обращении составляет не более 15 минут.</w:t>
      </w:r>
    </w:p>
    <w:p w:rsidR="00072BF7" w:rsidRDefault="00072BF7">
      <w:pPr>
        <w:pStyle w:val="ConsPlusNormal"/>
        <w:jc w:val="both"/>
      </w:pPr>
    </w:p>
    <w:p w:rsidR="00072BF7" w:rsidRDefault="00072BF7">
      <w:pPr>
        <w:pStyle w:val="ConsPlusTitle"/>
        <w:jc w:val="center"/>
        <w:outlineLvl w:val="2"/>
      </w:pPr>
      <w:r>
        <w:t>Иные требования, в том числе учитывающие особенности</w:t>
      </w:r>
    </w:p>
    <w:p w:rsidR="00072BF7" w:rsidRDefault="00072BF7">
      <w:pPr>
        <w:pStyle w:val="ConsPlusTitle"/>
        <w:jc w:val="center"/>
      </w:pPr>
      <w:r>
        <w:t>предоставления государственной услуги в многофункциональных</w:t>
      </w:r>
    </w:p>
    <w:p w:rsidR="00072BF7" w:rsidRDefault="00072BF7">
      <w:pPr>
        <w:pStyle w:val="ConsPlusTitle"/>
        <w:jc w:val="center"/>
      </w:pPr>
      <w:r>
        <w:t>центрах предоставления государственных и муниципальных услуг</w:t>
      </w:r>
    </w:p>
    <w:p w:rsidR="00072BF7" w:rsidRDefault="00072BF7">
      <w:pPr>
        <w:pStyle w:val="ConsPlusTitle"/>
        <w:jc w:val="center"/>
      </w:pPr>
      <w:r>
        <w:t>и особенности предоставления государственной услуги</w:t>
      </w:r>
    </w:p>
    <w:p w:rsidR="00072BF7" w:rsidRDefault="00072BF7">
      <w:pPr>
        <w:pStyle w:val="ConsPlusTitle"/>
        <w:jc w:val="center"/>
      </w:pPr>
      <w:r>
        <w:t>в электронной форме</w:t>
      </w:r>
    </w:p>
    <w:p w:rsidR="00072BF7" w:rsidRDefault="00072BF7">
      <w:pPr>
        <w:pStyle w:val="ConsPlusNormal"/>
        <w:jc w:val="both"/>
      </w:pPr>
    </w:p>
    <w:p w:rsidR="00072BF7" w:rsidRDefault="00072BF7">
      <w:pPr>
        <w:pStyle w:val="ConsPlusNormal"/>
        <w:ind w:firstLine="540"/>
        <w:jc w:val="both"/>
      </w:pPr>
      <w:r>
        <w:t>33.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обеспечивается:</w:t>
      </w:r>
    </w:p>
    <w:p w:rsidR="00072BF7" w:rsidRDefault="00072BF7">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072BF7" w:rsidRDefault="00072BF7">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072BF7" w:rsidRDefault="00072BF7">
      <w:pPr>
        <w:pStyle w:val="ConsPlusNormal"/>
        <w:spacing w:before="220"/>
        <w:ind w:firstLine="540"/>
        <w:jc w:val="both"/>
      </w:pPr>
      <w:r>
        <w:t>Государственная услуга в многофункциональных центрах предоставления государственных и муниципальных услуг не предоставляется.</w:t>
      </w:r>
    </w:p>
    <w:p w:rsidR="00072BF7" w:rsidRDefault="00072BF7">
      <w:pPr>
        <w:pStyle w:val="ConsPlusNormal"/>
        <w:jc w:val="both"/>
      </w:pPr>
    </w:p>
    <w:p w:rsidR="00072BF7" w:rsidRDefault="00072BF7">
      <w:pPr>
        <w:pStyle w:val="ConsPlusTitle"/>
        <w:jc w:val="center"/>
        <w:outlineLvl w:val="2"/>
      </w:pPr>
      <w:r>
        <w:t>Требования к помещениям, в которых предоставляется</w:t>
      </w:r>
    </w:p>
    <w:p w:rsidR="00072BF7" w:rsidRDefault="00072BF7">
      <w:pPr>
        <w:pStyle w:val="ConsPlusTitle"/>
        <w:jc w:val="center"/>
      </w:pPr>
      <w:r>
        <w:t>государственная услуга, к местам ожидания и приема</w:t>
      </w:r>
    </w:p>
    <w:p w:rsidR="00072BF7" w:rsidRDefault="00072BF7">
      <w:pPr>
        <w:pStyle w:val="ConsPlusTitle"/>
        <w:jc w:val="center"/>
      </w:pPr>
      <w:r>
        <w:t>заявителей, размещению и оформлению визуальной, текстовой</w:t>
      </w:r>
    </w:p>
    <w:p w:rsidR="00072BF7" w:rsidRDefault="00072BF7">
      <w:pPr>
        <w:pStyle w:val="ConsPlusTitle"/>
        <w:jc w:val="center"/>
      </w:pPr>
      <w:r>
        <w:t>и мультимедийной информации о порядке предоставления</w:t>
      </w:r>
    </w:p>
    <w:p w:rsidR="00072BF7" w:rsidRDefault="00072BF7">
      <w:pPr>
        <w:pStyle w:val="ConsPlusTitle"/>
        <w:jc w:val="center"/>
      </w:pPr>
      <w:r>
        <w:t>государственной услуги</w:t>
      </w:r>
    </w:p>
    <w:p w:rsidR="00072BF7" w:rsidRDefault="00072BF7">
      <w:pPr>
        <w:pStyle w:val="ConsPlusNormal"/>
        <w:jc w:val="both"/>
      </w:pPr>
    </w:p>
    <w:p w:rsidR="00072BF7" w:rsidRDefault="00072BF7">
      <w:pPr>
        <w:pStyle w:val="ConsPlusNormal"/>
        <w:ind w:firstLine="540"/>
        <w:jc w:val="both"/>
      </w:pPr>
      <w:r>
        <w:t>34.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072BF7" w:rsidRDefault="00072BF7">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072BF7" w:rsidRDefault="00072BF7">
      <w:pPr>
        <w:pStyle w:val="ConsPlusNormal"/>
        <w:spacing w:before="220"/>
        <w:ind w:firstLine="540"/>
        <w:jc w:val="both"/>
      </w:pPr>
      <w:r>
        <w:t>Вход и выход из помещения для предоставления государственной услуги оборудуются:</w:t>
      </w:r>
    </w:p>
    <w:p w:rsidR="00072BF7" w:rsidRDefault="00072BF7">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072BF7" w:rsidRDefault="00072BF7">
      <w:pPr>
        <w:pStyle w:val="ConsPlusNormal"/>
        <w:spacing w:before="220"/>
        <w:ind w:firstLine="540"/>
        <w:jc w:val="both"/>
      </w:pPr>
      <w:r>
        <w:t>соответствующими указателями с автономными источниками бесперебойного питания;</w:t>
      </w:r>
    </w:p>
    <w:p w:rsidR="00072BF7" w:rsidRDefault="00072BF7">
      <w:pPr>
        <w:pStyle w:val="ConsPlusNormal"/>
        <w:spacing w:before="220"/>
        <w:ind w:firstLine="540"/>
        <w:jc w:val="both"/>
      </w:pPr>
      <w:r>
        <w:t>контрастной маркировкой ступеней по пути движения;</w:t>
      </w:r>
    </w:p>
    <w:p w:rsidR="00072BF7" w:rsidRDefault="00072BF7">
      <w:pPr>
        <w:pStyle w:val="ConsPlusNormal"/>
        <w:spacing w:before="220"/>
        <w:ind w:firstLine="540"/>
        <w:jc w:val="both"/>
      </w:pPr>
      <w:r>
        <w:t>информационной мнемосхемой (тактильной схемой движения);</w:t>
      </w:r>
    </w:p>
    <w:p w:rsidR="00072BF7" w:rsidRDefault="00072BF7">
      <w:pPr>
        <w:pStyle w:val="ConsPlusNormal"/>
        <w:spacing w:before="220"/>
        <w:ind w:firstLine="540"/>
        <w:jc w:val="both"/>
      </w:pPr>
      <w:r>
        <w:t>тактильными табличками с надписями, дублированными шрифтом Брайля;</w:t>
      </w:r>
    </w:p>
    <w:p w:rsidR="00072BF7" w:rsidRDefault="00072BF7">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72BF7" w:rsidRDefault="00072BF7">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072BF7" w:rsidRDefault="00072BF7">
      <w:pPr>
        <w:pStyle w:val="ConsPlusNormal"/>
        <w:spacing w:before="220"/>
        <w:ind w:firstLine="540"/>
        <w:jc w:val="both"/>
      </w:pPr>
      <w:r>
        <w:t>тактильными полосами;</w:t>
      </w:r>
    </w:p>
    <w:p w:rsidR="00072BF7" w:rsidRDefault="00072BF7">
      <w:pPr>
        <w:pStyle w:val="ConsPlusNormal"/>
        <w:spacing w:before="220"/>
        <w:ind w:firstLine="540"/>
        <w:jc w:val="both"/>
      </w:pPr>
      <w:r>
        <w:t>контрастной маркировкой крайних ступеней;</w:t>
      </w:r>
    </w:p>
    <w:p w:rsidR="00072BF7" w:rsidRDefault="00072BF7">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072BF7" w:rsidRDefault="00072BF7">
      <w:pPr>
        <w:pStyle w:val="ConsPlusNormal"/>
        <w:spacing w:before="220"/>
        <w:ind w:firstLine="540"/>
        <w:jc w:val="both"/>
      </w:pPr>
      <w:r>
        <w:t>тактильными табличками с указанием этажей, дублированными шрифтом Брайля.</w:t>
      </w:r>
    </w:p>
    <w:p w:rsidR="00072BF7" w:rsidRDefault="00072BF7">
      <w:pPr>
        <w:pStyle w:val="ConsPlusNormal"/>
        <w:spacing w:before="220"/>
        <w:ind w:firstLine="540"/>
        <w:jc w:val="both"/>
      </w:pPr>
      <w:r>
        <w:t xml:space="preserve">35. Места предоставления государственной услуги должны соответствовать требованиям к </w:t>
      </w:r>
      <w:r>
        <w:lastRenderedPageBreak/>
        <w:t>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72BF7" w:rsidRDefault="00072BF7">
      <w:pPr>
        <w:pStyle w:val="ConsPlusNormal"/>
        <w:spacing w:before="22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072BF7" w:rsidRDefault="00072BF7">
      <w:pPr>
        <w:pStyle w:val="ConsPlusNormal"/>
        <w:spacing w:before="220"/>
        <w:ind w:firstLine="540"/>
        <w:jc w:val="both"/>
      </w:pPr>
      <w:r>
        <w:t>условия для беспрепятственного пользования транспортом, средствами связи и информации;</w:t>
      </w:r>
    </w:p>
    <w:p w:rsidR="00072BF7" w:rsidRDefault="00072BF7">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072BF7" w:rsidRDefault="00072BF7">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72BF7" w:rsidRDefault="00072BF7">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072BF7" w:rsidRDefault="00072BF7">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072BF7" w:rsidRDefault="00072BF7">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2BF7" w:rsidRDefault="00072BF7">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072BF7" w:rsidRDefault="00072BF7">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072BF7" w:rsidRDefault="00072BF7">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072BF7" w:rsidRDefault="00072BF7">
      <w:pPr>
        <w:pStyle w:val="ConsPlusNormal"/>
        <w:spacing w:before="220"/>
        <w:ind w:firstLine="540"/>
        <w:jc w:val="both"/>
      </w:pPr>
      <w:r>
        <w:t>Места ожидания должны соответствовать комфортным условиям для заявителей.</w:t>
      </w:r>
    </w:p>
    <w:p w:rsidR="00072BF7" w:rsidRDefault="00072BF7">
      <w:pPr>
        <w:pStyle w:val="ConsPlusNormal"/>
        <w:spacing w:before="220"/>
        <w:ind w:firstLine="540"/>
        <w:jc w:val="both"/>
      </w:pPr>
      <w:r>
        <w:t xml:space="preserve">36.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08" w:history="1">
        <w:r>
          <w:rPr>
            <w:color w:val="0000FF"/>
          </w:rPr>
          <w:t>пункте 13</w:t>
        </w:r>
      </w:hyperlink>
      <w:r>
        <w:t xml:space="preserve"> настоящего Административного регламента.</w:t>
      </w:r>
    </w:p>
    <w:p w:rsidR="00072BF7" w:rsidRDefault="00072BF7">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072BF7" w:rsidRDefault="00072BF7">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72BF7" w:rsidRDefault="00072BF7">
      <w:pPr>
        <w:pStyle w:val="ConsPlusNormal"/>
        <w:jc w:val="both"/>
      </w:pPr>
    </w:p>
    <w:p w:rsidR="00072BF7" w:rsidRDefault="00072BF7">
      <w:pPr>
        <w:pStyle w:val="ConsPlusTitle"/>
        <w:jc w:val="center"/>
        <w:outlineLvl w:val="2"/>
      </w:pPr>
      <w:r>
        <w:t>Показатели доступности и качества государственной услуги</w:t>
      </w:r>
    </w:p>
    <w:p w:rsidR="00072BF7" w:rsidRDefault="00072BF7">
      <w:pPr>
        <w:pStyle w:val="ConsPlusNormal"/>
        <w:jc w:val="both"/>
      </w:pPr>
    </w:p>
    <w:p w:rsidR="00072BF7" w:rsidRDefault="00072BF7">
      <w:pPr>
        <w:pStyle w:val="ConsPlusNormal"/>
        <w:ind w:firstLine="540"/>
        <w:jc w:val="both"/>
      </w:pPr>
      <w:r>
        <w:t>37. Показатели доступности государственной услуги:</w:t>
      </w:r>
    </w:p>
    <w:p w:rsidR="00072BF7" w:rsidRDefault="00072BF7">
      <w:pPr>
        <w:pStyle w:val="ConsPlusNormal"/>
        <w:spacing w:before="220"/>
        <w:ind w:firstLine="540"/>
        <w:jc w:val="both"/>
      </w:pPr>
      <w:r>
        <w:t>а) возможность получения заявителями информации по вопросам предоставления государственной услуги, в том числе о ходе предоставления государственной услуги, в форме устного или письменного информирования;</w:t>
      </w:r>
    </w:p>
    <w:p w:rsidR="00072BF7" w:rsidRDefault="00072BF7">
      <w:pPr>
        <w:pStyle w:val="ConsPlusNormal"/>
        <w:spacing w:before="22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w:t>
      </w:r>
    </w:p>
    <w:p w:rsidR="00072BF7" w:rsidRDefault="00072BF7">
      <w:pPr>
        <w:pStyle w:val="ConsPlusNormal"/>
        <w:spacing w:before="220"/>
        <w:ind w:firstLine="540"/>
        <w:jc w:val="both"/>
      </w:pPr>
      <w:r>
        <w:t>38. Показатели качества государственной услуги:</w:t>
      </w:r>
    </w:p>
    <w:p w:rsidR="00072BF7" w:rsidRDefault="00072BF7">
      <w:pPr>
        <w:pStyle w:val="ConsPlusNormal"/>
        <w:spacing w:before="220"/>
        <w:ind w:firstLine="540"/>
        <w:jc w:val="both"/>
      </w:pPr>
      <w:r>
        <w:t>а) соответствие требованиям настоящего Административного регламента;</w:t>
      </w:r>
    </w:p>
    <w:p w:rsidR="00072BF7" w:rsidRDefault="00072BF7">
      <w:pPr>
        <w:pStyle w:val="ConsPlusNormal"/>
        <w:spacing w:before="220"/>
        <w:ind w:firstLine="540"/>
        <w:jc w:val="both"/>
      </w:pPr>
      <w:r>
        <w:t>б) соблюдение сроков предоставления государственной услуги;</w:t>
      </w:r>
    </w:p>
    <w:p w:rsidR="00072BF7" w:rsidRDefault="00072BF7">
      <w:pPr>
        <w:pStyle w:val="ConsPlusNormal"/>
        <w:spacing w:before="220"/>
        <w:ind w:firstLine="540"/>
        <w:jc w:val="both"/>
      </w:pPr>
      <w:r>
        <w:t>в) отсутствие обоснованных жалоб по вопросу предоставления государственной услуги;</w:t>
      </w:r>
    </w:p>
    <w:p w:rsidR="00072BF7" w:rsidRDefault="00072BF7">
      <w:pPr>
        <w:pStyle w:val="ConsPlusNormal"/>
        <w:jc w:val="both"/>
      </w:pPr>
    </w:p>
    <w:p w:rsidR="00072BF7" w:rsidRDefault="00072BF7">
      <w:pPr>
        <w:pStyle w:val="ConsPlusTitle"/>
        <w:jc w:val="center"/>
        <w:outlineLvl w:val="1"/>
      </w:pPr>
      <w:r>
        <w:t>III. Состав, последовательность и сроки выполнения</w:t>
      </w:r>
    </w:p>
    <w:p w:rsidR="00072BF7" w:rsidRDefault="00072BF7">
      <w:pPr>
        <w:pStyle w:val="ConsPlusTitle"/>
        <w:jc w:val="center"/>
      </w:pPr>
      <w:r>
        <w:t>административных процедур, требования к порядку их</w:t>
      </w:r>
    </w:p>
    <w:p w:rsidR="00072BF7" w:rsidRDefault="00072BF7">
      <w:pPr>
        <w:pStyle w:val="ConsPlusTitle"/>
        <w:jc w:val="center"/>
      </w:pPr>
      <w:r>
        <w:t>выполнения</w:t>
      </w:r>
    </w:p>
    <w:p w:rsidR="00072BF7" w:rsidRDefault="00072BF7">
      <w:pPr>
        <w:pStyle w:val="ConsPlusNormal"/>
        <w:jc w:val="both"/>
      </w:pPr>
    </w:p>
    <w:p w:rsidR="00072BF7" w:rsidRDefault="00072BF7">
      <w:pPr>
        <w:pStyle w:val="ConsPlusNormal"/>
        <w:ind w:firstLine="540"/>
        <w:jc w:val="both"/>
      </w:pPr>
      <w:r>
        <w:t>39. Предоставление государственной услуги включает в себя следующие административные процедуры (действия):</w:t>
      </w:r>
    </w:p>
    <w:p w:rsidR="00072BF7" w:rsidRDefault="00072BF7">
      <w:pPr>
        <w:pStyle w:val="ConsPlusNormal"/>
        <w:spacing w:before="220"/>
        <w:ind w:firstLine="540"/>
        <w:jc w:val="both"/>
      </w:pPr>
      <w:r>
        <w:t>а) прием и регистрация заявления гражданина о выделении сертификата в планируемом году;</w:t>
      </w:r>
    </w:p>
    <w:p w:rsidR="00072BF7" w:rsidRDefault="00072BF7">
      <w:pPr>
        <w:pStyle w:val="ConsPlusNormal"/>
        <w:spacing w:before="220"/>
        <w:ind w:firstLine="540"/>
        <w:jc w:val="both"/>
      </w:pPr>
      <w:r>
        <w:t>б) формирование сводного списка граждан - получателей сертификатов в планируемом году;</w:t>
      </w:r>
    </w:p>
    <w:p w:rsidR="00072BF7" w:rsidRDefault="00072BF7">
      <w:pPr>
        <w:pStyle w:val="ConsPlusNormal"/>
        <w:spacing w:before="220"/>
        <w:ind w:firstLine="540"/>
        <w:jc w:val="both"/>
      </w:pPr>
      <w:r>
        <w:t>в) прием и регистрация заявления (рапорта) заявителя о предоставлении государственной услуги;</w:t>
      </w:r>
    </w:p>
    <w:p w:rsidR="00072BF7" w:rsidRDefault="00072BF7">
      <w:pPr>
        <w:pStyle w:val="ConsPlusNormal"/>
        <w:spacing w:before="220"/>
        <w:ind w:firstLine="540"/>
        <w:jc w:val="both"/>
      </w:pPr>
      <w:r>
        <w:t>г) 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072BF7" w:rsidRDefault="00072BF7">
      <w:pPr>
        <w:pStyle w:val="ConsPlusNormal"/>
        <w:spacing w:before="220"/>
        <w:ind w:firstLine="540"/>
        <w:jc w:val="both"/>
      </w:pPr>
      <w:r>
        <w:t>д) экспертиза документов, необходимых для предоставления государственной услуги и принятие решения о предоставлении или о мотивированном отказе в предоставлении государственной услуги (направление мотивированного отказа);</w:t>
      </w:r>
    </w:p>
    <w:p w:rsidR="00072BF7" w:rsidRDefault="00072BF7">
      <w:pPr>
        <w:pStyle w:val="ConsPlusNormal"/>
        <w:spacing w:before="220"/>
        <w:ind w:firstLine="540"/>
        <w:jc w:val="both"/>
      </w:pPr>
      <w:r>
        <w:t>е) выдача (замена) сертификата заявителю.</w:t>
      </w:r>
    </w:p>
    <w:p w:rsidR="00072BF7" w:rsidRDefault="00072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2BF7">
        <w:trPr>
          <w:jc w:val="center"/>
        </w:trPr>
        <w:tc>
          <w:tcPr>
            <w:tcW w:w="9294" w:type="dxa"/>
            <w:tcBorders>
              <w:top w:val="nil"/>
              <w:left w:val="single" w:sz="24" w:space="0" w:color="CED3F1"/>
              <w:bottom w:val="nil"/>
              <w:right w:val="single" w:sz="24" w:space="0" w:color="F4F3F8"/>
            </w:tcBorders>
            <w:shd w:val="clear" w:color="auto" w:fill="F4F3F8"/>
          </w:tcPr>
          <w:p w:rsidR="00072BF7" w:rsidRDefault="00072BF7">
            <w:pPr>
              <w:pStyle w:val="ConsPlusNormal"/>
              <w:jc w:val="both"/>
            </w:pPr>
            <w:r>
              <w:rPr>
                <w:color w:val="392C69"/>
              </w:rPr>
              <w:t>КонсультантПлюс: примечание.</w:t>
            </w:r>
          </w:p>
          <w:p w:rsidR="00072BF7" w:rsidRDefault="00072BF7">
            <w:pPr>
              <w:pStyle w:val="ConsPlusNormal"/>
              <w:jc w:val="both"/>
            </w:pPr>
            <w:r>
              <w:rPr>
                <w:color w:val="392C69"/>
              </w:rPr>
              <w:t>В официальном тексте документа, видимо, допущена опечатка: блок-схема приведена в приложении 1 к настоящему Административному регламенту, а не в приложении 2.</w:t>
            </w:r>
          </w:p>
        </w:tc>
      </w:tr>
    </w:tbl>
    <w:p w:rsidR="00072BF7" w:rsidRDefault="00072BF7">
      <w:pPr>
        <w:pStyle w:val="ConsPlusNormal"/>
        <w:spacing w:before="280"/>
        <w:ind w:firstLine="540"/>
        <w:jc w:val="both"/>
      </w:pPr>
      <w:hyperlink w:anchor="P638" w:history="1">
        <w:r>
          <w:rPr>
            <w:color w:val="0000FF"/>
          </w:rPr>
          <w:t>Блок-схема</w:t>
        </w:r>
      </w:hyperlink>
      <w:r>
        <w:t xml:space="preserve"> последовательности административных процедур при предоставлении государственной услуги предусмотрена в приложении 2 к настоящему Административному регламенту.</w:t>
      </w:r>
    </w:p>
    <w:p w:rsidR="00072BF7" w:rsidRDefault="00072BF7">
      <w:pPr>
        <w:pStyle w:val="ConsPlusNormal"/>
        <w:jc w:val="both"/>
      </w:pPr>
    </w:p>
    <w:p w:rsidR="00072BF7" w:rsidRDefault="00072BF7">
      <w:pPr>
        <w:pStyle w:val="ConsPlusTitle"/>
        <w:jc w:val="center"/>
        <w:outlineLvl w:val="2"/>
      </w:pPr>
      <w:r>
        <w:t>Прием и регистрация заявления гражданина о выделении</w:t>
      </w:r>
    </w:p>
    <w:p w:rsidR="00072BF7" w:rsidRDefault="00072BF7">
      <w:pPr>
        <w:pStyle w:val="ConsPlusTitle"/>
        <w:jc w:val="center"/>
      </w:pPr>
      <w:r>
        <w:t>сертификата в планируемом году</w:t>
      </w:r>
    </w:p>
    <w:p w:rsidR="00072BF7" w:rsidRDefault="00072BF7">
      <w:pPr>
        <w:pStyle w:val="ConsPlusNormal"/>
        <w:jc w:val="both"/>
      </w:pPr>
    </w:p>
    <w:p w:rsidR="00072BF7" w:rsidRDefault="00072BF7">
      <w:pPr>
        <w:pStyle w:val="ConsPlusNormal"/>
        <w:ind w:firstLine="540"/>
        <w:jc w:val="both"/>
      </w:pPr>
      <w:r>
        <w:t>40. Основанием для начала административной процедуры является поступление в структурное подразделение органа местного самоуправления, в котором находится учетное дело гражданина, в период с 1 января по 1 июля года, предшествующего планируемому, заявления гражданина о выделении сертификата в планируемом году.</w:t>
      </w:r>
    </w:p>
    <w:p w:rsidR="00072BF7" w:rsidRDefault="00072BF7">
      <w:pPr>
        <w:pStyle w:val="ConsPlusNormal"/>
        <w:jc w:val="both"/>
      </w:pPr>
    </w:p>
    <w:p w:rsidR="00072BF7" w:rsidRDefault="00072BF7">
      <w:pPr>
        <w:pStyle w:val="ConsPlusTitle"/>
        <w:jc w:val="center"/>
        <w:outlineLvl w:val="2"/>
      </w:pPr>
      <w:r>
        <w:t>Сведения о должностном лице, ответственном за выполнение</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41. Должностным лицом, ответственным за выполнение административной процедуры, является специалист структурного подразделения органа местного самоуправления.</w:t>
      </w:r>
    </w:p>
    <w:p w:rsidR="00072BF7" w:rsidRDefault="00072BF7">
      <w:pPr>
        <w:pStyle w:val="ConsPlusNormal"/>
        <w:jc w:val="both"/>
      </w:pPr>
    </w:p>
    <w:p w:rsidR="00072BF7" w:rsidRDefault="00072BF7">
      <w:pPr>
        <w:pStyle w:val="ConsPlusTitle"/>
        <w:jc w:val="center"/>
        <w:outlineLvl w:val="2"/>
      </w:pPr>
      <w:r>
        <w:t>Содержание административных действий, входящих в состав</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42. Прием и регистрация заявления гражданина о выделении сертификата в планируемом году (продолжительность и (или) максимальный срок их выполнения - в день обращения заявителя, при личном обращении заявителя - 15 минут с момента получения заявления).</w:t>
      </w:r>
    </w:p>
    <w:p w:rsidR="00072BF7" w:rsidRDefault="00072BF7">
      <w:pPr>
        <w:pStyle w:val="ConsPlusNormal"/>
        <w:jc w:val="both"/>
      </w:pPr>
    </w:p>
    <w:p w:rsidR="00072BF7" w:rsidRDefault="00072BF7">
      <w:pPr>
        <w:pStyle w:val="ConsPlusTitle"/>
        <w:jc w:val="center"/>
        <w:outlineLvl w:val="2"/>
      </w:pPr>
      <w:r>
        <w:t>Критерий принятия решения о приеме и регистрации заявления</w:t>
      </w:r>
    </w:p>
    <w:p w:rsidR="00072BF7" w:rsidRDefault="00072BF7">
      <w:pPr>
        <w:pStyle w:val="ConsPlusNormal"/>
        <w:jc w:val="both"/>
      </w:pPr>
    </w:p>
    <w:p w:rsidR="00072BF7" w:rsidRDefault="00072BF7">
      <w:pPr>
        <w:pStyle w:val="ConsPlusNormal"/>
        <w:ind w:firstLine="540"/>
        <w:jc w:val="both"/>
      </w:pPr>
      <w:r>
        <w:t>43. Критерием принятия решения о приеме и регистрации заявления является:</w:t>
      </w:r>
    </w:p>
    <w:p w:rsidR="00072BF7" w:rsidRDefault="00072BF7">
      <w:pPr>
        <w:pStyle w:val="ConsPlusNormal"/>
        <w:spacing w:before="220"/>
        <w:ind w:firstLine="540"/>
        <w:jc w:val="both"/>
      </w:pPr>
      <w:r>
        <w:t>а) наличие в органе местного самоуправления учетного дела гражданина - участника основного мероприятия;</w:t>
      </w:r>
    </w:p>
    <w:p w:rsidR="00072BF7" w:rsidRDefault="00072BF7">
      <w:pPr>
        <w:pStyle w:val="ConsPlusNormal"/>
        <w:spacing w:before="220"/>
        <w:ind w:firstLine="540"/>
        <w:jc w:val="both"/>
      </w:pPr>
      <w:r>
        <w:t>б) наличие заявления гражданина о выделении сертификата в планируемом году, поступившего в период с 1 января по 1 июля года, предшествующего планируемому.</w:t>
      </w:r>
    </w:p>
    <w:p w:rsidR="00072BF7" w:rsidRDefault="00072BF7">
      <w:pPr>
        <w:pStyle w:val="ConsPlusNormal"/>
        <w:jc w:val="both"/>
      </w:pPr>
    </w:p>
    <w:p w:rsidR="00072BF7" w:rsidRDefault="00072BF7">
      <w:pPr>
        <w:pStyle w:val="ConsPlusTitle"/>
        <w:jc w:val="center"/>
        <w:outlineLvl w:val="2"/>
      </w:pPr>
      <w:r>
        <w:t>Результат выполнения административной процедуры</w:t>
      </w:r>
    </w:p>
    <w:p w:rsidR="00072BF7" w:rsidRDefault="00072BF7">
      <w:pPr>
        <w:pStyle w:val="ConsPlusNormal"/>
        <w:jc w:val="both"/>
      </w:pPr>
    </w:p>
    <w:p w:rsidR="00072BF7" w:rsidRDefault="00072BF7">
      <w:pPr>
        <w:pStyle w:val="ConsPlusNormal"/>
        <w:ind w:firstLine="540"/>
        <w:jc w:val="both"/>
      </w:pPr>
      <w:r>
        <w:t>44. Результатом выполнения административной процедуры является зарегистрированное заявление гражданина о выделении сертификата в планируемом году.</w:t>
      </w:r>
    </w:p>
    <w:p w:rsidR="00072BF7" w:rsidRDefault="00072BF7">
      <w:pPr>
        <w:pStyle w:val="ConsPlusNormal"/>
        <w:jc w:val="both"/>
      </w:pPr>
    </w:p>
    <w:p w:rsidR="00072BF7" w:rsidRDefault="00072BF7">
      <w:pPr>
        <w:pStyle w:val="ConsPlusTitle"/>
        <w:jc w:val="center"/>
        <w:outlineLvl w:val="2"/>
      </w:pPr>
      <w:r>
        <w:t>Способ фиксации результата выполнения административной</w:t>
      </w:r>
    </w:p>
    <w:p w:rsidR="00072BF7" w:rsidRDefault="00072BF7">
      <w:pPr>
        <w:pStyle w:val="ConsPlusTitle"/>
        <w:jc w:val="center"/>
      </w:pPr>
      <w:r>
        <w:t>процедуры</w:t>
      </w:r>
    </w:p>
    <w:p w:rsidR="00072BF7" w:rsidRDefault="00072BF7">
      <w:pPr>
        <w:pStyle w:val="ConsPlusNormal"/>
        <w:jc w:val="both"/>
      </w:pPr>
    </w:p>
    <w:p w:rsidR="00072BF7" w:rsidRDefault="00072BF7">
      <w:pPr>
        <w:pStyle w:val="ConsPlusNormal"/>
        <w:ind w:firstLine="540"/>
        <w:jc w:val="both"/>
      </w:pPr>
      <w:r>
        <w:t>45. Специалист организационного отдела органа местного самоуправления регистрирует поступившее заявление в электронном документообороте.</w:t>
      </w:r>
    </w:p>
    <w:p w:rsidR="00072BF7" w:rsidRDefault="00072BF7">
      <w:pPr>
        <w:pStyle w:val="ConsPlusNormal"/>
        <w:spacing w:before="220"/>
        <w:ind w:firstLine="540"/>
        <w:jc w:val="both"/>
      </w:pPr>
      <w:r>
        <w:t>46. Зарегистрированное заявление передается руководству органа местного самоуправления для назначения ответственного за предоставление государственной услуги исполнителя из числа специалистов.</w:t>
      </w:r>
    </w:p>
    <w:p w:rsidR="00072BF7" w:rsidRDefault="00072BF7">
      <w:pPr>
        <w:pStyle w:val="ConsPlusNormal"/>
        <w:jc w:val="both"/>
      </w:pPr>
    </w:p>
    <w:p w:rsidR="00072BF7" w:rsidRDefault="00072BF7">
      <w:pPr>
        <w:pStyle w:val="ConsPlusTitle"/>
        <w:jc w:val="center"/>
        <w:outlineLvl w:val="2"/>
      </w:pPr>
      <w:r>
        <w:t>Формирование сводного списка граждан - получателей</w:t>
      </w:r>
    </w:p>
    <w:p w:rsidR="00072BF7" w:rsidRDefault="00072BF7">
      <w:pPr>
        <w:pStyle w:val="ConsPlusTitle"/>
        <w:jc w:val="center"/>
      </w:pPr>
      <w:r>
        <w:t>сертификатов в планируемом году</w:t>
      </w:r>
    </w:p>
    <w:p w:rsidR="00072BF7" w:rsidRDefault="00072BF7">
      <w:pPr>
        <w:pStyle w:val="ConsPlusNormal"/>
        <w:jc w:val="both"/>
      </w:pPr>
    </w:p>
    <w:p w:rsidR="00072BF7" w:rsidRDefault="00072BF7">
      <w:pPr>
        <w:pStyle w:val="ConsPlusNormal"/>
        <w:ind w:firstLine="540"/>
        <w:jc w:val="both"/>
      </w:pPr>
      <w:r>
        <w:t xml:space="preserve">47. Департамент в течение 20 рабочих дней со дня принятия федерального закона о </w:t>
      </w:r>
      <w:r>
        <w:lastRenderedPageBreak/>
        <w:t>федеральном бюджете на очередной финансовый год и плановый период в пределах предусмотренных ему на планируемый год средств на предоставление социальных выплат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w:t>
      </w:r>
    </w:p>
    <w:p w:rsidR="00072BF7" w:rsidRDefault="00072BF7">
      <w:pPr>
        <w:pStyle w:val="ConsPlusNormal"/>
        <w:jc w:val="both"/>
      </w:pPr>
    </w:p>
    <w:p w:rsidR="00072BF7" w:rsidRDefault="00072BF7">
      <w:pPr>
        <w:pStyle w:val="ConsPlusTitle"/>
        <w:jc w:val="center"/>
        <w:outlineLvl w:val="2"/>
      </w:pPr>
      <w:r>
        <w:t>Сведения о должностном лице, ответственном за выполнение</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48. Должностным лицом,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072BF7" w:rsidRDefault="00072BF7">
      <w:pPr>
        <w:pStyle w:val="ConsPlusNormal"/>
        <w:jc w:val="both"/>
      </w:pPr>
    </w:p>
    <w:p w:rsidR="00072BF7" w:rsidRDefault="00072BF7">
      <w:pPr>
        <w:pStyle w:val="ConsPlusTitle"/>
        <w:jc w:val="center"/>
        <w:outlineLvl w:val="2"/>
      </w:pPr>
      <w:r>
        <w:t>Содержание административных действий, входящих в состав</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49. Содержание административных действий, входящих в состав административной процедуры:</w:t>
      </w:r>
    </w:p>
    <w:p w:rsidR="00072BF7" w:rsidRDefault="00072BF7">
      <w:pPr>
        <w:pStyle w:val="ConsPlusNormal"/>
        <w:spacing w:before="220"/>
        <w:ind w:firstLine="540"/>
        <w:jc w:val="both"/>
      </w:pPr>
      <w:r>
        <w:t>а) формирование Сводного списка получателей сертификата, с соблюдением хронологической последовательности постановки на учет заявителей в органах местного самоуправления, исходя из объема выделенных средств федерального бюджета на предоставление жилищных субсидий;</w:t>
      </w:r>
    </w:p>
    <w:p w:rsidR="00072BF7" w:rsidRDefault="00072BF7">
      <w:pPr>
        <w:pStyle w:val="ConsPlusNormal"/>
        <w:spacing w:before="220"/>
        <w:ind w:firstLine="540"/>
        <w:jc w:val="both"/>
      </w:pPr>
      <w:r>
        <w:t>б) утверждение Сводного списка получателей сертификата приказом Департамента;</w:t>
      </w:r>
    </w:p>
    <w:p w:rsidR="00072BF7" w:rsidRDefault="00072BF7">
      <w:pPr>
        <w:pStyle w:val="ConsPlusNormal"/>
        <w:spacing w:before="220"/>
        <w:ind w:firstLine="540"/>
        <w:jc w:val="both"/>
      </w:pPr>
      <w:r>
        <w:t>в) направление выписки из Сводного списка получателей сертификата органам местного самоуправления;</w:t>
      </w:r>
    </w:p>
    <w:p w:rsidR="00072BF7" w:rsidRDefault="00072BF7">
      <w:pPr>
        <w:pStyle w:val="ConsPlusNormal"/>
        <w:spacing w:before="220"/>
        <w:ind w:firstLine="540"/>
        <w:jc w:val="both"/>
      </w:pPr>
      <w:r>
        <w:t>г) письменное направление органами местного самоуправления заявителям решения Департамента о включении их в Сводный список получателей сертификатов, с указанием перечня предоставляемых участником основного мероприятия документов на выдачу сертификатов и требований к их оформлению, срока предоставления указанных документов;</w:t>
      </w:r>
    </w:p>
    <w:p w:rsidR="00072BF7" w:rsidRDefault="00072BF7">
      <w:pPr>
        <w:pStyle w:val="ConsPlusNormal"/>
        <w:spacing w:before="220"/>
        <w:ind w:firstLine="540"/>
        <w:jc w:val="both"/>
      </w:pPr>
      <w:r>
        <w:t>д) размещение утвержденных Сводных списков получателей сертификата на официальном сайте Департамента и органов местного самоуправления, участвующих в предоставлении государственной услуги.</w:t>
      </w:r>
    </w:p>
    <w:p w:rsidR="00072BF7" w:rsidRDefault="00072BF7">
      <w:pPr>
        <w:pStyle w:val="ConsPlusNormal"/>
        <w:jc w:val="both"/>
      </w:pPr>
    </w:p>
    <w:p w:rsidR="00072BF7" w:rsidRDefault="00072BF7">
      <w:pPr>
        <w:pStyle w:val="ConsPlusTitle"/>
        <w:jc w:val="center"/>
        <w:outlineLvl w:val="2"/>
      </w:pPr>
      <w:r>
        <w:t>Критерий принятия решения</w:t>
      </w:r>
    </w:p>
    <w:p w:rsidR="00072BF7" w:rsidRDefault="00072BF7">
      <w:pPr>
        <w:pStyle w:val="ConsPlusNormal"/>
        <w:jc w:val="both"/>
      </w:pPr>
    </w:p>
    <w:p w:rsidR="00072BF7" w:rsidRDefault="00072BF7">
      <w:pPr>
        <w:pStyle w:val="ConsPlusNormal"/>
        <w:ind w:firstLine="540"/>
        <w:jc w:val="both"/>
      </w:pPr>
      <w:r>
        <w:t>50. Критерием принятия решения является утвержденный объем средств федерального бюджета для предоставления жилищных субсидий.</w:t>
      </w:r>
    </w:p>
    <w:p w:rsidR="00072BF7" w:rsidRDefault="00072BF7">
      <w:pPr>
        <w:pStyle w:val="ConsPlusNormal"/>
        <w:jc w:val="both"/>
      </w:pPr>
    </w:p>
    <w:p w:rsidR="00072BF7" w:rsidRDefault="00072BF7">
      <w:pPr>
        <w:pStyle w:val="ConsPlusTitle"/>
        <w:jc w:val="center"/>
        <w:outlineLvl w:val="2"/>
      </w:pPr>
      <w:r>
        <w:t>Результат выполнения административной процедуры</w:t>
      </w:r>
    </w:p>
    <w:p w:rsidR="00072BF7" w:rsidRDefault="00072BF7">
      <w:pPr>
        <w:pStyle w:val="ConsPlusNormal"/>
        <w:jc w:val="both"/>
      </w:pPr>
    </w:p>
    <w:p w:rsidR="00072BF7" w:rsidRDefault="00072BF7">
      <w:pPr>
        <w:pStyle w:val="ConsPlusNormal"/>
        <w:ind w:firstLine="540"/>
        <w:jc w:val="both"/>
      </w:pPr>
      <w:r>
        <w:t>51. Результатом выполнения административной процедуры является приказ Департамента об утверждении Сводного списка получателей сертификата.</w:t>
      </w:r>
    </w:p>
    <w:p w:rsidR="00072BF7" w:rsidRDefault="00072BF7">
      <w:pPr>
        <w:pStyle w:val="ConsPlusNormal"/>
        <w:jc w:val="both"/>
      </w:pPr>
    </w:p>
    <w:p w:rsidR="00072BF7" w:rsidRDefault="00072BF7">
      <w:pPr>
        <w:pStyle w:val="ConsPlusTitle"/>
        <w:jc w:val="center"/>
        <w:outlineLvl w:val="2"/>
      </w:pPr>
      <w:r>
        <w:t>Способ фиксации результата выполнения административной</w:t>
      </w:r>
    </w:p>
    <w:p w:rsidR="00072BF7" w:rsidRDefault="00072BF7">
      <w:pPr>
        <w:pStyle w:val="ConsPlusTitle"/>
        <w:jc w:val="center"/>
      </w:pPr>
      <w:r>
        <w:t>процедуры</w:t>
      </w:r>
    </w:p>
    <w:p w:rsidR="00072BF7" w:rsidRDefault="00072BF7">
      <w:pPr>
        <w:pStyle w:val="ConsPlusNormal"/>
        <w:jc w:val="both"/>
      </w:pPr>
    </w:p>
    <w:p w:rsidR="00072BF7" w:rsidRDefault="00072BF7">
      <w:pPr>
        <w:pStyle w:val="ConsPlusNormal"/>
        <w:ind w:firstLine="540"/>
        <w:jc w:val="both"/>
      </w:pPr>
      <w:r>
        <w:t>52. Специалист Отдела, ответственный за предоставление государственной услуги, передает документы (приказ и согласованный Сводный список получателей сертификата) в организационный отдел административного управления Департамента для регистрации;</w:t>
      </w:r>
    </w:p>
    <w:p w:rsidR="00072BF7" w:rsidRDefault="00072BF7">
      <w:pPr>
        <w:pStyle w:val="ConsPlusNormal"/>
        <w:spacing w:before="220"/>
        <w:ind w:firstLine="540"/>
        <w:jc w:val="both"/>
      </w:pPr>
      <w:r>
        <w:t xml:space="preserve">53. 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w:t>
      </w:r>
      <w:r>
        <w:lastRenderedPageBreak/>
        <w:t>регистрации приказов по основной деятельности Департамента и присваивает ему номер.</w:t>
      </w:r>
    </w:p>
    <w:p w:rsidR="00072BF7" w:rsidRDefault="00072BF7">
      <w:pPr>
        <w:pStyle w:val="ConsPlusNormal"/>
        <w:jc w:val="both"/>
      </w:pPr>
    </w:p>
    <w:p w:rsidR="00072BF7" w:rsidRDefault="00072BF7">
      <w:pPr>
        <w:pStyle w:val="ConsPlusTitle"/>
        <w:jc w:val="center"/>
        <w:outlineLvl w:val="2"/>
      </w:pPr>
      <w:r>
        <w:t>Прием и регистрация заявления (рапорта) гражданина</w:t>
      </w:r>
    </w:p>
    <w:p w:rsidR="00072BF7" w:rsidRDefault="00072BF7">
      <w:pPr>
        <w:pStyle w:val="ConsPlusTitle"/>
        <w:jc w:val="center"/>
      </w:pPr>
      <w:r>
        <w:t>о предоставлении государственной услуги</w:t>
      </w:r>
    </w:p>
    <w:p w:rsidR="00072BF7" w:rsidRDefault="00072BF7">
      <w:pPr>
        <w:pStyle w:val="ConsPlusNormal"/>
        <w:jc w:val="both"/>
      </w:pPr>
    </w:p>
    <w:p w:rsidR="00072BF7" w:rsidRDefault="00072BF7">
      <w:pPr>
        <w:pStyle w:val="ConsPlusNormal"/>
        <w:ind w:firstLine="540"/>
        <w:jc w:val="both"/>
      </w:pPr>
      <w:r>
        <w:t>54. Основанием для начала административной процедуры является поступление в структурное подразделение органа местного самоуправления заявления (рапорта) гражданина о выдаче сертификата.</w:t>
      </w:r>
    </w:p>
    <w:p w:rsidR="00072BF7" w:rsidRDefault="00072BF7">
      <w:pPr>
        <w:pStyle w:val="ConsPlusNormal"/>
        <w:spacing w:before="220"/>
        <w:ind w:firstLine="540"/>
        <w:jc w:val="both"/>
      </w:pPr>
      <w:r>
        <w:t xml:space="preserve">55. Вместе с заявлением (рапортом) о предоставлении государственной услуги заявитель представляет в орган местного самоуправления документы, указанные в </w:t>
      </w:r>
      <w:hyperlink w:anchor="P166" w:history="1">
        <w:r>
          <w:rPr>
            <w:color w:val="0000FF"/>
          </w:rPr>
          <w:t>пункте 20</w:t>
        </w:r>
      </w:hyperlink>
      <w:r>
        <w:t xml:space="preserve"> настоящего Административного регламента.</w:t>
      </w:r>
    </w:p>
    <w:p w:rsidR="00072BF7" w:rsidRDefault="00072BF7">
      <w:pPr>
        <w:pStyle w:val="ConsPlusNormal"/>
        <w:jc w:val="both"/>
      </w:pPr>
    </w:p>
    <w:p w:rsidR="00072BF7" w:rsidRDefault="00072BF7">
      <w:pPr>
        <w:pStyle w:val="ConsPlusTitle"/>
        <w:jc w:val="center"/>
        <w:outlineLvl w:val="2"/>
      </w:pPr>
      <w:r>
        <w:t>Сведения о должностном лице, ответственном за выполнение</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56. Ответственным за выполнение административной процедуры является специалист структурного подразделения органа местного самоуправления.</w:t>
      </w:r>
    </w:p>
    <w:p w:rsidR="00072BF7" w:rsidRDefault="00072BF7">
      <w:pPr>
        <w:pStyle w:val="ConsPlusNormal"/>
        <w:jc w:val="both"/>
      </w:pPr>
    </w:p>
    <w:p w:rsidR="00072BF7" w:rsidRDefault="00072BF7">
      <w:pPr>
        <w:pStyle w:val="ConsPlusTitle"/>
        <w:jc w:val="center"/>
        <w:outlineLvl w:val="2"/>
      </w:pPr>
      <w:r>
        <w:t>Содержание административных действий, входящих в состав</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57. Прием и регистрация заявления (рапорта) гражданина о предоставлении государственной услуги (продолжительность и (или) максимальный срок их выполнения - в день обращения заявителя о предоставлении государственной услуги; при личном обращении заявителя - 15 минут с момента получения заявления (рапорта) гражданина о предоставлении государственной услуги).</w:t>
      </w:r>
    </w:p>
    <w:p w:rsidR="00072BF7" w:rsidRDefault="00072BF7">
      <w:pPr>
        <w:pStyle w:val="ConsPlusNormal"/>
        <w:jc w:val="both"/>
      </w:pPr>
    </w:p>
    <w:p w:rsidR="00072BF7" w:rsidRDefault="00072BF7">
      <w:pPr>
        <w:pStyle w:val="ConsPlusTitle"/>
        <w:jc w:val="center"/>
        <w:outlineLvl w:val="2"/>
      </w:pPr>
      <w:r>
        <w:t>Критерий принятия решения о приеме и регистрации заявления</w:t>
      </w:r>
    </w:p>
    <w:p w:rsidR="00072BF7" w:rsidRDefault="00072BF7">
      <w:pPr>
        <w:pStyle w:val="ConsPlusNormal"/>
        <w:jc w:val="both"/>
      </w:pPr>
    </w:p>
    <w:p w:rsidR="00072BF7" w:rsidRDefault="00072BF7">
      <w:pPr>
        <w:pStyle w:val="ConsPlusNormal"/>
        <w:ind w:firstLine="540"/>
        <w:jc w:val="both"/>
      </w:pPr>
      <w:r>
        <w:t>58. Критерием принятия решения о приеме и регистрации заявления является наличие заявления (рапорта) гражданина о предоставлении государственной услуги.</w:t>
      </w:r>
    </w:p>
    <w:p w:rsidR="00072BF7" w:rsidRDefault="00072BF7">
      <w:pPr>
        <w:pStyle w:val="ConsPlusNormal"/>
        <w:jc w:val="both"/>
      </w:pPr>
    </w:p>
    <w:p w:rsidR="00072BF7" w:rsidRDefault="00072BF7">
      <w:pPr>
        <w:pStyle w:val="ConsPlusTitle"/>
        <w:jc w:val="center"/>
        <w:outlineLvl w:val="2"/>
      </w:pPr>
      <w:r>
        <w:t>Результат выполнения административной процедуры</w:t>
      </w:r>
    </w:p>
    <w:p w:rsidR="00072BF7" w:rsidRDefault="00072BF7">
      <w:pPr>
        <w:pStyle w:val="ConsPlusNormal"/>
        <w:jc w:val="both"/>
      </w:pPr>
    </w:p>
    <w:p w:rsidR="00072BF7" w:rsidRDefault="00072BF7">
      <w:pPr>
        <w:pStyle w:val="ConsPlusNormal"/>
        <w:ind w:firstLine="540"/>
        <w:jc w:val="both"/>
      </w:pPr>
      <w:r>
        <w:t>59. Результатом выполнения административный процедуры является зарегистрированное заявление (рапорт) гражданина о предоставлении государственной услуги.</w:t>
      </w:r>
    </w:p>
    <w:p w:rsidR="00072BF7" w:rsidRDefault="00072BF7">
      <w:pPr>
        <w:pStyle w:val="ConsPlusNormal"/>
        <w:jc w:val="both"/>
      </w:pPr>
    </w:p>
    <w:p w:rsidR="00072BF7" w:rsidRDefault="00072BF7">
      <w:pPr>
        <w:pStyle w:val="ConsPlusTitle"/>
        <w:jc w:val="center"/>
        <w:outlineLvl w:val="2"/>
      </w:pPr>
      <w:r>
        <w:t>Способ фиксации результата выполнения административной</w:t>
      </w:r>
    </w:p>
    <w:p w:rsidR="00072BF7" w:rsidRDefault="00072BF7">
      <w:pPr>
        <w:pStyle w:val="ConsPlusTitle"/>
        <w:jc w:val="center"/>
      </w:pPr>
      <w:r>
        <w:t>процедуры</w:t>
      </w:r>
    </w:p>
    <w:p w:rsidR="00072BF7" w:rsidRDefault="00072BF7">
      <w:pPr>
        <w:pStyle w:val="ConsPlusNormal"/>
        <w:jc w:val="both"/>
      </w:pPr>
    </w:p>
    <w:p w:rsidR="00072BF7" w:rsidRDefault="00072BF7">
      <w:pPr>
        <w:pStyle w:val="ConsPlusNormal"/>
        <w:ind w:firstLine="540"/>
        <w:jc w:val="both"/>
      </w:pPr>
      <w:r>
        <w:t>60. Специалист организационного отдела органа местного самоуправления регистрирует поступившее заявление в электронном документообороте.</w:t>
      </w:r>
    </w:p>
    <w:p w:rsidR="00072BF7" w:rsidRDefault="00072BF7">
      <w:pPr>
        <w:pStyle w:val="ConsPlusNormal"/>
        <w:spacing w:before="220"/>
        <w:ind w:firstLine="540"/>
        <w:jc w:val="both"/>
      </w:pPr>
      <w:r>
        <w:t>61. Зарегистрированное заявление передается руководству органа местного самоуправления для назначения ответственного за предоставление государственной услуги исполнителя из числа специалистов.</w:t>
      </w:r>
    </w:p>
    <w:p w:rsidR="00072BF7" w:rsidRDefault="00072BF7">
      <w:pPr>
        <w:pStyle w:val="ConsPlusNormal"/>
        <w:jc w:val="both"/>
      </w:pPr>
    </w:p>
    <w:p w:rsidR="00072BF7" w:rsidRDefault="00072BF7">
      <w:pPr>
        <w:pStyle w:val="ConsPlusTitle"/>
        <w:jc w:val="center"/>
        <w:outlineLvl w:val="2"/>
      </w:pPr>
      <w:r>
        <w:t>Формирование и направление межведомственных запросов</w:t>
      </w:r>
    </w:p>
    <w:p w:rsidR="00072BF7" w:rsidRDefault="00072BF7">
      <w:pPr>
        <w:pStyle w:val="ConsPlusTitle"/>
        <w:jc w:val="center"/>
      </w:pPr>
      <w:r>
        <w:t>в органы власти (организации), участвующие в предоставлении</w:t>
      </w:r>
    </w:p>
    <w:p w:rsidR="00072BF7" w:rsidRDefault="00072BF7">
      <w:pPr>
        <w:pStyle w:val="ConsPlusTitle"/>
        <w:jc w:val="center"/>
      </w:pPr>
      <w:r>
        <w:t>государственной услуги (при необходимости), получение на них</w:t>
      </w:r>
    </w:p>
    <w:p w:rsidR="00072BF7" w:rsidRDefault="00072BF7">
      <w:pPr>
        <w:pStyle w:val="ConsPlusTitle"/>
        <w:jc w:val="center"/>
      </w:pPr>
      <w:r>
        <w:t>ответов</w:t>
      </w:r>
    </w:p>
    <w:p w:rsidR="00072BF7" w:rsidRDefault="00072BF7">
      <w:pPr>
        <w:pStyle w:val="ConsPlusNormal"/>
        <w:jc w:val="both"/>
      </w:pPr>
    </w:p>
    <w:p w:rsidR="00072BF7" w:rsidRDefault="00072BF7">
      <w:pPr>
        <w:pStyle w:val="ConsPlusTitle"/>
        <w:jc w:val="center"/>
        <w:outlineLvl w:val="3"/>
      </w:pPr>
      <w:r>
        <w:t>Основание для начала административной процедуры</w:t>
      </w:r>
    </w:p>
    <w:p w:rsidR="00072BF7" w:rsidRDefault="00072BF7">
      <w:pPr>
        <w:pStyle w:val="ConsPlusNormal"/>
        <w:jc w:val="both"/>
      </w:pPr>
    </w:p>
    <w:p w:rsidR="00072BF7" w:rsidRDefault="00072BF7">
      <w:pPr>
        <w:pStyle w:val="ConsPlusNormal"/>
        <w:ind w:firstLine="540"/>
        <w:jc w:val="both"/>
      </w:pPr>
      <w:r>
        <w:lastRenderedPageBreak/>
        <w:t>62. Основанием для начала административной процедуры является поступление зарегистрированного заявления (рапорта) гражданина о предоставлении государственной услуги к специалисту органа местного самоуправления, ответственному за предоставление государственной услуги.</w:t>
      </w:r>
    </w:p>
    <w:p w:rsidR="00072BF7" w:rsidRDefault="00072BF7">
      <w:pPr>
        <w:pStyle w:val="ConsPlusNormal"/>
        <w:jc w:val="both"/>
      </w:pPr>
    </w:p>
    <w:p w:rsidR="00072BF7" w:rsidRDefault="00072BF7">
      <w:pPr>
        <w:pStyle w:val="ConsPlusTitle"/>
        <w:jc w:val="center"/>
        <w:outlineLvl w:val="3"/>
      </w:pPr>
      <w:r>
        <w:t>Сведения о должностном лице, ответственном за выполнение</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63. Ответственным за выполнение административной процедуры является специалист органа местного самоуправления, ответственный за предоставление государственной услуги.</w:t>
      </w:r>
    </w:p>
    <w:p w:rsidR="00072BF7" w:rsidRDefault="00072BF7">
      <w:pPr>
        <w:pStyle w:val="ConsPlusNormal"/>
        <w:jc w:val="both"/>
      </w:pPr>
    </w:p>
    <w:p w:rsidR="00072BF7" w:rsidRDefault="00072BF7">
      <w:pPr>
        <w:pStyle w:val="ConsPlusTitle"/>
        <w:jc w:val="center"/>
        <w:outlineLvl w:val="3"/>
      </w:pPr>
      <w:r>
        <w:t>Содержание административных действий, входящих в состав</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64. Административные действия, входящие в состав административной процедуры:</w:t>
      </w:r>
    </w:p>
    <w:p w:rsidR="00072BF7" w:rsidRDefault="00072BF7">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w:t>
      </w:r>
    </w:p>
    <w:p w:rsidR="00072BF7" w:rsidRDefault="00072BF7">
      <w:pPr>
        <w:pStyle w:val="ConsPlusNormal"/>
        <w:jc w:val="both"/>
      </w:pPr>
    </w:p>
    <w:p w:rsidR="00072BF7" w:rsidRDefault="00072BF7">
      <w:pPr>
        <w:pStyle w:val="ConsPlusTitle"/>
        <w:jc w:val="center"/>
        <w:outlineLvl w:val="3"/>
      </w:pPr>
      <w:r>
        <w:t>Критерий принятия решения о направлении межведомственного</w:t>
      </w:r>
    </w:p>
    <w:p w:rsidR="00072BF7" w:rsidRDefault="00072BF7">
      <w:pPr>
        <w:pStyle w:val="ConsPlusTitle"/>
        <w:jc w:val="center"/>
      </w:pPr>
      <w:r>
        <w:t>запроса</w:t>
      </w:r>
    </w:p>
    <w:p w:rsidR="00072BF7" w:rsidRDefault="00072BF7">
      <w:pPr>
        <w:pStyle w:val="ConsPlusNormal"/>
        <w:jc w:val="both"/>
      </w:pPr>
    </w:p>
    <w:p w:rsidR="00072BF7" w:rsidRDefault="00072BF7">
      <w:pPr>
        <w:pStyle w:val="ConsPlusNormal"/>
        <w:ind w:firstLine="540"/>
        <w:jc w:val="both"/>
      </w:pPr>
      <w:r>
        <w:t>65. Критерием принятия решения о направлении межведомственного запроса:</w:t>
      </w:r>
    </w:p>
    <w:p w:rsidR="00072BF7" w:rsidRDefault="00072BF7">
      <w:pPr>
        <w:pStyle w:val="ConsPlusNormal"/>
        <w:spacing w:before="220"/>
        <w:ind w:firstLine="540"/>
        <w:jc w:val="both"/>
      </w:pPr>
      <w:r>
        <w:t>а) отсутствие документов, которые заявитель вправе предоставить по собственной инициативе;</w:t>
      </w:r>
    </w:p>
    <w:p w:rsidR="00072BF7" w:rsidRDefault="00072BF7">
      <w:pPr>
        <w:pStyle w:val="ConsPlusNormal"/>
        <w:spacing w:before="220"/>
        <w:ind w:firstLine="540"/>
        <w:jc w:val="both"/>
      </w:pPr>
      <w:r>
        <w:t>б) отсутствие оснований для отказа в предоставлении государственной услуги.</w:t>
      </w:r>
    </w:p>
    <w:p w:rsidR="00072BF7" w:rsidRDefault="00072BF7">
      <w:pPr>
        <w:pStyle w:val="ConsPlusNormal"/>
        <w:jc w:val="both"/>
      </w:pPr>
    </w:p>
    <w:p w:rsidR="00072BF7" w:rsidRDefault="00072BF7">
      <w:pPr>
        <w:pStyle w:val="ConsPlusTitle"/>
        <w:jc w:val="center"/>
        <w:outlineLvl w:val="3"/>
      </w:pPr>
      <w:r>
        <w:t>Результат выполнения административной процедуры</w:t>
      </w:r>
    </w:p>
    <w:p w:rsidR="00072BF7" w:rsidRDefault="00072BF7">
      <w:pPr>
        <w:pStyle w:val="ConsPlusNormal"/>
        <w:jc w:val="both"/>
      </w:pPr>
    </w:p>
    <w:p w:rsidR="00072BF7" w:rsidRDefault="00072BF7">
      <w:pPr>
        <w:pStyle w:val="ConsPlusNormal"/>
        <w:ind w:firstLine="540"/>
        <w:jc w:val="both"/>
      </w:pPr>
      <w:r>
        <w:t>66. Результатом выполнения административной процедуры являются полученные ответы на межведомственные запросы.</w:t>
      </w:r>
    </w:p>
    <w:p w:rsidR="00072BF7" w:rsidRDefault="00072BF7">
      <w:pPr>
        <w:pStyle w:val="ConsPlusNormal"/>
        <w:jc w:val="both"/>
      </w:pPr>
    </w:p>
    <w:p w:rsidR="00072BF7" w:rsidRDefault="00072BF7">
      <w:pPr>
        <w:pStyle w:val="ConsPlusTitle"/>
        <w:jc w:val="center"/>
        <w:outlineLvl w:val="3"/>
      </w:pPr>
      <w:r>
        <w:t>Способ фиксации результата выполнения административной</w:t>
      </w:r>
    </w:p>
    <w:p w:rsidR="00072BF7" w:rsidRDefault="00072BF7">
      <w:pPr>
        <w:pStyle w:val="ConsPlusTitle"/>
        <w:jc w:val="center"/>
      </w:pPr>
      <w:r>
        <w:t>процедуры</w:t>
      </w:r>
    </w:p>
    <w:p w:rsidR="00072BF7" w:rsidRDefault="00072BF7">
      <w:pPr>
        <w:pStyle w:val="ConsPlusNormal"/>
        <w:jc w:val="both"/>
      </w:pPr>
    </w:p>
    <w:p w:rsidR="00072BF7" w:rsidRDefault="00072BF7">
      <w:pPr>
        <w:pStyle w:val="ConsPlusNormal"/>
        <w:ind w:firstLine="540"/>
        <w:jc w:val="both"/>
      </w:pPr>
      <w:r>
        <w:t>67. Специалист органа местного самоуправления, ответственный за предоставление государственной услуги, регистрирует ответ на запрос в электронном документообороте.</w:t>
      </w:r>
    </w:p>
    <w:p w:rsidR="00072BF7" w:rsidRDefault="00072BF7">
      <w:pPr>
        <w:pStyle w:val="ConsPlusNormal"/>
        <w:jc w:val="both"/>
      </w:pPr>
    </w:p>
    <w:p w:rsidR="00072BF7" w:rsidRDefault="00072BF7">
      <w:pPr>
        <w:pStyle w:val="ConsPlusTitle"/>
        <w:jc w:val="center"/>
        <w:outlineLvl w:val="2"/>
      </w:pPr>
      <w:r>
        <w:t>Экспертиза документов, необходимых для предоставления</w:t>
      </w:r>
    </w:p>
    <w:p w:rsidR="00072BF7" w:rsidRDefault="00072BF7">
      <w:pPr>
        <w:pStyle w:val="ConsPlusTitle"/>
        <w:jc w:val="center"/>
      </w:pPr>
      <w:r>
        <w:t>государственной услуги и принятие решения о предоставлении</w:t>
      </w:r>
    </w:p>
    <w:p w:rsidR="00072BF7" w:rsidRDefault="00072BF7">
      <w:pPr>
        <w:pStyle w:val="ConsPlusTitle"/>
        <w:jc w:val="center"/>
      </w:pPr>
      <w:r>
        <w:t>или о мотивированном отказе в предоставлении государственной</w:t>
      </w:r>
    </w:p>
    <w:p w:rsidR="00072BF7" w:rsidRDefault="00072BF7">
      <w:pPr>
        <w:pStyle w:val="ConsPlusTitle"/>
        <w:jc w:val="center"/>
      </w:pPr>
      <w:r>
        <w:t>услуги (направление мотивированного отказа)</w:t>
      </w:r>
    </w:p>
    <w:p w:rsidR="00072BF7" w:rsidRDefault="00072BF7">
      <w:pPr>
        <w:pStyle w:val="ConsPlusNormal"/>
        <w:jc w:val="both"/>
      </w:pPr>
    </w:p>
    <w:p w:rsidR="00072BF7" w:rsidRDefault="00072BF7">
      <w:pPr>
        <w:pStyle w:val="ConsPlusNormal"/>
        <w:ind w:firstLine="540"/>
        <w:jc w:val="both"/>
      </w:pPr>
      <w:r>
        <w:t>68. Основанием начала административной процедуры является поступление от органов местного самоуправления специалисту Отдела, ответственному за предоставление государственной услуги, зарегистрированных документов заявителя - участника основного мероприятия на выдачу сертификата, включенного в Сводный список получателей сертификатов.</w:t>
      </w:r>
    </w:p>
    <w:p w:rsidR="00072BF7" w:rsidRDefault="00072BF7">
      <w:pPr>
        <w:pStyle w:val="ConsPlusNormal"/>
        <w:jc w:val="both"/>
      </w:pPr>
    </w:p>
    <w:p w:rsidR="00072BF7" w:rsidRDefault="00072BF7">
      <w:pPr>
        <w:pStyle w:val="ConsPlusTitle"/>
        <w:jc w:val="center"/>
        <w:outlineLvl w:val="3"/>
      </w:pPr>
      <w:r>
        <w:t>Сведения о должностном лице, ответственном за выполнение</w:t>
      </w:r>
    </w:p>
    <w:p w:rsidR="00072BF7" w:rsidRDefault="00072BF7">
      <w:pPr>
        <w:pStyle w:val="ConsPlusTitle"/>
        <w:jc w:val="center"/>
      </w:pPr>
      <w:r>
        <w:lastRenderedPageBreak/>
        <w:t>административной процедуры</w:t>
      </w:r>
    </w:p>
    <w:p w:rsidR="00072BF7" w:rsidRDefault="00072BF7">
      <w:pPr>
        <w:pStyle w:val="ConsPlusNormal"/>
        <w:jc w:val="both"/>
      </w:pPr>
    </w:p>
    <w:p w:rsidR="00072BF7" w:rsidRDefault="00072BF7">
      <w:pPr>
        <w:pStyle w:val="ConsPlusNormal"/>
        <w:ind w:firstLine="540"/>
        <w:jc w:val="both"/>
      </w:pPr>
      <w:r>
        <w:t>69.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072BF7" w:rsidRDefault="00072BF7">
      <w:pPr>
        <w:pStyle w:val="ConsPlusNormal"/>
        <w:jc w:val="both"/>
      </w:pPr>
    </w:p>
    <w:p w:rsidR="00072BF7" w:rsidRDefault="00072BF7">
      <w:pPr>
        <w:pStyle w:val="ConsPlusTitle"/>
        <w:jc w:val="center"/>
        <w:outlineLvl w:val="3"/>
      </w:pPr>
      <w:r>
        <w:t>Содержание административных действий, входящих в состав</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70. Административные действия, входящие в состав административной процедуры:</w:t>
      </w:r>
    </w:p>
    <w:p w:rsidR="00072BF7" w:rsidRDefault="00072BF7">
      <w:pPr>
        <w:pStyle w:val="ConsPlusNormal"/>
        <w:spacing w:before="220"/>
        <w:ind w:firstLine="540"/>
        <w:jc w:val="both"/>
      </w:pPr>
      <w:r>
        <w:t>а) рассмотрение документов заявителя - участника основного мероприятия на соответствие требованиям программы;</w:t>
      </w:r>
    </w:p>
    <w:p w:rsidR="00072BF7" w:rsidRDefault="00072BF7">
      <w:pPr>
        <w:pStyle w:val="ConsPlusNormal"/>
        <w:spacing w:before="220"/>
        <w:ind w:firstLine="540"/>
        <w:jc w:val="both"/>
      </w:pPr>
      <w:r>
        <w:t>б) направление документов заявителя - участника основного мероприятия на рассмотрение членам комиссии по принятию решений о предоставлении мер государственной поддержки отдельным категориям граждан (далее - Комиссия);</w:t>
      </w:r>
    </w:p>
    <w:p w:rsidR="00072BF7" w:rsidRDefault="00072BF7">
      <w:pPr>
        <w:pStyle w:val="ConsPlusNormal"/>
        <w:spacing w:before="220"/>
        <w:ind w:firstLine="540"/>
        <w:jc w:val="both"/>
      </w:pPr>
      <w:r>
        <w:t>в) подготовка протокола заседания Комиссии.</w:t>
      </w:r>
    </w:p>
    <w:p w:rsidR="00072BF7" w:rsidRDefault="00072BF7">
      <w:pPr>
        <w:pStyle w:val="ConsPlusNormal"/>
        <w:spacing w:before="220"/>
        <w:ind w:firstLine="540"/>
        <w:jc w:val="both"/>
      </w:pPr>
      <w:r>
        <w:t>71. Решение о мотивированном отказе в выдаче сертификата заявителю - участнику основного мероприятия оформляется письменно, направляется в соответствующий орган местного самоуправления для ознакомления заявителя, в течение 30 календарных дней с даты поступления в Департамент документов заявителя - участника основного мероприятия на выдачу сертификата.</w:t>
      </w:r>
    </w:p>
    <w:p w:rsidR="00072BF7" w:rsidRDefault="00072BF7">
      <w:pPr>
        <w:pStyle w:val="ConsPlusNormal"/>
        <w:spacing w:before="220"/>
        <w:ind w:firstLine="540"/>
        <w:jc w:val="both"/>
      </w:pPr>
      <w:r>
        <w:t xml:space="preserve">72. Критерием принятия решения о предоставлении или о мотивированном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211" w:history="1">
        <w:r>
          <w:rPr>
            <w:color w:val="0000FF"/>
          </w:rPr>
          <w:t>пункте 26</w:t>
        </w:r>
      </w:hyperlink>
      <w:r>
        <w:t xml:space="preserve"> настоящего Административного регламента.</w:t>
      </w:r>
    </w:p>
    <w:p w:rsidR="00072BF7" w:rsidRDefault="00072BF7">
      <w:pPr>
        <w:pStyle w:val="ConsPlusNormal"/>
        <w:jc w:val="both"/>
      </w:pPr>
    </w:p>
    <w:p w:rsidR="00072BF7" w:rsidRDefault="00072BF7">
      <w:pPr>
        <w:pStyle w:val="ConsPlusTitle"/>
        <w:jc w:val="center"/>
        <w:outlineLvl w:val="3"/>
      </w:pPr>
      <w:r>
        <w:t>Результат выполнения административной процедуры</w:t>
      </w:r>
    </w:p>
    <w:p w:rsidR="00072BF7" w:rsidRDefault="00072BF7">
      <w:pPr>
        <w:pStyle w:val="ConsPlusNormal"/>
        <w:jc w:val="both"/>
      </w:pPr>
    </w:p>
    <w:p w:rsidR="00072BF7" w:rsidRDefault="00072BF7">
      <w:pPr>
        <w:pStyle w:val="ConsPlusNormal"/>
        <w:ind w:firstLine="540"/>
        <w:jc w:val="both"/>
      </w:pPr>
      <w:r>
        <w:t>73. Результатом выполнения административной процедуры является решение Комиссии о предоставлении или о мотивированном отказе в предоставлении государственной услуги.</w:t>
      </w:r>
    </w:p>
    <w:p w:rsidR="00072BF7" w:rsidRDefault="00072BF7">
      <w:pPr>
        <w:pStyle w:val="ConsPlusNormal"/>
        <w:jc w:val="both"/>
      </w:pPr>
    </w:p>
    <w:p w:rsidR="00072BF7" w:rsidRDefault="00072BF7">
      <w:pPr>
        <w:pStyle w:val="ConsPlusTitle"/>
        <w:jc w:val="center"/>
        <w:outlineLvl w:val="3"/>
      </w:pPr>
      <w:r>
        <w:t>Способ фиксации результата выполнения административной</w:t>
      </w:r>
    </w:p>
    <w:p w:rsidR="00072BF7" w:rsidRDefault="00072BF7">
      <w:pPr>
        <w:pStyle w:val="ConsPlusTitle"/>
        <w:jc w:val="center"/>
      </w:pPr>
      <w:r>
        <w:t>процедуры</w:t>
      </w:r>
    </w:p>
    <w:p w:rsidR="00072BF7" w:rsidRDefault="00072BF7">
      <w:pPr>
        <w:pStyle w:val="ConsPlusNormal"/>
        <w:jc w:val="both"/>
      </w:pPr>
    </w:p>
    <w:p w:rsidR="00072BF7" w:rsidRDefault="00072BF7">
      <w:pPr>
        <w:pStyle w:val="ConsPlusNormal"/>
        <w:ind w:firstLine="540"/>
        <w:jc w:val="both"/>
      </w:pPr>
      <w:r>
        <w:t>74. Способом фиксации результата выполнения административный процедуры является решение о предоставлении или о мотивированном отказе в предоставлении государственной услуги.</w:t>
      </w:r>
    </w:p>
    <w:p w:rsidR="00072BF7" w:rsidRDefault="00072BF7">
      <w:pPr>
        <w:pStyle w:val="ConsPlusNormal"/>
        <w:spacing w:before="220"/>
        <w:ind w:firstLine="540"/>
        <w:jc w:val="both"/>
      </w:pPr>
      <w:r>
        <w:t>75. Специалист Отдела, ответственный за предоставление государственной услуги, передает документы (решение о мотивированном отказе) в организационный отдел административного управления Департамента для регистрации их в электронном документообороте и направления почтой органам местного самоуправления.</w:t>
      </w:r>
    </w:p>
    <w:p w:rsidR="00072BF7" w:rsidRDefault="00072BF7">
      <w:pPr>
        <w:pStyle w:val="ConsPlusNormal"/>
        <w:jc w:val="both"/>
      </w:pPr>
    </w:p>
    <w:p w:rsidR="00072BF7" w:rsidRDefault="00072BF7">
      <w:pPr>
        <w:pStyle w:val="ConsPlusTitle"/>
        <w:jc w:val="center"/>
        <w:outlineLvl w:val="2"/>
      </w:pPr>
      <w:r>
        <w:t>Выдача (замена) сертификата заявителю</w:t>
      </w:r>
    </w:p>
    <w:p w:rsidR="00072BF7" w:rsidRDefault="00072BF7">
      <w:pPr>
        <w:pStyle w:val="ConsPlusNormal"/>
        <w:jc w:val="both"/>
      </w:pPr>
    </w:p>
    <w:p w:rsidR="00072BF7" w:rsidRDefault="00072BF7">
      <w:pPr>
        <w:pStyle w:val="ConsPlusTitle"/>
        <w:jc w:val="center"/>
        <w:outlineLvl w:val="3"/>
      </w:pPr>
      <w:r>
        <w:t>Основание начала административной процедуры</w:t>
      </w:r>
    </w:p>
    <w:p w:rsidR="00072BF7" w:rsidRDefault="00072BF7">
      <w:pPr>
        <w:pStyle w:val="ConsPlusNormal"/>
        <w:jc w:val="both"/>
      </w:pPr>
    </w:p>
    <w:p w:rsidR="00072BF7" w:rsidRDefault="00072BF7">
      <w:pPr>
        <w:pStyle w:val="ConsPlusNormal"/>
        <w:ind w:firstLine="540"/>
        <w:jc w:val="both"/>
      </w:pPr>
      <w:r>
        <w:t>76. Основанием начала административной процедуры является:</w:t>
      </w:r>
    </w:p>
    <w:p w:rsidR="00072BF7" w:rsidRDefault="00072BF7">
      <w:pPr>
        <w:pStyle w:val="ConsPlusNormal"/>
        <w:spacing w:before="220"/>
        <w:ind w:firstLine="540"/>
        <w:jc w:val="both"/>
      </w:pPr>
      <w:r>
        <w:t>а) получение Департаментом бланков сертификатов;</w:t>
      </w:r>
    </w:p>
    <w:p w:rsidR="00072BF7" w:rsidRDefault="00072BF7">
      <w:pPr>
        <w:pStyle w:val="ConsPlusNormal"/>
        <w:spacing w:before="220"/>
        <w:ind w:firstLine="540"/>
        <w:jc w:val="both"/>
      </w:pPr>
      <w:r>
        <w:t xml:space="preserve">б) положительное решение Комиссии о предоставлении государственной услуги заявителю - </w:t>
      </w:r>
      <w:r>
        <w:lastRenderedPageBreak/>
        <w:t>участнику основного мероприятия;</w:t>
      </w:r>
    </w:p>
    <w:p w:rsidR="00072BF7" w:rsidRDefault="00072BF7">
      <w:pPr>
        <w:pStyle w:val="ConsPlusNormal"/>
        <w:spacing w:before="220"/>
        <w:ind w:firstLine="540"/>
        <w:jc w:val="both"/>
      </w:pPr>
      <w:r>
        <w:t>в) поступление в Департамент заявления гражданина о замене (в случае если требуется замена сертификата).</w:t>
      </w:r>
    </w:p>
    <w:p w:rsidR="00072BF7" w:rsidRDefault="00072BF7">
      <w:pPr>
        <w:pStyle w:val="ConsPlusNormal"/>
        <w:jc w:val="both"/>
      </w:pPr>
    </w:p>
    <w:p w:rsidR="00072BF7" w:rsidRDefault="00072BF7">
      <w:pPr>
        <w:pStyle w:val="ConsPlusTitle"/>
        <w:jc w:val="center"/>
        <w:outlineLvl w:val="3"/>
      </w:pPr>
      <w:r>
        <w:t>Сведения о должностном лице, ответственном за выполнение</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77.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072BF7" w:rsidRDefault="00072BF7">
      <w:pPr>
        <w:pStyle w:val="ConsPlusNormal"/>
        <w:jc w:val="both"/>
      </w:pPr>
    </w:p>
    <w:p w:rsidR="00072BF7" w:rsidRDefault="00072BF7">
      <w:pPr>
        <w:pStyle w:val="ConsPlusTitle"/>
        <w:jc w:val="center"/>
        <w:outlineLvl w:val="3"/>
      </w:pPr>
      <w:r>
        <w:t>Содержание административных действий, входящих в состав</w:t>
      </w:r>
    </w:p>
    <w:p w:rsidR="00072BF7" w:rsidRDefault="00072BF7">
      <w:pPr>
        <w:pStyle w:val="ConsPlusTitle"/>
        <w:jc w:val="center"/>
      </w:pPr>
      <w:r>
        <w:t>административной процедуры</w:t>
      </w:r>
    </w:p>
    <w:p w:rsidR="00072BF7" w:rsidRDefault="00072BF7">
      <w:pPr>
        <w:pStyle w:val="ConsPlusNormal"/>
        <w:jc w:val="both"/>
      </w:pPr>
    </w:p>
    <w:p w:rsidR="00072BF7" w:rsidRDefault="00072BF7">
      <w:pPr>
        <w:pStyle w:val="ConsPlusNormal"/>
        <w:ind w:firstLine="540"/>
        <w:jc w:val="both"/>
      </w:pPr>
      <w:r>
        <w:t>78. Оформление сертификата осуществляется путем заполнения лицевой и оборотной сторон бланка сертификата.</w:t>
      </w:r>
    </w:p>
    <w:p w:rsidR="00072BF7" w:rsidRDefault="00072BF7">
      <w:pPr>
        <w:pStyle w:val="ConsPlusNormal"/>
        <w:spacing w:before="220"/>
        <w:ind w:firstLine="540"/>
        <w:jc w:val="both"/>
      </w:pPr>
      <w:r>
        <w:t>Бланк сертификата заполняется специалистом Отдела, ответственным за предоставление государственной услуги, в программе "АИС ПВГО" Министерства строительства и жилищно-коммунального хозяйства Российской Федерации, исправления не допускаются.</w:t>
      </w:r>
    </w:p>
    <w:p w:rsidR="00072BF7" w:rsidRDefault="00072BF7">
      <w:pPr>
        <w:pStyle w:val="ConsPlusNormal"/>
        <w:spacing w:before="220"/>
        <w:ind w:firstLine="540"/>
        <w:jc w:val="both"/>
      </w:pPr>
      <w:r>
        <w:t>79. Оформленные бланки сертификата подписываются у директора Департамента либо лица его замещающего и направляются Департаментом органам местного самоуправления почтовой связью для вручения гражданам, на чье имя они оформлены.</w:t>
      </w:r>
    </w:p>
    <w:p w:rsidR="00072BF7" w:rsidRDefault="00072BF7">
      <w:pPr>
        <w:pStyle w:val="ConsPlusNormal"/>
        <w:spacing w:before="220"/>
        <w:ind w:firstLine="540"/>
        <w:jc w:val="both"/>
      </w:pPr>
      <w:r>
        <w:t>80. Мотивированный отказ в выдаче сертификата оформляется в виде письменного уведомления и направляется Департаментом гражданину и в орган местного самоуправления, в котором гражданин состоит на учете, почтовой связью.</w:t>
      </w:r>
    </w:p>
    <w:p w:rsidR="00072BF7" w:rsidRDefault="00072BF7">
      <w:pPr>
        <w:pStyle w:val="ConsPlusNormal"/>
        <w:spacing w:before="220"/>
        <w:ind w:firstLine="540"/>
        <w:jc w:val="both"/>
      </w:pPr>
      <w:r>
        <w:t>81. Факт получения сертификата заявителем подтверждается его подписью (подписью уполномоченного им лица) в книге учета выданных сертификатов.</w:t>
      </w:r>
    </w:p>
    <w:p w:rsidR="00072BF7" w:rsidRDefault="00072BF7">
      <w:pPr>
        <w:pStyle w:val="ConsPlusNormal"/>
        <w:spacing w:before="220"/>
        <w:ind w:firstLine="540"/>
        <w:jc w:val="both"/>
      </w:pPr>
      <w:r>
        <w:t xml:space="preserve">При наличии у владельца сертификата обстоятельств, потребовавших замены выданного сертификата, он представляет в Департамент документы, предусмотренные </w:t>
      </w:r>
      <w:hyperlink w:anchor="P166" w:history="1">
        <w:r>
          <w:rPr>
            <w:color w:val="0000FF"/>
          </w:rPr>
          <w:t>пунктом 20</w:t>
        </w:r>
      </w:hyperlink>
      <w:r>
        <w:t xml:space="preserve"> настоящего Административного регламента.</w:t>
      </w:r>
    </w:p>
    <w:p w:rsidR="00072BF7" w:rsidRDefault="00072BF7">
      <w:pPr>
        <w:pStyle w:val="ConsPlusNormal"/>
        <w:spacing w:before="220"/>
        <w:ind w:firstLine="540"/>
        <w:jc w:val="both"/>
      </w:pPr>
      <w:r>
        <w:t>82. Испорченные бланки сертификатов Департамент оформляет актами на уничтожение. Указанные акты после утверждения направляются Государственному заказчику в установленные сроки.</w:t>
      </w:r>
    </w:p>
    <w:p w:rsidR="00072BF7" w:rsidRDefault="00072BF7">
      <w:pPr>
        <w:pStyle w:val="ConsPlusNormal"/>
        <w:spacing w:before="220"/>
        <w:ind w:firstLine="540"/>
        <w:jc w:val="both"/>
      </w:pPr>
      <w:r>
        <w:t>83. Информация о заявителе, получившем сертификат, заносится Департаментом в реестр выданных сертификатов.</w:t>
      </w:r>
    </w:p>
    <w:p w:rsidR="00072BF7" w:rsidRDefault="00072BF7">
      <w:pPr>
        <w:pStyle w:val="ConsPlusNormal"/>
        <w:jc w:val="both"/>
      </w:pPr>
    </w:p>
    <w:p w:rsidR="00072BF7" w:rsidRDefault="00072BF7">
      <w:pPr>
        <w:pStyle w:val="ConsPlusTitle"/>
        <w:jc w:val="center"/>
        <w:outlineLvl w:val="3"/>
      </w:pPr>
      <w:r>
        <w:t>Критерий принятия решения</w:t>
      </w:r>
    </w:p>
    <w:p w:rsidR="00072BF7" w:rsidRDefault="00072BF7">
      <w:pPr>
        <w:pStyle w:val="ConsPlusNormal"/>
        <w:jc w:val="both"/>
      </w:pPr>
    </w:p>
    <w:p w:rsidR="00072BF7" w:rsidRDefault="00072BF7">
      <w:pPr>
        <w:pStyle w:val="ConsPlusNormal"/>
        <w:ind w:firstLine="540"/>
        <w:jc w:val="both"/>
      </w:pPr>
      <w:r>
        <w:t>84. Критерием принятия решения является принятие решения об оформлении и выдаче сертификата.</w:t>
      </w:r>
    </w:p>
    <w:p w:rsidR="00072BF7" w:rsidRDefault="00072BF7">
      <w:pPr>
        <w:pStyle w:val="ConsPlusNormal"/>
        <w:jc w:val="both"/>
      </w:pPr>
    </w:p>
    <w:p w:rsidR="00072BF7" w:rsidRDefault="00072BF7">
      <w:pPr>
        <w:pStyle w:val="ConsPlusTitle"/>
        <w:jc w:val="center"/>
        <w:outlineLvl w:val="3"/>
      </w:pPr>
      <w:r>
        <w:t>Результат выполнения административной процедуры</w:t>
      </w:r>
    </w:p>
    <w:p w:rsidR="00072BF7" w:rsidRDefault="00072BF7">
      <w:pPr>
        <w:pStyle w:val="ConsPlusNormal"/>
        <w:jc w:val="both"/>
      </w:pPr>
    </w:p>
    <w:p w:rsidR="00072BF7" w:rsidRDefault="00072BF7">
      <w:pPr>
        <w:pStyle w:val="ConsPlusNormal"/>
        <w:ind w:firstLine="540"/>
        <w:jc w:val="both"/>
      </w:pPr>
      <w:r>
        <w:t>85. Результатом выполнения административной процедуры является:</w:t>
      </w:r>
    </w:p>
    <w:p w:rsidR="00072BF7" w:rsidRDefault="00072BF7">
      <w:pPr>
        <w:pStyle w:val="ConsPlusNormal"/>
        <w:spacing w:before="220"/>
        <w:ind w:firstLine="540"/>
        <w:jc w:val="both"/>
      </w:pPr>
      <w:r>
        <w:t>а) оформленный бланк сертификата на имя заявителя и членов его семьи;</w:t>
      </w:r>
    </w:p>
    <w:p w:rsidR="00072BF7" w:rsidRDefault="00072BF7">
      <w:pPr>
        <w:pStyle w:val="ConsPlusNormal"/>
        <w:spacing w:before="220"/>
        <w:ind w:firstLine="540"/>
        <w:jc w:val="both"/>
      </w:pPr>
      <w:r>
        <w:t>б) вручение бланка сертификата заявителю.</w:t>
      </w:r>
    </w:p>
    <w:p w:rsidR="00072BF7" w:rsidRDefault="00072BF7">
      <w:pPr>
        <w:pStyle w:val="ConsPlusNormal"/>
        <w:jc w:val="both"/>
      </w:pPr>
    </w:p>
    <w:p w:rsidR="00072BF7" w:rsidRDefault="00072BF7">
      <w:pPr>
        <w:pStyle w:val="ConsPlusTitle"/>
        <w:jc w:val="center"/>
        <w:outlineLvl w:val="3"/>
      </w:pPr>
      <w:r>
        <w:lastRenderedPageBreak/>
        <w:t>Способ фиксации результата выполнения административной</w:t>
      </w:r>
    </w:p>
    <w:p w:rsidR="00072BF7" w:rsidRDefault="00072BF7">
      <w:pPr>
        <w:pStyle w:val="ConsPlusTitle"/>
        <w:jc w:val="center"/>
      </w:pPr>
      <w:r>
        <w:t>процедуры</w:t>
      </w:r>
    </w:p>
    <w:p w:rsidR="00072BF7" w:rsidRDefault="00072BF7">
      <w:pPr>
        <w:pStyle w:val="ConsPlusNormal"/>
        <w:jc w:val="both"/>
      </w:pPr>
    </w:p>
    <w:p w:rsidR="00072BF7" w:rsidRDefault="00072BF7">
      <w:pPr>
        <w:pStyle w:val="ConsPlusNormal"/>
        <w:ind w:firstLine="540"/>
        <w:jc w:val="both"/>
      </w:pPr>
      <w:r>
        <w:t>86. Способ фиксации результата выполнения административной процедуры:</w:t>
      </w:r>
    </w:p>
    <w:p w:rsidR="00072BF7" w:rsidRDefault="00072BF7">
      <w:pPr>
        <w:pStyle w:val="ConsPlusNormal"/>
        <w:spacing w:before="220"/>
        <w:ind w:firstLine="540"/>
        <w:jc w:val="both"/>
      </w:pPr>
      <w:r>
        <w:t>а) занесение специалистом Отдела, ответственным за предоставление государственной услуги, персональных данных заявителя и членов его семьи в программу "АИС ПВГО" Министерства строительства и жилищно-коммунального хозяйства Российской Федерации;</w:t>
      </w:r>
    </w:p>
    <w:p w:rsidR="00072BF7" w:rsidRDefault="00072BF7">
      <w:pPr>
        <w:pStyle w:val="ConsPlusNormal"/>
        <w:spacing w:before="220"/>
        <w:ind w:firstLine="540"/>
        <w:jc w:val="both"/>
      </w:pPr>
      <w:r>
        <w:t>б) специалист Отдела, ответственный за предоставление государственной услуги,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регистрации их в электронном документообороте и направления почтой органам местного самоуправления для вручения сертификата заявителю.</w:t>
      </w:r>
    </w:p>
    <w:p w:rsidR="00072BF7" w:rsidRDefault="00072BF7">
      <w:pPr>
        <w:pStyle w:val="ConsPlusNormal"/>
        <w:spacing w:before="220"/>
        <w:ind w:firstLine="540"/>
        <w:jc w:val="both"/>
      </w:pPr>
      <w:r>
        <w:t>87. Выполнение административной процедуры осуществляется до 20-го числа последнего месяца квартала, в котором был издан приказ о выдаче бланков сертификатов.</w:t>
      </w:r>
    </w:p>
    <w:p w:rsidR="00072BF7" w:rsidRDefault="00072BF7">
      <w:pPr>
        <w:pStyle w:val="ConsPlusNormal"/>
        <w:jc w:val="both"/>
      </w:pPr>
    </w:p>
    <w:p w:rsidR="00072BF7" w:rsidRDefault="00072BF7">
      <w:pPr>
        <w:pStyle w:val="ConsPlusTitle"/>
        <w:jc w:val="center"/>
        <w:outlineLvl w:val="1"/>
      </w:pPr>
      <w:r>
        <w:t>IV. Формы контроля за исполнением административного</w:t>
      </w:r>
    </w:p>
    <w:p w:rsidR="00072BF7" w:rsidRDefault="00072BF7">
      <w:pPr>
        <w:pStyle w:val="ConsPlusTitle"/>
        <w:jc w:val="center"/>
      </w:pPr>
      <w:r>
        <w:t>регламента</w:t>
      </w:r>
    </w:p>
    <w:p w:rsidR="00072BF7" w:rsidRDefault="00072BF7">
      <w:pPr>
        <w:pStyle w:val="ConsPlusNormal"/>
        <w:jc w:val="both"/>
      </w:pPr>
    </w:p>
    <w:p w:rsidR="00072BF7" w:rsidRDefault="00072BF7">
      <w:pPr>
        <w:pStyle w:val="ConsPlusTitle"/>
        <w:jc w:val="center"/>
        <w:outlineLvl w:val="2"/>
      </w:pPr>
      <w:r>
        <w:t>Порядок осуществления текущего контроля за соблюдением</w:t>
      </w:r>
    </w:p>
    <w:p w:rsidR="00072BF7" w:rsidRDefault="00072BF7">
      <w:pPr>
        <w:pStyle w:val="ConsPlusTitle"/>
        <w:jc w:val="center"/>
      </w:pPr>
      <w:r>
        <w:t>и исполнением должностными лицами административного</w:t>
      </w:r>
    </w:p>
    <w:p w:rsidR="00072BF7" w:rsidRDefault="00072BF7">
      <w:pPr>
        <w:pStyle w:val="ConsPlusTitle"/>
        <w:jc w:val="center"/>
      </w:pPr>
      <w:r>
        <w:t>регламента и иных нормативных правовых актов,</w:t>
      </w:r>
    </w:p>
    <w:p w:rsidR="00072BF7" w:rsidRDefault="00072BF7">
      <w:pPr>
        <w:pStyle w:val="ConsPlusTitle"/>
        <w:jc w:val="center"/>
      </w:pPr>
      <w:r>
        <w:t>устанавливающих требования к предоставлению государственной</w:t>
      </w:r>
    </w:p>
    <w:p w:rsidR="00072BF7" w:rsidRDefault="00072BF7">
      <w:pPr>
        <w:pStyle w:val="ConsPlusTitle"/>
        <w:jc w:val="center"/>
      </w:pPr>
      <w:r>
        <w:t>услуги</w:t>
      </w:r>
    </w:p>
    <w:p w:rsidR="00072BF7" w:rsidRDefault="00072BF7">
      <w:pPr>
        <w:pStyle w:val="ConsPlusNormal"/>
        <w:jc w:val="both"/>
      </w:pPr>
    </w:p>
    <w:p w:rsidR="00072BF7" w:rsidRDefault="00072BF7">
      <w:pPr>
        <w:pStyle w:val="ConsPlusNormal"/>
        <w:ind w:firstLine="540"/>
        <w:jc w:val="both"/>
      </w:pPr>
      <w:r>
        <w:t>88. Текущий контроль за соблюдением и исполнением за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(заместителями директора) Департамента, начальником Отдела.</w:t>
      </w:r>
    </w:p>
    <w:p w:rsidR="00072BF7" w:rsidRDefault="00072BF7">
      <w:pPr>
        <w:pStyle w:val="ConsPlusNormal"/>
        <w:spacing w:before="220"/>
        <w:ind w:firstLine="540"/>
        <w:jc w:val="both"/>
      </w:pPr>
      <w:r>
        <w:t>89.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w:t>
      </w:r>
    </w:p>
    <w:p w:rsidR="00072BF7" w:rsidRDefault="00072BF7">
      <w:pPr>
        <w:pStyle w:val="ConsPlusNormal"/>
        <w:jc w:val="both"/>
      </w:pPr>
    </w:p>
    <w:p w:rsidR="00072BF7" w:rsidRDefault="00072BF7">
      <w:pPr>
        <w:pStyle w:val="ConsPlusTitle"/>
        <w:jc w:val="center"/>
        <w:outlineLvl w:val="2"/>
      </w:pPr>
      <w:r>
        <w:t>Порядок и периодичность осуществления плановых и внеплановых</w:t>
      </w:r>
    </w:p>
    <w:p w:rsidR="00072BF7" w:rsidRDefault="00072BF7">
      <w:pPr>
        <w:pStyle w:val="ConsPlusTitle"/>
        <w:jc w:val="center"/>
      </w:pPr>
      <w:r>
        <w:t>проверок полноты и качества предоставления государственной</w:t>
      </w:r>
    </w:p>
    <w:p w:rsidR="00072BF7" w:rsidRDefault="00072BF7">
      <w:pPr>
        <w:pStyle w:val="ConsPlusTitle"/>
        <w:jc w:val="center"/>
      </w:pPr>
      <w:r>
        <w:t>услуги</w:t>
      </w:r>
    </w:p>
    <w:p w:rsidR="00072BF7" w:rsidRDefault="00072BF7">
      <w:pPr>
        <w:pStyle w:val="ConsPlusNormal"/>
        <w:jc w:val="both"/>
      </w:pPr>
    </w:p>
    <w:p w:rsidR="00072BF7" w:rsidRDefault="00072BF7">
      <w:pPr>
        <w:pStyle w:val="ConsPlusNormal"/>
        <w:ind w:firstLine="540"/>
        <w:jc w:val="both"/>
      </w:pPr>
      <w:r>
        <w:t>90.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072BF7" w:rsidRDefault="00072BF7">
      <w:pPr>
        <w:pStyle w:val="ConsPlusNormal"/>
        <w:spacing w:before="220"/>
        <w:ind w:firstLine="540"/>
        <w:jc w:val="both"/>
      </w:pPr>
      <w:r>
        <w:t>91. Плановые проверки проводятся не реже одного раза в квартал. Внеплановая проверка проводится по распоряжению директора Департамента.</w:t>
      </w:r>
    </w:p>
    <w:p w:rsidR="00072BF7" w:rsidRDefault="00072BF7">
      <w:pPr>
        <w:pStyle w:val="ConsPlusNormal"/>
        <w:spacing w:before="220"/>
        <w:ind w:firstLine="540"/>
        <w:jc w:val="both"/>
      </w:pPr>
      <w:r>
        <w:t>92. Контроль за полнотой и качеством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072BF7" w:rsidRDefault="00072BF7">
      <w:pPr>
        <w:pStyle w:val="ConsPlusNormal"/>
        <w:spacing w:before="220"/>
        <w:ind w:firstLine="540"/>
        <w:jc w:val="both"/>
      </w:pPr>
      <w:r>
        <w:lastRenderedPageBreak/>
        <w:t>93. 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072BF7" w:rsidRDefault="00072BF7">
      <w:pPr>
        <w:pStyle w:val="ConsPlusNormal"/>
        <w:spacing w:before="220"/>
        <w:ind w:firstLine="540"/>
        <w:jc w:val="both"/>
      </w:pPr>
      <w:r>
        <w:t>94. Должностные лица Департамента и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072BF7" w:rsidRDefault="00072BF7">
      <w:pPr>
        <w:pStyle w:val="ConsPlusNormal"/>
        <w:jc w:val="both"/>
      </w:pPr>
    </w:p>
    <w:p w:rsidR="00072BF7" w:rsidRDefault="00072BF7">
      <w:pPr>
        <w:pStyle w:val="ConsPlusTitle"/>
        <w:jc w:val="center"/>
        <w:outlineLvl w:val="2"/>
      </w:pPr>
      <w:r>
        <w:t>Ответственность должность лиц Департамента за решения</w:t>
      </w:r>
    </w:p>
    <w:p w:rsidR="00072BF7" w:rsidRDefault="00072BF7">
      <w:pPr>
        <w:pStyle w:val="ConsPlusTitle"/>
        <w:jc w:val="center"/>
      </w:pPr>
      <w:r>
        <w:t>и действия (бездействие), принимаемые (осуществляемые) ими</w:t>
      </w:r>
    </w:p>
    <w:p w:rsidR="00072BF7" w:rsidRDefault="00072BF7">
      <w:pPr>
        <w:pStyle w:val="ConsPlusTitle"/>
        <w:jc w:val="center"/>
      </w:pPr>
      <w:r>
        <w:t>в ходе предоставления государственной услуги</w:t>
      </w:r>
    </w:p>
    <w:p w:rsidR="00072BF7" w:rsidRDefault="00072BF7">
      <w:pPr>
        <w:pStyle w:val="ConsPlusNormal"/>
        <w:jc w:val="both"/>
      </w:pPr>
    </w:p>
    <w:p w:rsidR="00072BF7" w:rsidRDefault="00072BF7">
      <w:pPr>
        <w:pStyle w:val="ConsPlusNormal"/>
        <w:ind w:firstLine="540"/>
        <w:jc w:val="both"/>
      </w:pPr>
      <w:r>
        <w:t xml:space="preserve">95. В соответствии со </w:t>
      </w:r>
      <w:hyperlink r:id="rId3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должностные лица органа местного самоуправления, ответственные за предоставление государственной услуги,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72BF7" w:rsidRDefault="00072BF7">
      <w:pPr>
        <w:pStyle w:val="ConsPlusNormal"/>
        <w:spacing w:before="220"/>
        <w:ind w:firstLine="540"/>
        <w:jc w:val="both"/>
      </w:pPr>
      <w:r>
        <w:t>96.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072BF7" w:rsidRDefault="00072BF7">
      <w:pPr>
        <w:pStyle w:val="ConsPlusNormal"/>
        <w:jc w:val="both"/>
      </w:pPr>
    </w:p>
    <w:p w:rsidR="00072BF7" w:rsidRDefault="00072BF7">
      <w:pPr>
        <w:pStyle w:val="ConsPlusTitle"/>
        <w:jc w:val="center"/>
        <w:outlineLvl w:val="1"/>
      </w:pPr>
      <w:r>
        <w:t>V. Досудебный (внесудебный) порядок обжалования решений</w:t>
      </w:r>
    </w:p>
    <w:p w:rsidR="00072BF7" w:rsidRDefault="00072BF7">
      <w:pPr>
        <w:pStyle w:val="ConsPlusTitle"/>
        <w:jc w:val="center"/>
      </w:pPr>
      <w:r>
        <w:t>и действий (бездействия) Департамента, а также должностных</w:t>
      </w:r>
    </w:p>
    <w:p w:rsidR="00072BF7" w:rsidRDefault="00072BF7">
      <w:pPr>
        <w:pStyle w:val="ConsPlusTitle"/>
        <w:jc w:val="center"/>
      </w:pPr>
      <w:r>
        <w:t>лиц и государственных служащих</w:t>
      </w:r>
    </w:p>
    <w:p w:rsidR="00072BF7" w:rsidRDefault="00072BF7">
      <w:pPr>
        <w:pStyle w:val="ConsPlusNormal"/>
        <w:jc w:val="both"/>
      </w:pPr>
    </w:p>
    <w:p w:rsidR="00072BF7" w:rsidRDefault="00072BF7">
      <w:pPr>
        <w:pStyle w:val="ConsPlusTitle"/>
        <w:jc w:val="center"/>
        <w:outlineLvl w:val="2"/>
      </w:pPr>
      <w:r>
        <w:t>Информация о праве заявителя подать жалобу на решение</w:t>
      </w:r>
    </w:p>
    <w:p w:rsidR="00072BF7" w:rsidRDefault="00072BF7">
      <w:pPr>
        <w:pStyle w:val="ConsPlusTitle"/>
        <w:jc w:val="center"/>
      </w:pPr>
      <w:r>
        <w:t>и (или) действие (бездействие) Департамента и (или) его</w:t>
      </w:r>
    </w:p>
    <w:p w:rsidR="00072BF7" w:rsidRDefault="00072BF7">
      <w:pPr>
        <w:pStyle w:val="ConsPlusTitle"/>
        <w:jc w:val="center"/>
      </w:pPr>
      <w:r>
        <w:t>должностных лиц</w:t>
      </w:r>
    </w:p>
    <w:p w:rsidR="00072BF7" w:rsidRDefault="00072BF7">
      <w:pPr>
        <w:pStyle w:val="ConsPlusNormal"/>
        <w:jc w:val="both"/>
      </w:pPr>
    </w:p>
    <w:p w:rsidR="00072BF7" w:rsidRDefault="00072BF7">
      <w:pPr>
        <w:pStyle w:val="ConsPlusNormal"/>
        <w:ind w:firstLine="540"/>
        <w:jc w:val="both"/>
      </w:pPr>
      <w:r>
        <w:t>97.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72BF7" w:rsidRDefault="00072BF7">
      <w:pPr>
        <w:pStyle w:val="ConsPlusNormal"/>
        <w:spacing w:before="220"/>
        <w:ind w:firstLine="540"/>
        <w:jc w:val="both"/>
      </w:pPr>
      <w:r>
        <w:t>98. Заявитель может обратиться с жалобой, в том числе в следующих случаях:</w:t>
      </w:r>
    </w:p>
    <w:p w:rsidR="00072BF7" w:rsidRDefault="00072BF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072BF7" w:rsidRDefault="00072BF7">
      <w:pPr>
        <w:pStyle w:val="ConsPlusNormal"/>
        <w:spacing w:before="220"/>
        <w:ind w:firstLine="540"/>
        <w:jc w:val="both"/>
      </w:pPr>
      <w:r>
        <w:t>б) нарушение срока предоставления государственной услуги;</w:t>
      </w:r>
    </w:p>
    <w:p w:rsidR="00072BF7" w:rsidRDefault="00072BF7">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072BF7" w:rsidRDefault="00072BF7">
      <w:pPr>
        <w:pStyle w:val="ConsPlusNormal"/>
        <w:spacing w:before="220"/>
        <w:ind w:firstLine="540"/>
        <w:jc w:val="both"/>
      </w:pPr>
      <w:r>
        <w:lastRenderedPageBreak/>
        <w:t>г) отказ в приеме документов, предоставление которых предусмотрено нормативными правовыми актами Российской Федерации и нормативными правовыми актами Ханты-Мансийского автономного округа - Югры для предоставления государственной услуги, у заявителя;</w:t>
      </w:r>
    </w:p>
    <w:p w:rsidR="00072BF7" w:rsidRDefault="00072BF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072BF7" w:rsidRDefault="00072BF7">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Ханты-Мансийского автономного округа - Югры;</w:t>
      </w:r>
    </w:p>
    <w:p w:rsidR="00072BF7" w:rsidRDefault="00072BF7">
      <w:pPr>
        <w:pStyle w:val="ConsPlusNormal"/>
        <w:spacing w:before="220"/>
        <w:ind w:firstLine="540"/>
        <w:jc w:val="both"/>
      </w:pPr>
      <w: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2BF7" w:rsidRDefault="00072BF7">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072BF7" w:rsidRDefault="00072BF7">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072BF7" w:rsidRDefault="00072BF7">
      <w:pPr>
        <w:pStyle w:val="ConsPlusNormal"/>
        <w:spacing w:before="220"/>
        <w:ind w:firstLine="540"/>
        <w:jc w:val="both"/>
      </w:pPr>
      <w:r>
        <w:t>99. Жалоба подается для рассмотрения в Департамент, в письменной форме, в том числе при личном приеме заявителя, по почте, или в электронном виде посредством официального сайта Департамента,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с использованием информационно-телекоммуникационной сети Интернет.</w:t>
      </w:r>
    </w:p>
    <w:p w:rsidR="00072BF7" w:rsidRDefault="00072BF7">
      <w:pPr>
        <w:pStyle w:val="ConsPlusNormal"/>
        <w:spacing w:before="220"/>
        <w:ind w:firstLine="540"/>
        <w:jc w:val="both"/>
      </w:pPr>
      <w:r>
        <w:t>100. Заявитель имеет право на получение информации и документов, необходимых для обоснования и рассмотрения жалобы.</w:t>
      </w:r>
    </w:p>
    <w:p w:rsidR="00072BF7" w:rsidRDefault="00072BF7">
      <w:pPr>
        <w:pStyle w:val="ConsPlusNormal"/>
        <w:jc w:val="both"/>
      </w:pPr>
    </w:p>
    <w:p w:rsidR="00072BF7" w:rsidRDefault="00072BF7">
      <w:pPr>
        <w:pStyle w:val="ConsPlusTitle"/>
        <w:jc w:val="center"/>
        <w:outlineLvl w:val="2"/>
      </w:pPr>
      <w:r>
        <w:t>Порядок подачи и рассмотрения жалобы</w:t>
      </w:r>
    </w:p>
    <w:p w:rsidR="00072BF7" w:rsidRDefault="00072BF7">
      <w:pPr>
        <w:pStyle w:val="ConsPlusNormal"/>
        <w:jc w:val="both"/>
      </w:pPr>
    </w:p>
    <w:p w:rsidR="00072BF7" w:rsidRDefault="00072BF7">
      <w:pPr>
        <w:pStyle w:val="ConsPlusNormal"/>
        <w:ind w:firstLine="540"/>
        <w:jc w:val="both"/>
      </w:pPr>
      <w:r>
        <w:t>101. Основанием для начала процедуры досудебного (внесудебного) обжалования является поступление жалобы в Департамент или заместителю Губернатора Ханты-Мансийского автономного округа - Югры, в ведении которого находится Департамент.</w:t>
      </w:r>
    </w:p>
    <w:p w:rsidR="00072BF7" w:rsidRDefault="00072BF7">
      <w:pPr>
        <w:pStyle w:val="ConsPlusNormal"/>
        <w:spacing w:before="220"/>
        <w:ind w:firstLine="540"/>
        <w:jc w:val="both"/>
      </w:pPr>
      <w: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2BF7" w:rsidRDefault="00072BF7">
      <w:pPr>
        <w:pStyle w:val="ConsPlusNormal"/>
        <w:spacing w:before="220"/>
        <w:ind w:firstLine="540"/>
        <w:jc w:val="both"/>
      </w:pPr>
      <w:r>
        <w:t>103.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72BF7" w:rsidRDefault="00072BF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72BF7" w:rsidRDefault="00072BF7">
      <w:pPr>
        <w:pStyle w:val="ConsPlusNormal"/>
        <w:spacing w:before="220"/>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072BF7" w:rsidRDefault="00072BF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2BF7" w:rsidRDefault="00072BF7">
      <w:pPr>
        <w:pStyle w:val="ConsPlusNormal"/>
        <w:spacing w:before="220"/>
        <w:ind w:firstLine="540"/>
        <w:jc w:val="both"/>
      </w:pPr>
      <w:r>
        <w:t>104.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072BF7" w:rsidRDefault="00072BF7">
      <w:pPr>
        <w:pStyle w:val="ConsPlusNormal"/>
        <w:spacing w:before="220"/>
        <w:ind w:firstLine="540"/>
        <w:jc w:val="both"/>
      </w:pPr>
      <w:r>
        <w:t>105. Время приема жалоб совпадает с графиком предоставления государственной услуги.</w:t>
      </w:r>
    </w:p>
    <w:p w:rsidR="00072BF7" w:rsidRDefault="00072BF7">
      <w:pPr>
        <w:pStyle w:val="ConsPlusNormal"/>
        <w:spacing w:before="220"/>
        <w:ind w:firstLine="540"/>
        <w:jc w:val="both"/>
      </w:pPr>
      <w:r>
        <w:t>106. Заявитель в жалобе в обязательном порядке указывает:</w:t>
      </w:r>
    </w:p>
    <w:p w:rsidR="00072BF7" w:rsidRDefault="00072BF7">
      <w:pPr>
        <w:pStyle w:val="ConsPlusNormal"/>
        <w:spacing w:before="220"/>
        <w:ind w:firstLine="540"/>
        <w:jc w:val="both"/>
      </w:pPr>
      <w:r>
        <w:t>а) наименование Департамента, должностного лица, предоставляющего государственную услугу, решения и действия (бездействие) которого обжалуются;</w:t>
      </w:r>
    </w:p>
    <w:p w:rsidR="00072BF7" w:rsidRDefault="00072BF7">
      <w:pPr>
        <w:pStyle w:val="ConsPlusNormal"/>
        <w:spacing w:before="220"/>
        <w:ind w:firstLine="540"/>
        <w:jc w:val="both"/>
      </w:pPr>
      <w: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BF7" w:rsidRDefault="00072BF7">
      <w:pPr>
        <w:pStyle w:val="ConsPlusNormal"/>
        <w:spacing w:before="220"/>
        <w:ind w:firstLine="540"/>
        <w:jc w:val="both"/>
      </w:pPr>
      <w:r>
        <w:t>в) сведения об обжалуемых решениях и действиях (бездействии) Департамента, должностного лица, предоставляющего государственную услугу;</w:t>
      </w:r>
    </w:p>
    <w:p w:rsidR="00072BF7" w:rsidRDefault="00072BF7">
      <w:pPr>
        <w:pStyle w:val="ConsPlusNormal"/>
        <w:spacing w:before="220"/>
        <w:ind w:firstLine="540"/>
        <w:jc w:val="both"/>
      </w:pPr>
      <w:r>
        <w:t>г) доводы, на основании которых заявитель не согласен с решением и действием (бездействием) Департамента, должностного лица, предоставляющего государственную услугу.</w:t>
      </w:r>
    </w:p>
    <w:p w:rsidR="00072BF7" w:rsidRDefault="00072BF7">
      <w:pPr>
        <w:pStyle w:val="ConsPlusNormal"/>
        <w:spacing w:before="220"/>
        <w:ind w:firstLine="540"/>
        <w:jc w:val="both"/>
      </w:pPr>
      <w:r>
        <w:t>107. Заявителем могут быть представлены документы (при наличии), подтверждающие доводы заявителя, либо их копии.</w:t>
      </w:r>
    </w:p>
    <w:p w:rsidR="00072BF7" w:rsidRDefault="00072BF7">
      <w:pPr>
        <w:pStyle w:val="ConsPlusNormal"/>
        <w:jc w:val="both"/>
      </w:pPr>
    </w:p>
    <w:p w:rsidR="00072BF7" w:rsidRDefault="00072BF7">
      <w:pPr>
        <w:pStyle w:val="ConsPlusTitle"/>
        <w:jc w:val="center"/>
        <w:outlineLvl w:val="2"/>
      </w:pPr>
      <w:r>
        <w:t>Сроки регистрации и рассмотрения жалобы</w:t>
      </w:r>
    </w:p>
    <w:p w:rsidR="00072BF7" w:rsidRDefault="00072BF7">
      <w:pPr>
        <w:pStyle w:val="ConsPlusNormal"/>
        <w:jc w:val="both"/>
      </w:pPr>
    </w:p>
    <w:p w:rsidR="00072BF7" w:rsidRDefault="00072BF7">
      <w:pPr>
        <w:pStyle w:val="ConsPlusNormal"/>
        <w:ind w:firstLine="540"/>
        <w:jc w:val="both"/>
      </w:pPr>
      <w:r>
        <w:t>108. Жалоба подлежит регистрации не позднее следующего рабочего дня со дня ее поступления и рассматривается в течение 15 рабочих дней со дня ее регистрации. В случае обжалования отказа Департамента,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2BF7" w:rsidRDefault="00072BF7">
      <w:pPr>
        <w:pStyle w:val="ConsPlusNormal"/>
        <w:spacing w:before="220"/>
        <w:ind w:firstLine="540"/>
        <w:jc w:val="both"/>
      </w:pPr>
      <w:r>
        <w:t>109. В случае если рассмотрение поданной в Департамент жалобы не входит в его компетенцию,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72BF7" w:rsidRDefault="00072BF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72BF7" w:rsidRDefault="00072BF7">
      <w:pPr>
        <w:pStyle w:val="ConsPlusNormal"/>
        <w:spacing w:before="220"/>
        <w:ind w:firstLine="540"/>
        <w:jc w:val="both"/>
      </w:pPr>
      <w:bookmarkStart w:id="6" w:name="P597"/>
      <w:bookmarkEnd w:id="6"/>
      <w:r>
        <w:t xml:space="preserve">110. По результатам рассмотрения жалобы в соответствии с </w:t>
      </w:r>
      <w:hyperlink r:id="rId39" w:history="1">
        <w:r>
          <w:rPr>
            <w:color w:val="0000FF"/>
          </w:rPr>
          <w:t>частью 7 статьи 11.2</w:t>
        </w:r>
      </w:hyperlink>
      <w:r>
        <w:t xml:space="preserve"> Федерального закона от 27 июля 2010 года N 210-ФЗ "Об организации предоставления государственных и муниципальных услуг" Департамент принимает решение о ее удовлетворении либо об отказе в ее удовлетворении в форме своего акта.</w:t>
      </w:r>
    </w:p>
    <w:p w:rsidR="00072BF7" w:rsidRDefault="00072BF7">
      <w:pPr>
        <w:pStyle w:val="ConsPlusNormal"/>
        <w:spacing w:before="220"/>
        <w:ind w:firstLine="540"/>
        <w:jc w:val="both"/>
      </w:pPr>
      <w:r>
        <w:t xml:space="preserve">111. 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w:t>
      </w:r>
      <w:r>
        <w:lastRenderedPageBreak/>
        <w:t>услуги, не позднее 5 рабочих дней со дня принятия решения, если иное не установлено законодательством Российской Федерации.</w:t>
      </w:r>
    </w:p>
    <w:p w:rsidR="00072BF7" w:rsidRDefault="00072BF7">
      <w:pPr>
        <w:pStyle w:val="ConsPlusNormal"/>
        <w:spacing w:before="220"/>
        <w:ind w:firstLine="540"/>
        <w:jc w:val="both"/>
      </w:pPr>
      <w:r>
        <w:t>112. В ответе по результатам рассмотрения жалобы указываются:</w:t>
      </w:r>
    </w:p>
    <w:p w:rsidR="00072BF7" w:rsidRDefault="00072BF7">
      <w:pPr>
        <w:pStyle w:val="ConsPlusNormal"/>
        <w:spacing w:before="220"/>
        <w:ind w:firstLine="540"/>
        <w:jc w:val="both"/>
      </w:pPr>
      <w:r>
        <w:t>а) наименование Департамента, должность, фамилия, имя, отчество (при наличии) его должностного лица, принявшего решение по жалобе;</w:t>
      </w:r>
    </w:p>
    <w:p w:rsidR="00072BF7" w:rsidRDefault="00072BF7">
      <w:pPr>
        <w:pStyle w:val="ConsPlusNormal"/>
        <w:spacing w:before="220"/>
        <w:ind w:firstLine="540"/>
        <w:jc w:val="both"/>
      </w:pPr>
      <w:r>
        <w:t>б) номер, дата, место принятия решения, включая сведения о должностном лице, гражданском служащем Департамента, решение или действие (бездействие) которого обжалуется;</w:t>
      </w:r>
    </w:p>
    <w:p w:rsidR="00072BF7" w:rsidRDefault="00072BF7">
      <w:pPr>
        <w:pStyle w:val="ConsPlusNormal"/>
        <w:spacing w:before="220"/>
        <w:ind w:firstLine="540"/>
        <w:jc w:val="both"/>
      </w:pPr>
      <w:r>
        <w:t>в) фамилия, имя, отчество (при наличии) заявителя;</w:t>
      </w:r>
    </w:p>
    <w:p w:rsidR="00072BF7" w:rsidRDefault="00072BF7">
      <w:pPr>
        <w:pStyle w:val="ConsPlusNormal"/>
        <w:spacing w:before="220"/>
        <w:ind w:firstLine="540"/>
        <w:jc w:val="both"/>
      </w:pPr>
      <w:r>
        <w:t>г) основания для принятия решения по жалобе;</w:t>
      </w:r>
    </w:p>
    <w:p w:rsidR="00072BF7" w:rsidRDefault="00072BF7">
      <w:pPr>
        <w:pStyle w:val="ConsPlusNormal"/>
        <w:spacing w:before="220"/>
        <w:ind w:firstLine="540"/>
        <w:jc w:val="both"/>
      </w:pPr>
      <w:r>
        <w:t>д) принятое по жалобе решение;</w:t>
      </w:r>
    </w:p>
    <w:p w:rsidR="00072BF7" w:rsidRDefault="00072BF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2BF7" w:rsidRDefault="00072BF7">
      <w:pPr>
        <w:pStyle w:val="ConsPlusNormal"/>
        <w:spacing w:before="220"/>
        <w:ind w:firstLine="540"/>
        <w:jc w:val="both"/>
      </w:pPr>
      <w:r>
        <w:t>ж) сведения о порядке обжалования принятого по жалобе решения.</w:t>
      </w:r>
    </w:p>
    <w:p w:rsidR="00072BF7" w:rsidRDefault="00072BF7">
      <w:pPr>
        <w:pStyle w:val="ConsPlusNormal"/>
        <w:spacing w:before="220"/>
        <w:ind w:firstLine="540"/>
        <w:jc w:val="both"/>
      </w:pPr>
      <w:r>
        <w:t>113. Ответ по результатам рассмотрения жалобы подписывается уполномоченным на рассмотрение жалобы должностным лицом Департамента.</w:t>
      </w:r>
    </w:p>
    <w:p w:rsidR="00072BF7" w:rsidRDefault="00072BF7">
      <w:pPr>
        <w:pStyle w:val="ConsPlusNormal"/>
        <w:spacing w:before="220"/>
        <w:ind w:firstLine="540"/>
        <w:jc w:val="both"/>
      </w:pPr>
      <w:r>
        <w:t xml:space="preserve">Не позднее дня, следующего за днем принятия решения, указанного в </w:t>
      </w:r>
      <w:hyperlink w:anchor="P597" w:history="1">
        <w:r>
          <w:rPr>
            <w:color w:val="0000FF"/>
          </w:rPr>
          <w:t>пункте 110</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72BF7" w:rsidRDefault="00072BF7">
      <w:pPr>
        <w:pStyle w:val="ConsPlusNormal"/>
        <w:spacing w:before="220"/>
        <w:ind w:firstLine="540"/>
        <w:jc w:val="both"/>
      </w:pPr>
      <w:r>
        <w:t>114. Департамент отказывает в удовлетворении жалобы в следующих случаях:</w:t>
      </w:r>
    </w:p>
    <w:p w:rsidR="00072BF7" w:rsidRDefault="00072BF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2BF7" w:rsidRDefault="00072BF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2BF7" w:rsidRDefault="00072BF7">
      <w:pPr>
        <w:pStyle w:val="ConsPlusNormal"/>
        <w:spacing w:before="22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72BF7" w:rsidRDefault="00072BF7">
      <w:pPr>
        <w:pStyle w:val="ConsPlusNormal"/>
        <w:spacing w:before="220"/>
        <w:ind w:firstLine="540"/>
        <w:jc w:val="both"/>
      </w:pPr>
      <w:r>
        <w:t>115. Департамент оставляет жалобу без ответа в следующих случаях:</w:t>
      </w:r>
    </w:p>
    <w:p w:rsidR="00072BF7" w:rsidRDefault="00072BF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72BF7" w:rsidRDefault="00072BF7">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072BF7" w:rsidRDefault="00072BF7">
      <w:pPr>
        <w:pStyle w:val="ConsPlusNormal"/>
        <w:spacing w:before="220"/>
        <w:ind w:firstLine="540"/>
        <w:jc w:val="both"/>
      </w:pPr>
      <w:r>
        <w:t xml:space="preserve">116.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history="1">
        <w:r>
          <w:rPr>
            <w:color w:val="0000FF"/>
          </w:rPr>
          <w:t>статьей 5.63</w:t>
        </w:r>
      </w:hyperlink>
      <w:r>
        <w:t xml:space="preserve"> Кодекса Российской Федерации об административных правонарушениях, </w:t>
      </w:r>
      <w:hyperlink r:id="rId41"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2BF7" w:rsidRDefault="00072BF7">
      <w:pPr>
        <w:pStyle w:val="ConsPlusNormal"/>
        <w:spacing w:before="220"/>
        <w:ind w:firstLine="540"/>
        <w:jc w:val="both"/>
      </w:pPr>
      <w:r>
        <w:t>117. Заявитель имеет право на обжалование решения по жалобе в судебном порядке.</w:t>
      </w:r>
    </w:p>
    <w:p w:rsidR="00072BF7" w:rsidRDefault="00072BF7">
      <w:pPr>
        <w:pStyle w:val="ConsPlusNormal"/>
        <w:spacing w:before="220"/>
        <w:ind w:firstLine="540"/>
        <w:jc w:val="both"/>
      </w:pPr>
      <w:r>
        <w:lastRenderedPageBreak/>
        <w:t>118. Департамент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а также при личном обращении заявителя.</w:t>
      </w:r>
    </w:p>
    <w:p w:rsidR="00072BF7" w:rsidRDefault="00072BF7">
      <w:pPr>
        <w:pStyle w:val="ConsPlusNormal"/>
        <w:jc w:val="both"/>
      </w:pPr>
    </w:p>
    <w:p w:rsidR="00072BF7" w:rsidRDefault="00072BF7">
      <w:pPr>
        <w:pStyle w:val="ConsPlusNormal"/>
        <w:jc w:val="both"/>
      </w:pPr>
    </w:p>
    <w:p w:rsidR="00072BF7" w:rsidRDefault="00072BF7">
      <w:pPr>
        <w:pStyle w:val="ConsPlusNormal"/>
        <w:jc w:val="both"/>
      </w:pPr>
    </w:p>
    <w:p w:rsidR="00072BF7" w:rsidRDefault="00072BF7">
      <w:pPr>
        <w:pStyle w:val="ConsPlusNormal"/>
        <w:jc w:val="both"/>
      </w:pPr>
    </w:p>
    <w:p w:rsidR="00072BF7" w:rsidRDefault="00072BF7">
      <w:pPr>
        <w:pStyle w:val="ConsPlusNormal"/>
        <w:jc w:val="both"/>
      </w:pPr>
    </w:p>
    <w:p w:rsidR="00072BF7" w:rsidRDefault="00072BF7">
      <w:pPr>
        <w:pStyle w:val="ConsPlusNormal"/>
        <w:jc w:val="right"/>
        <w:outlineLvl w:val="1"/>
      </w:pPr>
      <w:r>
        <w:t>Приложение 1</w:t>
      </w:r>
    </w:p>
    <w:p w:rsidR="00072BF7" w:rsidRDefault="00072BF7">
      <w:pPr>
        <w:pStyle w:val="ConsPlusNormal"/>
        <w:jc w:val="right"/>
      </w:pPr>
      <w:r>
        <w:t>к административному регламенту</w:t>
      </w:r>
    </w:p>
    <w:p w:rsidR="00072BF7" w:rsidRDefault="00072BF7">
      <w:pPr>
        <w:pStyle w:val="ConsPlusNormal"/>
        <w:jc w:val="right"/>
      </w:pPr>
      <w:r>
        <w:t>предоставления государственной услуги</w:t>
      </w:r>
    </w:p>
    <w:p w:rsidR="00072BF7" w:rsidRDefault="00072BF7">
      <w:pPr>
        <w:pStyle w:val="ConsPlusNormal"/>
        <w:jc w:val="right"/>
      </w:pPr>
      <w:r>
        <w:t>по выдаче государственных жилищных сертификатов</w:t>
      </w:r>
    </w:p>
    <w:p w:rsidR="00072BF7" w:rsidRDefault="00072BF7">
      <w:pPr>
        <w:pStyle w:val="ConsPlusNormal"/>
        <w:jc w:val="right"/>
      </w:pPr>
      <w:r>
        <w:t>гражданам, выезжающим (выехавшим) из районов</w:t>
      </w:r>
    </w:p>
    <w:p w:rsidR="00072BF7" w:rsidRDefault="00072BF7">
      <w:pPr>
        <w:pStyle w:val="ConsPlusNormal"/>
        <w:jc w:val="right"/>
      </w:pPr>
      <w:r>
        <w:t>Крайнего Севера и приравненных к ним местностей,</w:t>
      </w:r>
    </w:p>
    <w:p w:rsidR="00072BF7" w:rsidRDefault="00072BF7">
      <w:pPr>
        <w:pStyle w:val="ConsPlusNormal"/>
        <w:jc w:val="right"/>
      </w:pPr>
      <w:r>
        <w:t>на приобретение жилых помещений в рамках основного</w:t>
      </w:r>
    </w:p>
    <w:p w:rsidR="00072BF7" w:rsidRDefault="00072BF7">
      <w:pPr>
        <w:pStyle w:val="ConsPlusNormal"/>
        <w:jc w:val="right"/>
      </w:pPr>
      <w:r>
        <w:t>мероприятия "Выполнение государственных обязательств</w:t>
      </w:r>
    </w:p>
    <w:p w:rsidR="00072BF7" w:rsidRDefault="00072BF7">
      <w:pPr>
        <w:pStyle w:val="ConsPlusNormal"/>
        <w:jc w:val="right"/>
      </w:pPr>
      <w:r>
        <w:t>по обеспечению жильем категорий граждан, установленных</w:t>
      </w:r>
    </w:p>
    <w:p w:rsidR="00072BF7" w:rsidRDefault="00072BF7">
      <w:pPr>
        <w:pStyle w:val="ConsPlusNormal"/>
        <w:jc w:val="right"/>
      </w:pPr>
      <w:r>
        <w:t>федеральным законодательством" государственной</w:t>
      </w:r>
    </w:p>
    <w:p w:rsidR="00072BF7" w:rsidRDefault="00072BF7">
      <w:pPr>
        <w:pStyle w:val="ConsPlusNormal"/>
        <w:jc w:val="right"/>
      </w:pPr>
      <w:r>
        <w:t>программы Российской Федерации "Обеспечение</w:t>
      </w:r>
    </w:p>
    <w:p w:rsidR="00072BF7" w:rsidRDefault="00072BF7">
      <w:pPr>
        <w:pStyle w:val="ConsPlusNormal"/>
        <w:jc w:val="right"/>
      </w:pPr>
      <w:r>
        <w:t>доступным и комфортным жильем и коммунальными</w:t>
      </w:r>
    </w:p>
    <w:p w:rsidR="00072BF7" w:rsidRDefault="00072BF7">
      <w:pPr>
        <w:pStyle w:val="ConsPlusNormal"/>
        <w:jc w:val="right"/>
      </w:pPr>
      <w:r>
        <w:t>услугами граждан Российской Федерации"</w:t>
      </w:r>
    </w:p>
    <w:p w:rsidR="00072BF7" w:rsidRDefault="00072BF7">
      <w:pPr>
        <w:pStyle w:val="ConsPlusNormal"/>
        <w:jc w:val="both"/>
      </w:pPr>
    </w:p>
    <w:p w:rsidR="00072BF7" w:rsidRDefault="00072BF7">
      <w:pPr>
        <w:pStyle w:val="ConsPlusTitle"/>
        <w:jc w:val="center"/>
      </w:pPr>
      <w:bookmarkStart w:id="7" w:name="P638"/>
      <w:bookmarkEnd w:id="7"/>
      <w:r>
        <w:t>БЛОК-СХЕМА</w:t>
      </w:r>
    </w:p>
    <w:p w:rsidR="00072BF7" w:rsidRDefault="00072BF7">
      <w:pPr>
        <w:pStyle w:val="ConsPlusTitle"/>
        <w:jc w:val="center"/>
      </w:pPr>
      <w:r>
        <w:t>ПРЕДОСТАВЛЕНИЯ ГОСУДАРСТВЕННОЙ УСЛУГИ</w:t>
      </w:r>
    </w:p>
    <w:p w:rsidR="00072BF7" w:rsidRDefault="00072B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9"/>
        <w:gridCol w:w="1350"/>
        <w:gridCol w:w="1650"/>
        <w:gridCol w:w="952"/>
        <w:gridCol w:w="340"/>
        <w:gridCol w:w="340"/>
        <w:gridCol w:w="515"/>
        <w:gridCol w:w="340"/>
        <w:gridCol w:w="897"/>
        <w:gridCol w:w="1020"/>
      </w:tblGrid>
      <w:tr w:rsidR="00072BF7">
        <w:tc>
          <w:tcPr>
            <w:tcW w:w="9063" w:type="dxa"/>
            <w:gridSpan w:val="10"/>
            <w:tcBorders>
              <w:left w:val="single" w:sz="4" w:space="0" w:color="auto"/>
              <w:right w:val="single" w:sz="4" w:space="0" w:color="auto"/>
            </w:tcBorders>
          </w:tcPr>
          <w:p w:rsidR="00072BF7" w:rsidRDefault="00072BF7">
            <w:pPr>
              <w:pStyle w:val="ConsPlusNormal"/>
              <w:jc w:val="center"/>
            </w:pPr>
            <w:r>
              <w:t>Подача Заявителем заявления о предоставлении государственного жилищного сертификата в планируемом году в орган местного самоуправления по месту постановки на учет, ежегодно в период с 1 января до 1 июля текущего года</w:t>
            </w:r>
          </w:p>
        </w:tc>
      </w:tr>
      <w:tr w:rsidR="00072BF7">
        <w:tblPrEx>
          <w:tblBorders>
            <w:left w:val="none" w:sz="0" w:space="0" w:color="auto"/>
            <w:right w:val="none" w:sz="0" w:space="0" w:color="auto"/>
          </w:tblBorders>
        </w:tblPrEx>
        <w:tc>
          <w:tcPr>
            <w:tcW w:w="1659" w:type="dxa"/>
            <w:tcBorders>
              <w:left w:val="nil"/>
              <w:right w:val="single" w:sz="4" w:space="0" w:color="auto"/>
            </w:tcBorders>
          </w:tcPr>
          <w:p w:rsidR="00072BF7" w:rsidRDefault="00072BF7">
            <w:pPr>
              <w:pStyle w:val="ConsPlusNormal"/>
            </w:pPr>
          </w:p>
        </w:tc>
        <w:tc>
          <w:tcPr>
            <w:tcW w:w="1350" w:type="dxa"/>
            <w:tcBorders>
              <w:left w:val="single" w:sz="4" w:space="0" w:color="auto"/>
              <w:right w:val="nil"/>
            </w:tcBorders>
          </w:tcPr>
          <w:p w:rsidR="00072BF7" w:rsidRDefault="00072BF7">
            <w:pPr>
              <w:pStyle w:val="ConsPlusNormal"/>
            </w:pPr>
          </w:p>
        </w:tc>
        <w:tc>
          <w:tcPr>
            <w:tcW w:w="1650" w:type="dxa"/>
            <w:tcBorders>
              <w:left w:val="nil"/>
              <w:bottom w:val="nil"/>
              <w:right w:val="nil"/>
            </w:tcBorders>
          </w:tcPr>
          <w:p w:rsidR="00072BF7" w:rsidRDefault="00072BF7">
            <w:pPr>
              <w:pStyle w:val="ConsPlusNormal"/>
            </w:pPr>
          </w:p>
        </w:tc>
        <w:tc>
          <w:tcPr>
            <w:tcW w:w="2147" w:type="dxa"/>
            <w:gridSpan w:val="4"/>
            <w:tcBorders>
              <w:left w:val="nil"/>
              <w:right w:val="single" w:sz="4" w:space="0" w:color="auto"/>
            </w:tcBorders>
          </w:tcPr>
          <w:p w:rsidR="00072BF7" w:rsidRDefault="00072BF7">
            <w:pPr>
              <w:pStyle w:val="ConsPlusNormal"/>
            </w:pPr>
          </w:p>
        </w:tc>
        <w:tc>
          <w:tcPr>
            <w:tcW w:w="2257" w:type="dxa"/>
            <w:gridSpan w:val="3"/>
            <w:tcBorders>
              <w:left w:val="single" w:sz="4" w:space="0" w:color="auto"/>
              <w:right w:val="nil"/>
            </w:tcBorders>
          </w:tcPr>
          <w:p w:rsidR="00072BF7" w:rsidRDefault="00072BF7">
            <w:pPr>
              <w:pStyle w:val="ConsPlusNormal"/>
            </w:pPr>
          </w:p>
        </w:tc>
      </w:tr>
      <w:tr w:rsidR="00072BF7">
        <w:tblPrEx>
          <w:tblBorders>
            <w:insideV w:val="single" w:sz="4" w:space="0" w:color="auto"/>
          </w:tblBorders>
        </w:tblPrEx>
        <w:tc>
          <w:tcPr>
            <w:tcW w:w="3009" w:type="dxa"/>
            <w:gridSpan w:val="2"/>
          </w:tcPr>
          <w:p w:rsidR="00072BF7" w:rsidRDefault="00072BF7">
            <w:pPr>
              <w:pStyle w:val="ConsPlusNormal"/>
              <w:jc w:val="center"/>
            </w:pPr>
            <w:r>
              <w:t>Формирование органом местного самоуправления сводного списка граждан, желающих получить государственный жилищный сертификат в планируемом году (в срок до 1 августа), и направление его в Департамент</w:t>
            </w:r>
          </w:p>
        </w:tc>
        <w:tc>
          <w:tcPr>
            <w:tcW w:w="1650" w:type="dxa"/>
            <w:tcBorders>
              <w:top w:val="nil"/>
              <w:bottom w:val="nil"/>
            </w:tcBorders>
          </w:tcPr>
          <w:p w:rsidR="00072BF7" w:rsidRDefault="00072BF7">
            <w:pPr>
              <w:pStyle w:val="ConsPlusNormal"/>
            </w:pPr>
          </w:p>
        </w:tc>
        <w:tc>
          <w:tcPr>
            <w:tcW w:w="4404" w:type="dxa"/>
            <w:gridSpan w:val="7"/>
          </w:tcPr>
          <w:p w:rsidR="00072BF7" w:rsidRDefault="00072BF7">
            <w:pPr>
              <w:pStyle w:val="ConsPlusNormal"/>
              <w:jc w:val="center"/>
            </w:pPr>
            <w:r>
              <w:t>Формирование Сводного списка получателей сертификатов на основании списков граждан, изъявивших желание получить сертификат в планируемом году, представленных в Департамент</w:t>
            </w:r>
          </w:p>
        </w:tc>
      </w:tr>
      <w:tr w:rsidR="00072BF7">
        <w:tblPrEx>
          <w:tblBorders>
            <w:left w:val="none" w:sz="0" w:space="0" w:color="auto"/>
            <w:right w:val="none" w:sz="0" w:space="0" w:color="auto"/>
          </w:tblBorders>
        </w:tblPrEx>
        <w:tc>
          <w:tcPr>
            <w:tcW w:w="3009" w:type="dxa"/>
            <w:gridSpan w:val="2"/>
            <w:tcBorders>
              <w:left w:val="nil"/>
              <w:bottom w:val="nil"/>
              <w:right w:val="nil"/>
            </w:tcBorders>
          </w:tcPr>
          <w:p w:rsidR="00072BF7" w:rsidRDefault="00072BF7">
            <w:pPr>
              <w:pStyle w:val="ConsPlusNormal"/>
            </w:pPr>
          </w:p>
        </w:tc>
        <w:tc>
          <w:tcPr>
            <w:tcW w:w="1650" w:type="dxa"/>
            <w:tcBorders>
              <w:top w:val="nil"/>
              <w:left w:val="nil"/>
              <w:right w:val="nil"/>
            </w:tcBorders>
          </w:tcPr>
          <w:p w:rsidR="00072BF7" w:rsidRDefault="00072BF7">
            <w:pPr>
              <w:pStyle w:val="ConsPlusNormal"/>
            </w:pPr>
          </w:p>
        </w:tc>
        <w:tc>
          <w:tcPr>
            <w:tcW w:w="1292" w:type="dxa"/>
            <w:gridSpan w:val="2"/>
            <w:tcBorders>
              <w:left w:val="nil"/>
              <w:right w:val="single" w:sz="4" w:space="0" w:color="auto"/>
            </w:tcBorders>
          </w:tcPr>
          <w:p w:rsidR="00072BF7" w:rsidRDefault="00072BF7">
            <w:pPr>
              <w:pStyle w:val="ConsPlusNormal"/>
            </w:pPr>
          </w:p>
        </w:tc>
        <w:tc>
          <w:tcPr>
            <w:tcW w:w="1195" w:type="dxa"/>
            <w:gridSpan w:val="3"/>
            <w:tcBorders>
              <w:left w:val="single" w:sz="4" w:space="0" w:color="auto"/>
              <w:bottom w:val="nil"/>
              <w:right w:val="nil"/>
            </w:tcBorders>
          </w:tcPr>
          <w:p w:rsidR="00072BF7" w:rsidRDefault="00072BF7">
            <w:pPr>
              <w:pStyle w:val="ConsPlusNormal"/>
            </w:pPr>
          </w:p>
        </w:tc>
        <w:tc>
          <w:tcPr>
            <w:tcW w:w="897" w:type="dxa"/>
            <w:tcBorders>
              <w:left w:val="nil"/>
              <w:right w:val="single" w:sz="4" w:space="0" w:color="auto"/>
            </w:tcBorders>
          </w:tcPr>
          <w:p w:rsidR="00072BF7" w:rsidRDefault="00072BF7">
            <w:pPr>
              <w:pStyle w:val="ConsPlusNormal"/>
            </w:pPr>
          </w:p>
        </w:tc>
        <w:tc>
          <w:tcPr>
            <w:tcW w:w="1020" w:type="dxa"/>
            <w:tcBorders>
              <w:left w:val="single" w:sz="4" w:space="0" w:color="auto"/>
              <w:right w:val="nil"/>
            </w:tcBorders>
          </w:tcPr>
          <w:p w:rsidR="00072BF7" w:rsidRDefault="00072BF7">
            <w:pPr>
              <w:pStyle w:val="ConsPlusNormal"/>
            </w:pPr>
          </w:p>
        </w:tc>
      </w:tr>
      <w:tr w:rsidR="00072BF7">
        <w:tblPrEx>
          <w:tblBorders>
            <w:left w:val="none" w:sz="0" w:space="0" w:color="auto"/>
            <w:insideH w:val="nil"/>
            <w:insideV w:val="single" w:sz="4" w:space="0" w:color="auto"/>
          </w:tblBorders>
        </w:tblPrEx>
        <w:tc>
          <w:tcPr>
            <w:tcW w:w="3009" w:type="dxa"/>
            <w:gridSpan w:val="2"/>
            <w:tcBorders>
              <w:top w:val="nil"/>
              <w:left w:val="nil"/>
              <w:bottom w:val="nil"/>
            </w:tcBorders>
          </w:tcPr>
          <w:p w:rsidR="00072BF7" w:rsidRDefault="00072BF7">
            <w:pPr>
              <w:pStyle w:val="ConsPlusNormal"/>
            </w:pPr>
          </w:p>
        </w:tc>
        <w:tc>
          <w:tcPr>
            <w:tcW w:w="2942" w:type="dxa"/>
            <w:gridSpan w:val="3"/>
          </w:tcPr>
          <w:p w:rsidR="00072BF7" w:rsidRDefault="00072BF7">
            <w:pPr>
              <w:pStyle w:val="ConsPlusNormal"/>
              <w:jc w:val="center"/>
            </w:pPr>
            <w:r>
              <w:t>Направление в органы местного самоуправления выписок из сводного списка получателей сертификатов в течение 5 рабочих дней с даты принятия приказа об утверждении сводного списка получателей сертификатов</w:t>
            </w:r>
          </w:p>
        </w:tc>
        <w:tc>
          <w:tcPr>
            <w:tcW w:w="1195" w:type="dxa"/>
            <w:gridSpan w:val="3"/>
            <w:tcBorders>
              <w:top w:val="nil"/>
              <w:bottom w:val="nil"/>
            </w:tcBorders>
          </w:tcPr>
          <w:p w:rsidR="00072BF7" w:rsidRDefault="00072BF7">
            <w:pPr>
              <w:pStyle w:val="ConsPlusNormal"/>
            </w:pPr>
          </w:p>
        </w:tc>
        <w:tc>
          <w:tcPr>
            <w:tcW w:w="1917" w:type="dxa"/>
            <w:gridSpan w:val="2"/>
          </w:tcPr>
          <w:p w:rsidR="00072BF7" w:rsidRDefault="00072BF7">
            <w:pPr>
              <w:pStyle w:val="ConsPlusNormal"/>
              <w:jc w:val="center"/>
            </w:pPr>
            <w:r>
              <w:t xml:space="preserve">Доведение до сведения граждан органами местного самоуправления решения органа исполнительной власти о включении их в сводные списки получателей </w:t>
            </w:r>
            <w:r>
              <w:lastRenderedPageBreak/>
              <w:t>сертификатов в течение 3 рабочих дней со дня получения выписок</w:t>
            </w:r>
          </w:p>
        </w:tc>
      </w:tr>
      <w:tr w:rsidR="00072BF7">
        <w:tblPrEx>
          <w:tblBorders>
            <w:left w:val="none" w:sz="0" w:space="0" w:color="auto"/>
            <w:right w:val="none" w:sz="0" w:space="0" w:color="auto"/>
          </w:tblBorders>
        </w:tblPrEx>
        <w:tc>
          <w:tcPr>
            <w:tcW w:w="3009" w:type="dxa"/>
            <w:gridSpan w:val="2"/>
            <w:tcBorders>
              <w:top w:val="nil"/>
              <w:left w:val="nil"/>
              <w:right w:val="nil"/>
            </w:tcBorders>
          </w:tcPr>
          <w:p w:rsidR="00072BF7" w:rsidRDefault="00072BF7">
            <w:pPr>
              <w:pStyle w:val="ConsPlusNormal"/>
            </w:pPr>
          </w:p>
        </w:tc>
        <w:tc>
          <w:tcPr>
            <w:tcW w:w="2942" w:type="dxa"/>
            <w:gridSpan w:val="3"/>
            <w:tcBorders>
              <w:left w:val="nil"/>
              <w:right w:val="nil"/>
            </w:tcBorders>
          </w:tcPr>
          <w:p w:rsidR="00072BF7" w:rsidRDefault="00072BF7">
            <w:pPr>
              <w:pStyle w:val="ConsPlusNormal"/>
            </w:pPr>
          </w:p>
        </w:tc>
        <w:tc>
          <w:tcPr>
            <w:tcW w:w="1195" w:type="dxa"/>
            <w:gridSpan w:val="3"/>
            <w:tcBorders>
              <w:top w:val="nil"/>
              <w:left w:val="nil"/>
              <w:right w:val="nil"/>
            </w:tcBorders>
          </w:tcPr>
          <w:p w:rsidR="00072BF7" w:rsidRDefault="00072BF7">
            <w:pPr>
              <w:pStyle w:val="ConsPlusNormal"/>
            </w:pPr>
          </w:p>
        </w:tc>
        <w:tc>
          <w:tcPr>
            <w:tcW w:w="1917" w:type="dxa"/>
            <w:gridSpan w:val="2"/>
            <w:tcBorders>
              <w:left w:val="nil"/>
              <w:right w:val="nil"/>
            </w:tcBorders>
          </w:tcPr>
          <w:p w:rsidR="00072BF7" w:rsidRDefault="00072BF7">
            <w:pPr>
              <w:pStyle w:val="ConsPlusNormal"/>
            </w:pPr>
          </w:p>
        </w:tc>
      </w:tr>
      <w:tr w:rsidR="00072BF7">
        <w:tc>
          <w:tcPr>
            <w:tcW w:w="9063" w:type="dxa"/>
            <w:gridSpan w:val="10"/>
            <w:tcBorders>
              <w:left w:val="single" w:sz="4" w:space="0" w:color="auto"/>
              <w:right w:val="single" w:sz="4" w:space="0" w:color="auto"/>
            </w:tcBorders>
          </w:tcPr>
          <w:p w:rsidR="00072BF7" w:rsidRDefault="00072BF7">
            <w:pPr>
              <w:pStyle w:val="ConsPlusNormal"/>
              <w:jc w:val="center"/>
            </w:pPr>
            <w:r>
              <w:t xml:space="preserve">Предоставление заявителем в орган местного самоуправления в течение 20 рабочих дней документов, указанных в </w:t>
            </w:r>
            <w:hyperlink w:anchor="P166" w:history="1">
              <w:r>
                <w:rPr>
                  <w:color w:val="0000FF"/>
                </w:rPr>
                <w:t>пункте 20</w:t>
              </w:r>
            </w:hyperlink>
            <w:r>
              <w:t xml:space="preserve"> Административного регламента</w:t>
            </w:r>
          </w:p>
        </w:tc>
      </w:tr>
      <w:tr w:rsidR="00072BF7">
        <w:tblPrEx>
          <w:tblBorders>
            <w:left w:val="none" w:sz="0" w:space="0" w:color="auto"/>
            <w:right w:val="none" w:sz="0" w:space="0" w:color="auto"/>
          </w:tblBorders>
        </w:tblPrEx>
        <w:tc>
          <w:tcPr>
            <w:tcW w:w="1659" w:type="dxa"/>
            <w:tcBorders>
              <w:left w:val="nil"/>
              <w:right w:val="single" w:sz="4" w:space="0" w:color="auto"/>
            </w:tcBorders>
          </w:tcPr>
          <w:p w:rsidR="00072BF7" w:rsidRDefault="00072BF7">
            <w:pPr>
              <w:pStyle w:val="ConsPlusNormal"/>
            </w:pPr>
          </w:p>
        </w:tc>
        <w:tc>
          <w:tcPr>
            <w:tcW w:w="1350" w:type="dxa"/>
            <w:tcBorders>
              <w:left w:val="single" w:sz="4" w:space="0" w:color="auto"/>
              <w:right w:val="nil"/>
            </w:tcBorders>
          </w:tcPr>
          <w:p w:rsidR="00072BF7" w:rsidRDefault="00072BF7">
            <w:pPr>
              <w:pStyle w:val="ConsPlusNormal"/>
            </w:pPr>
          </w:p>
        </w:tc>
        <w:tc>
          <w:tcPr>
            <w:tcW w:w="1650" w:type="dxa"/>
            <w:tcBorders>
              <w:left w:val="nil"/>
              <w:bottom w:val="nil"/>
              <w:right w:val="nil"/>
            </w:tcBorders>
          </w:tcPr>
          <w:p w:rsidR="00072BF7" w:rsidRDefault="00072BF7">
            <w:pPr>
              <w:pStyle w:val="ConsPlusNormal"/>
            </w:pPr>
          </w:p>
        </w:tc>
        <w:tc>
          <w:tcPr>
            <w:tcW w:w="4404" w:type="dxa"/>
            <w:gridSpan w:val="7"/>
            <w:tcBorders>
              <w:left w:val="nil"/>
              <w:right w:val="nil"/>
            </w:tcBorders>
          </w:tcPr>
          <w:p w:rsidR="00072BF7" w:rsidRDefault="00072BF7">
            <w:pPr>
              <w:pStyle w:val="ConsPlusNormal"/>
            </w:pPr>
          </w:p>
        </w:tc>
      </w:tr>
      <w:tr w:rsidR="00072BF7">
        <w:tblPrEx>
          <w:tblBorders>
            <w:insideV w:val="single" w:sz="4" w:space="0" w:color="auto"/>
          </w:tblBorders>
        </w:tblPrEx>
        <w:tc>
          <w:tcPr>
            <w:tcW w:w="3009" w:type="dxa"/>
            <w:gridSpan w:val="2"/>
            <w:vMerge w:val="restart"/>
          </w:tcPr>
          <w:p w:rsidR="00072BF7" w:rsidRDefault="00072BF7">
            <w:pPr>
              <w:pStyle w:val="ConsPlusNormal"/>
              <w:jc w:val="center"/>
            </w:pPr>
            <w:r>
              <w:t>Направление органами местного самоуправления оригиналов либо заверенных в установленном порядке копий учетных дел заявителей в Департамент в течение 30 календарных дней со дня получения выписки из Сводного списка получателей сертификатов</w:t>
            </w:r>
          </w:p>
        </w:tc>
        <w:tc>
          <w:tcPr>
            <w:tcW w:w="1650" w:type="dxa"/>
            <w:tcBorders>
              <w:top w:val="nil"/>
            </w:tcBorders>
          </w:tcPr>
          <w:p w:rsidR="00072BF7" w:rsidRDefault="00072BF7">
            <w:pPr>
              <w:pStyle w:val="ConsPlusNormal"/>
            </w:pPr>
          </w:p>
        </w:tc>
        <w:tc>
          <w:tcPr>
            <w:tcW w:w="4404" w:type="dxa"/>
            <w:gridSpan w:val="7"/>
            <w:vMerge w:val="restart"/>
          </w:tcPr>
          <w:p w:rsidR="00072BF7" w:rsidRDefault="00072BF7">
            <w:pPr>
              <w:pStyle w:val="ConsPlusNormal"/>
              <w:jc w:val="center"/>
            </w:pPr>
            <w:r>
              <w:t>Рассмотрение Комиссией по принятию решений о предоставлении мер государственной поддержки отдельным категориям граждан учетных дел заявителей на право предоставления им социальной выплаты, и принятие решения:</w:t>
            </w:r>
          </w:p>
        </w:tc>
      </w:tr>
      <w:tr w:rsidR="00072BF7">
        <w:tblPrEx>
          <w:tblBorders>
            <w:insideV w:val="single" w:sz="4" w:space="0" w:color="auto"/>
          </w:tblBorders>
        </w:tblPrEx>
        <w:tc>
          <w:tcPr>
            <w:tcW w:w="3009" w:type="dxa"/>
            <w:gridSpan w:val="2"/>
            <w:vMerge/>
          </w:tcPr>
          <w:p w:rsidR="00072BF7" w:rsidRDefault="00072BF7"/>
        </w:tc>
        <w:tc>
          <w:tcPr>
            <w:tcW w:w="1650" w:type="dxa"/>
            <w:tcBorders>
              <w:bottom w:val="nil"/>
            </w:tcBorders>
          </w:tcPr>
          <w:p w:rsidR="00072BF7" w:rsidRDefault="00072BF7">
            <w:pPr>
              <w:pStyle w:val="ConsPlusNormal"/>
            </w:pPr>
          </w:p>
        </w:tc>
        <w:tc>
          <w:tcPr>
            <w:tcW w:w="4404" w:type="dxa"/>
            <w:gridSpan w:val="7"/>
            <w:vMerge/>
          </w:tcPr>
          <w:p w:rsidR="00072BF7" w:rsidRDefault="00072BF7"/>
        </w:tc>
      </w:tr>
      <w:tr w:rsidR="00072BF7">
        <w:tblPrEx>
          <w:tblBorders>
            <w:left w:val="none" w:sz="0" w:space="0" w:color="auto"/>
            <w:right w:val="none" w:sz="0" w:space="0" w:color="auto"/>
          </w:tblBorders>
        </w:tblPrEx>
        <w:tc>
          <w:tcPr>
            <w:tcW w:w="3009" w:type="dxa"/>
            <w:gridSpan w:val="2"/>
            <w:vMerge w:val="restart"/>
            <w:tcBorders>
              <w:left w:val="nil"/>
              <w:right w:val="nil"/>
            </w:tcBorders>
          </w:tcPr>
          <w:p w:rsidR="00072BF7" w:rsidRDefault="00072BF7">
            <w:pPr>
              <w:pStyle w:val="ConsPlusNormal"/>
            </w:pPr>
          </w:p>
        </w:tc>
        <w:tc>
          <w:tcPr>
            <w:tcW w:w="1650" w:type="dxa"/>
            <w:tcBorders>
              <w:top w:val="nil"/>
              <w:left w:val="nil"/>
              <w:bottom w:val="nil"/>
              <w:right w:val="nil"/>
            </w:tcBorders>
          </w:tcPr>
          <w:p w:rsidR="00072BF7" w:rsidRDefault="00072BF7">
            <w:pPr>
              <w:pStyle w:val="ConsPlusNormal"/>
            </w:pPr>
          </w:p>
        </w:tc>
        <w:tc>
          <w:tcPr>
            <w:tcW w:w="1292" w:type="dxa"/>
            <w:gridSpan w:val="2"/>
            <w:tcBorders>
              <w:left w:val="nil"/>
              <w:right w:val="single" w:sz="4" w:space="0" w:color="auto"/>
            </w:tcBorders>
          </w:tcPr>
          <w:p w:rsidR="00072BF7" w:rsidRDefault="00072BF7">
            <w:pPr>
              <w:pStyle w:val="ConsPlusNormal"/>
            </w:pPr>
          </w:p>
        </w:tc>
        <w:tc>
          <w:tcPr>
            <w:tcW w:w="3112" w:type="dxa"/>
            <w:gridSpan w:val="5"/>
            <w:tcBorders>
              <w:left w:val="single" w:sz="4" w:space="0" w:color="auto"/>
              <w:right w:val="nil"/>
            </w:tcBorders>
          </w:tcPr>
          <w:p w:rsidR="00072BF7" w:rsidRDefault="00072BF7">
            <w:pPr>
              <w:pStyle w:val="ConsPlusNormal"/>
            </w:pPr>
          </w:p>
        </w:tc>
      </w:tr>
      <w:tr w:rsidR="00072BF7">
        <w:tblPrEx>
          <w:tblBorders>
            <w:left w:val="none" w:sz="0" w:space="0" w:color="auto"/>
            <w:insideH w:val="nil"/>
          </w:tblBorders>
        </w:tblPrEx>
        <w:tc>
          <w:tcPr>
            <w:tcW w:w="3009" w:type="dxa"/>
            <w:gridSpan w:val="2"/>
            <w:vMerge/>
            <w:tcBorders>
              <w:left w:val="nil"/>
              <w:right w:val="nil"/>
            </w:tcBorders>
          </w:tcPr>
          <w:p w:rsidR="00072BF7" w:rsidRDefault="00072BF7"/>
        </w:tc>
        <w:tc>
          <w:tcPr>
            <w:tcW w:w="1650" w:type="dxa"/>
            <w:tcBorders>
              <w:top w:val="nil"/>
              <w:left w:val="nil"/>
              <w:bottom w:val="nil"/>
              <w:right w:val="single" w:sz="4" w:space="0" w:color="auto"/>
            </w:tcBorders>
          </w:tcPr>
          <w:p w:rsidR="00072BF7" w:rsidRDefault="00072BF7">
            <w:pPr>
              <w:pStyle w:val="ConsPlusNormal"/>
            </w:pPr>
          </w:p>
        </w:tc>
        <w:tc>
          <w:tcPr>
            <w:tcW w:w="4404" w:type="dxa"/>
            <w:gridSpan w:val="7"/>
            <w:tcBorders>
              <w:left w:val="single" w:sz="4" w:space="0" w:color="auto"/>
              <w:right w:val="single" w:sz="4" w:space="0" w:color="auto"/>
            </w:tcBorders>
          </w:tcPr>
          <w:p w:rsidR="00072BF7" w:rsidRDefault="00072BF7">
            <w:pPr>
              <w:pStyle w:val="ConsPlusNormal"/>
            </w:pPr>
            <w:r>
              <w:t>о предоставлении сертификата заявителю</w:t>
            </w:r>
          </w:p>
        </w:tc>
      </w:tr>
      <w:tr w:rsidR="00072BF7">
        <w:tblPrEx>
          <w:tblBorders>
            <w:left w:val="none" w:sz="0" w:space="0" w:color="auto"/>
            <w:right w:val="none" w:sz="0" w:space="0" w:color="auto"/>
            <w:insideH w:val="nil"/>
          </w:tblBorders>
        </w:tblPrEx>
        <w:tc>
          <w:tcPr>
            <w:tcW w:w="3009" w:type="dxa"/>
            <w:gridSpan w:val="2"/>
            <w:vMerge/>
            <w:tcBorders>
              <w:left w:val="nil"/>
              <w:right w:val="nil"/>
            </w:tcBorders>
          </w:tcPr>
          <w:p w:rsidR="00072BF7" w:rsidRDefault="00072BF7"/>
        </w:tc>
        <w:tc>
          <w:tcPr>
            <w:tcW w:w="1650" w:type="dxa"/>
            <w:tcBorders>
              <w:top w:val="nil"/>
              <w:left w:val="nil"/>
              <w:bottom w:val="nil"/>
              <w:right w:val="nil"/>
            </w:tcBorders>
          </w:tcPr>
          <w:p w:rsidR="00072BF7" w:rsidRDefault="00072BF7">
            <w:pPr>
              <w:pStyle w:val="ConsPlusNormal"/>
            </w:pPr>
          </w:p>
        </w:tc>
        <w:tc>
          <w:tcPr>
            <w:tcW w:w="4404" w:type="dxa"/>
            <w:gridSpan w:val="7"/>
            <w:tcBorders>
              <w:left w:val="nil"/>
              <w:right w:val="nil"/>
            </w:tcBorders>
          </w:tcPr>
          <w:p w:rsidR="00072BF7" w:rsidRDefault="00072BF7">
            <w:pPr>
              <w:pStyle w:val="ConsPlusNormal"/>
            </w:pPr>
          </w:p>
        </w:tc>
      </w:tr>
      <w:tr w:rsidR="00072BF7">
        <w:tblPrEx>
          <w:tblBorders>
            <w:left w:val="none" w:sz="0" w:space="0" w:color="auto"/>
            <w:insideH w:val="nil"/>
          </w:tblBorders>
        </w:tblPrEx>
        <w:tc>
          <w:tcPr>
            <w:tcW w:w="3009" w:type="dxa"/>
            <w:gridSpan w:val="2"/>
            <w:vMerge/>
            <w:tcBorders>
              <w:left w:val="nil"/>
              <w:right w:val="nil"/>
            </w:tcBorders>
          </w:tcPr>
          <w:p w:rsidR="00072BF7" w:rsidRDefault="00072BF7"/>
        </w:tc>
        <w:tc>
          <w:tcPr>
            <w:tcW w:w="1650" w:type="dxa"/>
            <w:tcBorders>
              <w:top w:val="nil"/>
              <w:left w:val="nil"/>
              <w:bottom w:val="nil"/>
              <w:right w:val="single" w:sz="4" w:space="0" w:color="auto"/>
            </w:tcBorders>
          </w:tcPr>
          <w:p w:rsidR="00072BF7" w:rsidRDefault="00072BF7">
            <w:pPr>
              <w:pStyle w:val="ConsPlusNormal"/>
            </w:pPr>
          </w:p>
        </w:tc>
        <w:tc>
          <w:tcPr>
            <w:tcW w:w="4404" w:type="dxa"/>
            <w:gridSpan w:val="7"/>
            <w:tcBorders>
              <w:left w:val="single" w:sz="4" w:space="0" w:color="auto"/>
              <w:right w:val="single" w:sz="4" w:space="0" w:color="auto"/>
            </w:tcBorders>
          </w:tcPr>
          <w:p w:rsidR="00072BF7" w:rsidRDefault="00072BF7">
            <w:pPr>
              <w:pStyle w:val="ConsPlusNormal"/>
            </w:pPr>
            <w:r>
              <w:t>о мотивированном отказе в предоставлении сертификата</w:t>
            </w:r>
          </w:p>
        </w:tc>
      </w:tr>
      <w:tr w:rsidR="00072BF7">
        <w:tblPrEx>
          <w:tblBorders>
            <w:left w:val="none" w:sz="0" w:space="0" w:color="auto"/>
            <w:right w:val="none" w:sz="0" w:space="0" w:color="auto"/>
          </w:tblBorders>
        </w:tblPrEx>
        <w:tc>
          <w:tcPr>
            <w:tcW w:w="3009" w:type="dxa"/>
            <w:gridSpan w:val="2"/>
            <w:vMerge/>
            <w:tcBorders>
              <w:left w:val="nil"/>
              <w:right w:val="nil"/>
            </w:tcBorders>
          </w:tcPr>
          <w:p w:rsidR="00072BF7" w:rsidRDefault="00072BF7"/>
        </w:tc>
        <w:tc>
          <w:tcPr>
            <w:tcW w:w="1650" w:type="dxa"/>
            <w:tcBorders>
              <w:top w:val="nil"/>
              <w:left w:val="nil"/>
              <w:bottom w:val="nil"/>
              <w:right w:val="nil"/>
            </w:tcBorders>
          </w:tcPr>
          <w:p w:rsidR="00072BF7" w:rsidRDefault="00072BF7">
            <w:pPr>
              <w:pStyle w:val="ConsPlusNormal"/>
            </w:pPr>
          </w:p>
        </w:tc>
        <w:tc>
          <w:tcPr>
            <w:tcW w:w="1632" w:type="dxa"/>
            <w:gridSpan w:val="3"/>
            <w:tcBorders>
              <w:left w:val="nil"/>
              <w:right w:val="single" w:sz="4" w:space="0" w:color="auto"/>
            </w:tcBorders>
          </w:tcPr>
          <w:p w:rsidR="00072BF7" w:rsidRDefault="00072BF7">
            <w:pPr>
              <w:pStyle w:val="ConsPlusNormal"/>
            </w:pPr>
          </w:p>
        </w:tc>
        <w:tc>
          <w:tcPr>
            <w:tcW w:w="2772" w:type="dxa"/>
            <w:gridSpan w:val="4"/>
            <w:tcBorders>
              <w:left w:val="single" w:sz="4" w:space="0" w:color="auto"/>
              <w:right w:val="nil"/>
            </w:tcBorders>
          </w:tcPr>
          <w:p w:rsidR="00072BF7" w:rsidRDefault="00072BF7">
            <w:pPr>
              <w:pStyle w:val="ConsPlusNormal"/>
            </w:pPr>
          </w:p>
        </w:tc>
      </w:tr>
      <w:tr w:rsidR="00072BF7">
        <w:tblPrEx>
          <w:tblBorders>
            <w:left w:val="none" w:sz="0" w:space="0" w:color="auto"/>
            <w:insideH w:val="nil"/>
          </w:tblBorders>
        </w:tblPrEx>
        <w:tc>
          <w:tcPr>
            <w:tcW w:w="3009" w:type="dxa"/>
            <w:gridSpan w:val="2"/>
            <w:vMerge/>
            <w:tcBorders>
              <w:left w:val="nil"/>
              <w:right w:val="nil"/>
            </w:tcBorders>
          </w:tcPr>
          <w:p w:rsidR="00072BF7" w:rsidRDefault="00072BF7"/>
        </w:tc>
        <w:tc>
          <w:tcPr>
            <w:tcW w:w="1650" w:type="dxa"/>
            <w:tcBorders>
              <w:top w:val="nil"/>
              <w:left w:val="nil"/>
              <w:bottom w:val="nil"/>
              <w:right w:val="single" w:sz="4" w:space="0" w:color="auto"/>
            </w:tcBorders>
          </w:tcPr>
          <w:p w:rsidR="00072BF7" w:rsidRDefault="00072BF7">
            <w:pPr>
              <w:pStyle w:val="ConsPlusNormal"/>
            </w:pPr>
          </w:p>
        </w:tc>
        <w:tc>
          <w:tcPr>
            <w:tcW w:w="4404" w:type="dxa"/>
            <w:gridSpan w:val="7"/>
            <w:tcBorders>
              <w:left w:val="single" w:sz="4" w:space="0" w:color="auto"/>
              <w:right w:val="single" w:sz="4" w:space="0" w:color="auto"/>
            </w:tcBorders>
          </w:tcPr>
          <w:p w:rsidR="00072BF7" w:rsidRDefault="00072BF7">
            <w:pPr>
              <w:pStyle w:val="ConsPlusNormal"/>
            </w:pPr>
            <w:r>
              <w:t>при положительном решении выписывает заявителю сертификат</w:t>
            </w:r>
          </w:p>
        </w:tc>
      </w:tr>
      <w:tr w:rsidR="00072BF7">
        <w:tblPrEx>
          <w:tblBorders>
            <w:left w:val="none" w:sz="0" w:space="0" w:color="auto"/>
            <w:right w:val="none" w:sz="0" w:space="0" w:color="auto"/>
          </w:tblBorders>
        </w:tblPrEx>
        <w:tc>
          <w:tcPr>
            <w:tcW w:w="3009" w:type="dxa"/>
            <w:gridSpan w:val="2"/>
            <w:vMerge/>
            <w:tcBorders>
              <w:left w:val="nil"/>
              <w:right w:val="nil"/>
            </w:tcBorders>
          </w:tcPr>
          <w:p w:rsidR="00072BF7" w:rsidRDefault="00072BF7"/>
        </w:tc>
        <w:tc>
          <w:tcPr>
            <w:tcW w:w="1650" w:type="dxa"/>
            <w:tcBorders>
              <w:top w:val="nil"/>
              <w:left w:val="nil"/>
              <w:bottom w:val="nil"/>
              <w:right w:val="nil"/>
            </w:tcBorders>
          </w:tcPr>
          <w:p w:rsidR="00072BF7" w:rsidRDefault="00072BF7">
            <w:pPr>
              <w:pStyle w:val="ConsPlusNormal"/>
            </w:pPr>
          </w:p>
        </w:tc>
        <w:tc>
          <w:tcPr>
            <w:tcW w:w="1292" w:type="dxa"/>
            <w:gridSpan w:val="2"/>
            <w:tcBorders>
              <w:left w:val="nil"/>
              <w:right w:val="single" w:sz="4" w:space="0" w:color="auto"/>
            </w:tcBorders>
          </w:tcPr>
          <w:p w:rsidR="00072BF7" w:rsidRDefault="00072BF7">
            <w:pPr>
              <w:pStyle w:val="ConsPlusNormal"/>
            </w:pPr>
          </w:p>
        </w:tc>
        <w:tc>
          <w:tcPr>
            <w:tcW w:w="3112" w:type="dxa"/>
            <w:gridSpan w:val="5"/>
            <w:tcBorders>
              <w:left w:val="single" w:sz="4" w:space="0" w:color="auto"/>
              <w:right w:val="nil"/>
            </w:tcBorders>
          </w:tcPr>
          <w:p w:rsidR="00072BF7" w:rsidRDefault="00072BF7">
            <w:pPr>
              <w:pStyle w:val="ConsPlusNormal"/>
            </w:pPr>
          </w:p>
        </w:tc>
      </w:tr>
      <w:tr w:rsidR="00072BF7">
        <w:tblPrEx>
          <w:tblBorders>
            <w:left w:val="none" w:sz="0" w:space="0" w:color="auto"/>
            <w:insideH w:val="nil"/>
          </w:tblBorders>
        </w:tblPrEx>
        <w:tc>
          <w:tcPr>
            <w:tcW w:w="3009" w:type="dxa"/>
            <w:gridSpan w:val="2"/>
            <w:vMerge/>
            <w:tcBorders>
              <w:left w:val="nil"/>
              <w:right w:val="nil"/>
            </w:tcBorders>
          </w:tcPr>
          <w:p w:rsidR="00072BF7" w:rsidRDefault="00072BF7"/>
        </w:tc>
        <w:tc>
          <w:tcPr>
            <w:tcW w:w="1650" w:type="dxa"/>
            <w:tcBorders>
              <w:top w:val="nil"/>
              <w:left w:val="nil"/>
              <w:bottom w:val="nil"/>
              <w:right w:val="single" w:sz="4" w:space="0" w:color="auto"/>
            </w:tcBorders>
          </w:tcPr>
          <w:p w:rsidR="00072BF7" w:rsidRDefault="00072BF7">
            <w:pPr>
              <w:pStyle w:val="ConsPlusNormal"/>
            </w:pPr>
          </w:p>
        </w:tc>
        <w:tc>
          <w:tcPr>
            <w:tcW w:w="4404" w:type="dxa"/>
            <w:gridSpan w:val="7"/>
            <w:tcBorders>
              <w:left w:val="single" w:sz="4" w:space="0" w:color="auto"/>
              <w:right w:val="single" w:sz="4" w:space="0" w:color="auto"/>
            </w:tcBorders>
          </w:tcPr>
          <w:p w:rsidR="00072BF7" w:rsidRDefault="00072BF7">
            <w:pPr>
              <w:pStyle w:val="ConsPlusNormal"/>
            </w:pPr>
            <w:r>
              <w:t>направляет сертификат органу местного самоуправления для вручения заявителю</w:t>
            </w:r>
          </w:p>
        </w:tc>
      </w:tr>
      <w:tr w:rsidR="00072BF7">
        <w:tblPrEx>
          <w:tblBorders>
            <w:left w:val="none" w:sz="0" w:space="0" w:color="auto"/>
            <w:right w:val="none" w:sz="0" w:space="0" w:color="auto"/>
          </w:tblBorders>
        </w:tblPrEx>
        <w:tc>
          <w:tcPr>
            <w:tcW w:w="3009" w:type="dxa"/>
            <w:gridSpan w:val="2"/>
            <w:vMerge/>
            <w:tcBorders>
              <w:left w:val="nil"/>
              <w:right w:val="nil"/>
            </w:tcBorders>
          </w:tcPr>
          <w:p w:rsidR="00072BF7" w:rsidRDefault="00072BF7"/>
        </w:tc>
        <w:tc>
          <w:tcPr>
            <w:tcW w:w="1650" w:type="dxa"/>
            <w:tcBorders>
              <w:top w:val="nil"/>
              <w:left w:val="nil"/>
              <w:bottom w:val="nil"/>
              <w:right w:val="nil"/>
            </w:tcBorders>
          </w:tcPr>
          <w:p w:rsidR="00072BF7" w:rsidRDefault="00072BF7">
            <w:pPr>
              <w:pStyle w:val="ConsPlusNormal"/>
            </w:pPr>
          </w:p>
        </w:tc>
        <w:tc>
          <w:tcPr>
            <w:tcW w:w="1632" w:type="dxa"/>
            <w:gridSpan w:val="3"/>
            <w:tcBorders>
              <w:left w:val="nil"/>
              <w:right w:val="single" w:sz="4" w:space="0" w:color="auto"/>
            </w:tcBorders>
          </w:tcPr>
          <w:p w:rsidR="00072BF7" w:rsidRDefault="00072BF7">
            <w:pPr>
              <w:pStyle w:val="ConsPlusNormal"/>
            </w:pPr>
          </w:p>
        </w:tc>
        <w:tc>
          <w:tcPr>
            <w:tcW w:w="2772" w:type="dxa"/>
            <w:gridSpan w:val="4"/>
            <w:tcBorders>
              <w:left w:val="single" w:sz="4" w:space="0" w:color="auto"/>
              <w:right w:val="nil"/>
            </w:tcBorders>
          </w:tcPr>
          <w:p w:rsidR="00072BF7" w:rsidRDefault="00072BF7">
            <w:pPr>
              <w:pStyle w:val="ConsPlusNormal"/>
            </w:pPr>
          </w:p>
        </w:tc>
      </w:tr>
      <w:tr w:rsidR="00072BF7">
        <w:tblPrEx>
          <w:tblBorders>
            <w:insideV w:val="single" w:sz="4" w:space="0" w:color="auto"/>
          </w:tblBorders>
        </w:tblPrEx>
        <w:tc>
          <w:tcPr>
            <w:tcW w:w="3009" w:type="dxa"/>
            <w:gridSpan w:val="2"/>
          </w:tcPr>
          <w:p w:rsidR="00072BF7" w:rsidRDefault="00072BF7">
            <w:pPr>
              <w:pStyle w:val="ConsPlusNormal"/>
              <w:jc w:val="center"/>
            </w:pPr>
            <w:r>
              <w:t>Вручение органом местного самоуправления гражданам сертификата (в том числе памятки о дальнейших действиях по реализации сертификата)</w:t>
            </w:r>
          </w:p>
        </w:tc>
        <w:tc>
          <w:tcPr>
            <w:tcW w:w="1650" w:type="dxa"/>
            <w:tcBorders>
              <w:top w:val="nil"/>
              <w:bottom w:val="nil"/>
            </w:tcBorders>
          </w:tcPr>
          <w:p w:rsidR="00072BF7" w:rsidRDefault="00072BF7">
            <w:pPr>
              <w:pStyle w:val="ConsPlusNormal"/>
            </w:pPr>
          </w:p>
        </w:tc>
        <w:tc>
          <w:tcPr>
            <w:tcW w:w="4404" w:type="dxa"/>
            <w:gridSpan w:val="7"/>
          </w:tcPr>
          <w:p w:rsidR="00072BF7" w:rsidRDefault="00072BF7">
            <w:pPr>
              <w:pStyle w:val="ConsPlusNormal"/>
              <w:jc w:val="center"/>
            </w:pPr>
            <w:r>
              <w:t>вносит в реестр выданных сертификатов сведения о выдаче гражданину сертификата</w:t>
            </w:r>
          </w:p>
        </w:tc>
      </w:tr>
      <w:tr w:rsidR="00072BF7">
        <w:tblPrEx>
          <w:tblBorders>
            <w:left w:val="none" w:sz="0" w:space="0" w:color="auto"/>
            <w:right w:val="none" w:sz="0" w:space="0" w:color="auto"/>
          </w:tblBorders>
        </w:tblPrEx>
        <w:tc>
          <w:tcPr>
            <w:tcW w:w="1659" w:type="dxa"/>
            <w:tcBorders>
              <w:left w:val="nil"/>
              <w:right w:val="single" w:sz="4" w:space="0" w:color="auto"/>
            </w:tcBorders>
          </w:tcPr>
          <w:p w:rsidR="00072BF7" w:rsidRDefault="00072BF7">
            <w:pPr>
              <w:pStyle w:val="ConsPlusNormal"/>
            </w:pPr>
          </w:p>
        </w:tc>
        <w:tc>
          <w:tcPr>
            <w:tcW w:w="1350" w:type="dxa"/>
            <w:tcBorders>
              <w:left w:val="single" w:sz="4" w:space="0" w:color="auto"/>
              <w:right w:val="nil"/>
            </w:tcBorders>
          </w:tcPr>
          <w:p w:rsidR="00072BF7" w:rsidRDefault="00072BF7">
            <w:pPr>
              <w:pStyle w:val="ConsPlusNormal"/>
            </w:pPr>
          </w:p>
        </w:tc>
        <w:tc>
          <w:tcPr>
            <w:tcW w:w="1650" w:type="dxa"/>
            <w:vMerge w:val="restart"/>
            <w:tcBorders>
              <w:top w:val="nil"/>
              <w:left w:val="nil"/>
              <w:right w:val="nil"/>
            </w:tcBorders>
          </w:tcPr>
          <w:p w:rsidR="00072BF7" w:rsidRDefault="00072BF7">
            <w:pPr>
              <w:pStyle w:val="ConsPlusNormal"/>
            </w:pPr>
          </w:p>
        </w:tc>
        <w:tc>
          <w:tcPr>
            <w:tcW w:w="4404" w:type="dxa"/>
            <w:gridSpan w:val="7"/>
            <w:vMerge w:val="restart"/>
            <w:tcBorders>
              <w:left w:val="nil"/>
              <w:right w:val="nil"/>
            </w:tcBorders>
          </w:tcPr>
          <w:p w:rsidR="00072BF7" w:rsidRDefault="00072BF7">
            <w:pPr>
              <w:pStyle w:val="ConsPlusNormal"/>
            </w:pPr>
          </w:p>
        </w:tc>
      </w:tr>
      <w:tr w:rsidR="00072BF7">
        <w:tblPrEx>
          <w:tblBorders>
            <w:right w:val="none" w:sz="0" w:space="0" w:color="auto"/>
          </w:tblBorders>
        </w:tblPrEx>
        <w:tc>
          <w:tcPr>
            <w:tcW w:w="3009" w:type="dxa"/>
            <w:gridSpan w:val="2"/>
            <w:tcBorders>
              <w:left w:val="single" w:sz="4" w:space="0" w:color="auto"/>
              <w:right w:val="single" w:sz="4" w:space="0" w:color="auto"/>
            </w:tcBorders>
          </w:tcPr>
          <w:p w:rsidR="00072BF7" w:rsidRDefault="00072BF7">
            <w:pPr>
              <w:pStyle w:val="ConsPlusNormal"/>
              <w:jc w:val="center"/>
            </w:pPr>
            <w:r>
              <w:t xml:space="preserve">Занесение органом местного самоуправления сведений о </w:t>
            </w:r>
            <w:r>
              <w:lastRenderedPageBreak/>
              <w:t>вручении гражданам сертификата в книгу выдачи сертификатов</w:t>
            </w:r>
          </w:p>
        </w:tc>
        <w:tc>
          <w:tcPr>
            <w:tcW w:w="1650" w:type="dxa"/>
            <w:vMerge/>
            <w:tcBorders>
              <w:top w:val="nil"/>
              <w:left w:val="nil"/>
              <w:right w:val="nil"/>
            </w:tcBorders>
          </w:tcPr>
          <w:p w:rsidR="00072BF7" w:rsidRDefault="00072BF7"/>
        </w:tc>
        <w:tc>
          <w:tcPr>
            <w:tcW w:w="4404" w:type="dxa"/>
            <w:gridSpan w:val="7"/>
            <w:vMerge/>
            <w:tcBorders>
              <w:left w:val="nil"/>
              <w:right w:val="nil"/>
            </w:tcBorders>
          </w:tcPr>
          <w:p w:rsidR="00072BF7" w:rsidRDefault="00072BF7"/>
        </w:tc>
      </w:tr>
      <w:tr w:rsidR="00072BF7">
        <w:tblPrEx>
          <w:tblBorders>
            <w:left w:val="none" w:sz="0" w:space="0" w:color="auto"/>
            <w:right w:val="none" w:sz="0" w:space="0" w:color="auto"/>
          </w:tblBorders>
        </w:tblPrEx>
        <w:tc>
          <w:tcPr>
            <w:tcW w:w="1659" w:type="dxa"/>
            <w:tcBorders>
              <w:left w:val="nil"/>
              <w:right w:val="single" w:sz="4" w:space="0" w:color="auto"/>
            </w:tcBorders>
          </w:tcPr>
          <w:p w:rsidR="00072BF7" w:rsidRDefault="00072BF7">
            <w:pPr>
              <w:pStyle w:val="ConsPlusNormal"/>
            </w:pPr>
          </w:p>
        </w:tc>
        <w:tc>
          <w:tcPr>
            <w:tcW w:w="1350" w:type="dxa"/>
            <w:tcBorders>
              <w:left w:val="single" w:sz="4" w:space="0" w:color="auto"/>
              <w:right w:val="nil"/>
            </w:tcBorders>
          </w:tcPr>
          <w:p w:rsidR="00072BF7" w:rsidRDefault="00072BF7">
            <w:pPr>
              <w:pStyle w:val="ConsPlusNormal"/>
            </w:pPr>
          </w:p>
        </w:tc>
        <w:tc>
          <w:tcPr>
            <w:tcW w:w="1650" w:type="dxa"/>
            <w:vMerge/>
            <w:tcBorders>
              <w:top w:val="nil"/>
              <w:left w:val="nil"/>
              <w:right w:val="nil"/>
            </w:tcBorders>
          </w:tcPr>
          <w:p w:rsidR="00072BF7" w:rsidRDefault="00072BF7"/>
        </w:tc>
        <w:tc>
          <w:tcPr>
            <w:tcW w:w="4404" w:type="dxa"/>
            <w:gridSpan w:val="7"/>
            <w:vMerge/>
            <w:tcBorders>
              <w:left w:val="nil"/>
              <w:right w:val="nil"/>
            </w:tcBorders>
          </w:tcPr>
          <w:p w:rsidR="00072BF7" w:rsidRDefault="00072BF7"/>
        </w:tc>
      </w:tr>
      <w:tr w:rsidR="00072BF7">
        <w:tc>
          <w:tcPr>
            <w:tcW w:w="9063" w:type="dxa"/>
            <w:gridSpan w:val="10"/>
            <w:tcBorders>
              <w:left w:val="single" w:sz="4" w:space="0" w:color="auto"/>
              <w:right w:val="single" w:sz="4" w:space="0" w:color="auto"/>
            </w:tcBorders>
          </w:tcPr>
          <w:p w:rsidR="00072BF7" w:rsidRDefault="00072BF7">
            <w:pPr>
              <w:pStyle w:val="ConsPlusNormal"/>
              <w:jc w:val="center"/>
            </w:pPr>
            <w:r>
              <w:t>Граждане - получатели сертификата в течение 3-х месяцев, с момента получения сертификата, открывают лицевой счет в банке (указанном в памятке)</w:t>
            </w:r>
          </w:p>
        </w:tc>
      </w:tr>
      <w:tr w:rsidR="00072BF7">
        <w:tblPrEx>
          <w:tblBorders>
            <w:left w:val="none" w:sz="0" w:space="0" w:color="auto"/>
            <w:right w:val="none" w:sz="0" w:space="0" w:color="auto"/>
            <w:insideV w:val="single" w:sz="4" w:space="0" w:color="auto"/>
          </w:tblBorders>
        </w:tblPrEx>
        <w:tc>
          <w:tcPr>
            <w:tcW w:w="5611" w:type="dxa"/>
            <w:gridSpan w:val="4"/>
            <w:tcBorders>
              <w:left w:val="nil"/>
            </w:tcBorders>
          </w:tcPr>
          <w:p w:rsidR="00072BF7" w:rsidRDefault="00072BF7">
            <w:pPr>
              <w:pStyle w:val="ConsPlusNormal"/>
            </w:pPr>
          </w:p>
        </w:tc>
        <w:tc>
          <w:tcPr>
            <w:tcW w:w="3452" w:type="dxa"/>
            <w:gridSpan w:val="6"/>
            <w:tcBorders>
              <w:right w:val="nil"/>
            </w:tcBorders>
          </w:tcPr>
          <w:p w:rsidR="00072BF7" w:rsidRDefault="00072BF7">
            <w:pPr>
              <w:pStyle w:val="ConsPlusNormal"/>
            </w:pPr>
          </w:p>
        </w:tc>
      </w:tr>
      <w:tr w:rsidR="00072BF7">
        <w:tc>
          <w:tcPr>
            <w:tcW w:w="9063" w:type="dxa"/>
            <w:gridSpan w:val="10"/>
            <w:tcBorders>
              <w:left w:val="single" w:sz="4" w:space="0" w:color="auto"/>
              <w:right w:val="single" w:sz="4" w:space="0" w:color="auto"/>
            </w:tcBorders>
          </w:tcPr>
          <w:p w:rsidR="00072BF7" w:rsidRDefault="00072BF7">
            <w:pPr>
              <w:pStyle w:val="ConsPlusNormal"/>
              <w:jc w:val="center"/>
            </w:pPr>
            <w:r>
              <w:t>Получатель сертификата в течение действия сертификата заключает договор купли-продажи жилого помещения и направляет в банк для получения средств по сертификату</w:t>
            </w:r>
          </w:p>
        </w:tc>
      </w:tr>
    </w:tbl>
    <w:p w:rsidR="00072BF7" w:rsidRDefault="00072BF7">
      <w:pPr>
        <w:pStyle w:val="ConsPlusNormal"/>
        <w:jc w:val="both"/>
      </w:pPr>
    </w:p>
    <w:p w:rsidR="00072BF7" w:rsidRDefault="00072BF7">
      <w:pPr>
        <w:pStyle w:val="ConsPlusNormal"/>
        <w:jc w:val="both"/>
      </w:pPr>
    </w:p>
    <w:p w:rsidR="00072BF7" w:rsidRDefault="00072BF7">
      <w:pPr>
        <w:pStyle w:val="ConsPlusNormal"/>
        <w:jc w:val="both"/>
      </w:pPr>
    </w:p>
    <w:p w:rsidR="00072BF7" w:rsidRDefault="00072BF7">
      <w:pPr>
        <w:pStyle w:val="ConsPlusNormal"/>
        <w:jc w:val="both"/>
      </w:pPr>
    </w:p>
    <w:p w:rsidR="00072BF7" w:rsidRDefault="00072BF7">
      <w:pPr>
        <w:pStyle w:val="ConsPlusNormal"/>
        <w:jc w:val="both"/>
      </w:pPr>
    </w:p>
    <w:p w:rsidR="00072BF7" w:rsidRDefault="00072BF7">
      <w:pPr>
        <w:pStyle w:val="ConsPlusNormal"/>
        <w:jc w:val="right"/>
        <w:outlineLvl w:val="1"/>
      </w:pPr>
      <w:r>
        <w:t>Приложение 2</w:t>
      </w:r>
    </w:p>
    <w:p w:rsidR="00072BF7" w:rsidRDefault="00072BF7">
      <w:pPr>
        <w:pStyle w:val="ConsPlusNormal"/>
        <w:jc w:val="right"/>
      </w:pPr>
      <w:r>
        <w:t>к административному регламенту</w:t>
      </w:r>
    </w:p>
    <w:p w:rsidR="00072BF7" w:rsidRDefault="00072BF7">
      <w:pPr>
        <w:pStyle w:val="ConsPlusNormal"/>
        <w:jc w:val="right"/>
      </w:pPr>
      <w:r>
        <w:t>предоставления государственной услуги</w:t>
      </w:r>
    </w:p>
    <w:p w:rsidR="00072BF7" w:rsidRDefault="00072BF7">
      <w:pPr>
        <w:pStyle w:val="ConsPlusNormal"/>
        <w:jc w:val="right"/>
      </w:pPr>
      <w:r>
        <w:t>по выдаче государственных жилищных сертификатов</w:t>
      </w:r>
    </w:p>
    <w:p w:rsidR="00072BF7" w:rsidRDefault="00072BF7">
      <w:pPr>
        <w:pStyle w:val="ConsPlusNormal"/>
        <w:jc w:val="right"/>
      </w:pPr>
      <w:r>
        <w:t>гражданам, выезжающим (выехавшим) из районов</w:t>
      </w:r>
    </w:p>
    <w:p w:rsidR="00072BF7" w:rsidRDefault="00072BF7">
      <w:pPr>
        <w:pStyle w:val="ConsPlusNormal"/>
        <w:jc w:val="right"/>
      </w:pPr>
      <w:r>
        <w:t>Крайнего Севера и приравненных к ним местностей,</w:t>
      </w:r>
    </w:p>
    <w:p w:rsidR="00072BF7" w:rsidRDefault="00072BF7">
      <w:pPr>
        <w:pStyle w:val="ConsPlusNormal"/>
        <w:jc w:val="right"/>
      </w:pPr>
      <w:r>
        <w:t>на приобретение жилых помещений в рамках основного</w:t>
      </w:r>
    </w:p>
    <w:p w:rsidR="00072BF7" w:rsidRDefault="00072BF7">
      <w:pPr>
        <w:pStyle w:val="ConsPlusNormal"/>
        <w:jc w:val="right"/>
      </w:pPr>
      <w:r>
        <w:t>мероприятия "Выполнение государственных обязательств</w:t>
      </w:r>
    </w:p>
    <w:p w:rsidR="00072BF7" w:rsidRDefault="00072BF7">
      <w:pPr>
        <w:pStyle w:val="ConsPlusNormal"/>
        <w:jc w:val="right"/>
      </w:pPr>
      <w:r>
        <w:t>по обеспечению жильем категорий граждан, установленных</w:t>
      </w:r>
    </w:p>
    <w:p w:rsidR="00072BF7" w:rsidRDefault="00072BF7">
      <w:pPr>
        <w:pStyle w:val="ConsPlusNormal"/>
        <w:jc w:val="right"/>
      </w:pPr>
      <w:r>
        <w:t>федеральным законодательством" государственной</w:t>
      </w:r>
    </w:p>
    <w:p w:rsidR="00072BF7" w:rsidRDefault="00072BF7">
      <w:pPr>
        <w:pStyle w:val="ConsPlusNormal"/>
        <w:jc w:val="right"/>
      </w:pPr>
      <w:r>
        <w:t>программы Российской Федерации "Обеспечение</w:t>
      </w:r>
    </w:p>
    <w:p w:rsidR="00072BF7" w:rsidRDefault="00072BF7">
      <w:pPr>
        <w:pStyle w:val="ConsPlusNormal"/>
        <w:jc w:val="right"/>
      </w:pPr>
      <w:r>
        <w:t>доступным и комфортным жильем и коммунальными</w:t>
      </w:r>
    </w:p>
    <w:p w:rsidR="00072BF7" w:rsidRDefault="00072BF7">
      <w:pPr>
        <w:pStyle w:val="ConsPlusNormal"/>
        <w:jc w:val="right"/>
      </w:pPr>
      <w:r>
        <w:t>услугами граждан Российской Федерации"</w:t>
      </w:r>
    </w:p>
    <w:p w:rsidR="00072BF7" w:rsidRDefault="00072BF7">
      <w:pPr>
        <w:pStyle w:val="ConsPlusNormal"/>
        <w:jc w:val="both"/>
      </w:pPr>
    </w:p>
    <w:p w:rsidR="00072BF7" w:rsidRDefault="00072BF7">
      <w:pPr>
        <w:pStyle w:val="ConsPlusTitle"/>
        <w:jc w:val="center"/>
      </w:pPr>
      <w:bookmarkStart w:id="8" w:name="P729"/>
      <w:bookmarkEnd w:id="8"/>
      <w:r>
        <w:t>ИНФОРМАЦИЯ</w:t>
      </w:r>
    </w:p>
    <w:p w:rsidR="00072BF7" w:rsidRDefault="00072BF7">
      <w:pPr>
        <w:pStyle w:val="ConsPlusTitle"/>
        <w:jc w:val="center"/>
      </w:pPr>
      <w:r>
        <w:t>О МЕСТАХ НАХОЖДЕНИЯ, ГРАФИКАХ РАБОТЫ, СПРАВОЧНЫХ ТЕЛЕФОНАХ,</w:t>
      </w:r>
    </w:p>
    <w:p w:rsidR="00072BF7" w:rsidRDefault="00072BF7">
      <w:pPr>
        <w:pStyle w:val="ConsPlusTitle"/>
        <w:jc w:val="center"/>
      </w:pPr>
      <w:r>
        <w:t>АДРЕСАХ ЭЛЕКТРОННОЙ ПОЧТЫ ОРГАНОВ МЕСТНОГО САМОУПРАВЛЕНИЯ</w:t>
      </w:r>
    </w:p>
    <w:p w:rsidR="00072BF7" w:rsidRDefault="00072BF7">
      <w:pPr>
        <w:pStyle w:val="ConsPlusTitle"/>
        <w:jc w:val="center"/>
      </w:pPr>
      <w:r>
        <w:t>МУНИЦИПАЛЬНЫХ ОБРАЗОВАНИЙ АВТОНОМНОГО ОКРУГА</w:t>
      </w:r>
    </w:p>
    <w:p w:rsidR="00072BF7" w:rsidRDefault="00072BF7">
      <w:pPr>
        <w:pStyle w:val="ConsPlusNormal"/>
        <w:jc w:val="both"/>
      </w:pPr>
    </w:p>
    <w:p w:rsidR="00072BF7" w:rsidRDefault="00072BF7">
      <w:pPr>
        <w:sectPr w:rsidR="00072BF7" w:rsidSect="00CD4DC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175"/>
        <w:gridCol w:w="2041"/>
        <w:gridCol w:w="2154"/>
        <w:gridCol w:w="1417"/>
        <w:gridCol w:w="2778"/>
      </w:tblGrid>
      <w:tr w:rsidR="00072BF7">
        <w:tc>
          <w:tcPr>
            <w:tcW w:w="2041" w:type="dxa"/>
          </w:tcPr>
          <w:p w:rsidR="00072BF7" w:rsidRDefault="00072BF7">
            <w:pPr>
              <w:pStyle w:val="ConsPlusNormal"/>
              <w:jc w:val="center"/>
            </w:pPr>
            <w:r>
              <w:lastRenderedPageBreak/>
              <w:t>Наименование муниципального образования</w:t>
            </w:r>
          </w:p>
        </w:tc>
        <w:tc>
          <w:tcPr>
            <w:tcW w:w="3175" w:type="dxa"/>
          </w:tcPr>
          <w:p w:rsidR="00072BF7" w:rsidRDefault="00072BF7">
            <w:pPr>
              <w:pStyle w:val="ConsPlusNormal"/>
              <w:jc w:val="center"/>
            </w:pPr>
            <w:r>
              <w:t>Наименование уполномоченного органа по вопросам жилищной политики</w:t>
            </w:r>
          </w:p>
        </w:tc>
        <w:tc>
          <w:tcPr>
            <w:tcW w:w="2041" w:type="dxa"/>
          </w:tcPr>
          <w:p w:rsidR="00072BF7" w:rsidRDefault="00072BF7">
            <w:pPr>
              <w:pStyle w:val="ConsPlusNormal"/>
              <w:jc w:val="center"/>
            </w:pPr>
            <w:r>
              <w:t>Место размещения</w:t>
            </w:r>
          </w:p>
        </w:tc>
        <w:tc>
          <w:tcPr>
            <w:tcW w:w="2154" w:type="dxa"/>
          </w:tcPr>
          <w:p w:rsidR="00072BF7" w:rsidRDefault="00072BF7">
            <w:pPr>
              <w:pStyle w:val="ConsPlusNormal"/>
              <w:jc w:val="center"/>
            </w:pPr>
            <w:r>
              <w:t>Часы приема граждан</w:t>
            </w:r>
          </w:p>
        </w:tc>
        <w:tc>
          <w:tcPr>
            <w:tcW w:w="1417" w:type="dxa"/>
          </w:tcPr>
          <w:p w:rsidR="00072BF7" w:rsidRDefault="00072BF7">
            <w:pPr>
              <w:pStyle w:val="ConsPlusNormal"/>
              <w:jc w:val="center"/>
            </w:pPr>
            <w:r>
              <w:t>Телефон (телефон/факс)</w:t>
            </w:r>
          </w:p>
        </w:tc>
        <w:tc>
          <w:tcPr>
            <w:tcW w:w="2778" w:type="dxa"/>
          </w:tcPr>
          <w:p w:rsidR="00072BF7" w:rsidRDefault="00072BF7">
            <w:pPr>
              <w:pStyle w:val="ConsPlusNormal"/>
              <w:jc w:val="center"/>
            </w:pPr>
            <w:r>
              <w:t>E-mail</w:t>
            </w:r>
          </w:p>
        </w:tc>
      </w:tr>
      <w:tr w:rsidR="00072BF7">
        <w:tc>
          <w:tcPr>
            <w:tcW w:w="2041" w:type="dxa"/>
          </w:tcPr>
          <w:p w:rsidR="00072BF7" w:rsidRDefault="00072BF7">
            <w:pPr>
              <w:pStyle w:val="ConsPlusNormal"/>
              <w:jc w:val="center"/>
            </w:pPr>
            <w:r>
              <w:t>1</w:t>
            </w:r>
          </w:p>
        </w:tc>
        <w:tc>
          <w:tcPr>
            <w:tcW w:w="3175" w:type="dxa"/>
          </w:tcPr>
          <w:p w:rsidR="00072BF7" w:rsidRDefault="00072BF7">
            <w:pPr>
              <w:pStyle w:val="ConsPlusNormal"/>
              <w:jc w:val="center"/>
            </w:pPr>
            <w:r>
              <w:t>2</w:t>
            </w:r>
          </w:p>
        </w:tc>
        <w:tc>
          <w:tcPr>
            <w:tcW w:w="2041" w:type="dxa"/>
          </w:tcPr>
          <w:p w:rsidR="00072BF7" w:rsidRDefault="00072BF7">
            <w:pPr>
              <w:pStyle w:val="ConsPlusNormal"/>
              <w:jc w:val="center"/>
            </w:pPr>
            <w:r>
              <w:t>3</w:t>
            </w:r>
          </w:p>
        </w:tc>
        <w:tc>
          <w:tcPr>
            <w:tcW w:w="2154" w:type="dxa"/>
          </w:tcPr>
          <w:p w:rsidR="00072BF7" w:rsidRDefault="00072BF7">
            <w:pPr>
              <w:pStyle w:val="ConsPlusNormal"/>
              <w:jc w:val="center"/>
            </w:pPr>
            <w:r>
              <w:t>4</w:t>
            </w:r>
          </w:p>
        </w:tc>
        <w:tc>
          <w:tcPr>
            <w:tcW w:w="1417" w:type="dxa"/>
          </w:tcPr>
          <w:p w:rsidR="00072BF7" w:rsidRDefault="00072BF7">
            <w:pPr>
              <w:pStyle w:val="ConsPlusNormal"/>
              <w:jc w:val="center"/>
            </w:pPr>
            <w:r>
              <w:t>5</w:t>
            </w:r>
          </w:p>
        </w:tc>
        <w:tc>
          <w:tcPr>
            <w:tcW w:w="2778" w:type="dxa"/>
          </w:tcPr>
          <w:p w:rsidR="00072BF7" w:rsidRDefault="00072BF7">
            <w:pPr>
              <w:pStyle w:val="ConsPlusNormal"/>
              <w:jc w:val="center"/>
            </w:pPr>
            <w:r>
              <w:t>6</w:t>
            </w:r>
          </w:p>
        </w:tc>
      </w:tr>
      <w:tr w:rsidR="00072BF7">
        <w:tc>
          <w:tcPr>
            <w:tcW w:w="2041" w:type="dxa"/>
          </w:tcPr>
          <w:p w:rsidR="00072BF7" w:rsidRDefault="00072BF7">
            <w:pPr>
              <w:pStyle w:val="ConsPlusNormal"/>
              <w:jc w:val="center"/>
            </w:pPr>
            <w:r>
              <w:t>г. Когалым</w:t>
            </w:r>
          </w:p>
        </w:tc>
        <w:tc>
          <w:tcPr>
            <w:tcW w:w="3175" w:type="dxa"/>
          </w:tcPr>
          <w:p w:rsidR="00072BF7" w:rsidRDefault="00072BF7">
            <w:pPr>
              <w:pStyle w:val="ConsPlusNormal"/>
              <w:jc w:val="center"/>
            </w:pPr>
            <w:r>
              <w:t>Управление по жилищной политике администрации города Когалым</w:t>
            </w:r>
          </w:p>
        </w:tc>
        <w:tc>
          <w:tcPr>
            <w:tcW w:w="2041" w:type="dxa"/>
          </w:tcPr>
          <w:p w:rsidR="00072BF7" w:rsidRDefault="00072BF7">
            <w:pPr>
              <w:pStyle w:val="ConsPlusNormal"/>
              <w:jc w:val="center"/>
            </w:pPr>
            <w:r>
              <w:t>г. Когалым, ул. Дружбы Народов, 7</w:t>
            </w:r>
          </w:p>
        </w:tc>
        <w:tc>
          <w:tcPr>
            <w:tcW w:w="2154" w:type="dxa"/>
          </w:tcPr>
          <w:p w:rsidR="00072BF7" w:rsidRDefault="00072BF7">
            <w:pPr>
              <w:pStyle w:val="ConsPlusNormal"/>
              <w:jc w:val="center"/>
            </w:pPr>
            <w:r>
              <w:t>понедельник - пятница, 9.00 - 12.30, 14.00 - 17.00</w:t>
            </w:r>
          </w:p>
        </w:tc>
        <w:tc>
          <w:tcPr>
            <w:tcW w:w="1417" w:type="dxa"/>
          </w:tcPr>
          <w:p w:rsidR="00072BF7" w:rsidRDefault="00072BF7">
            <w:pPr>
              <w:pStyle w:val="ConsPlusNormal"/>
              <w:jc w:val="center"/>
            </w:pPr>
            <w:r>
              <w:t>8(34667) 93-889</w:t>
            </w:r>
          </w:p>
        </w:tc>
        <w:tc>
          <w:tcPr>
            <w:tcW w:w="2778" w:type="dxa"/>
          </w:tcPr>
          <w:p w:rsidR="00072BF7" w:rsidRDefault="00072BF7">
            <w:pPr>
              <w:pStyle w:val="ConsPlusNormal"/>
              <w:jc w:val="center"/>
            </w:pPr>
            <w:r>
              <w:t>oksana.maksimova@admkogalym.ru</w:t>
            </w:r>
          </w:p>
        </w:tc>
      </w:tr>
      <w:tr w:rsidR="00072BF7">
        <w:tc>
          <w:tcPr>
            <w:tcW w:w="2041" w:type="dxa"/>
          </w:tcPr>
          <w:p w:rsidR="00072BF7" w:rsidRDefault="00072BF7">
            <w:pPr>
              <w:pStyle w:val="ConsPlusNormal"/>
              <w:jc w:val="center"/>
            </w:pPr>
            <w:r>
              <w:t>г. Лангепас</w:t>
            </w:r>
          </w:p>
        </w:tc>
        <w:tc>
          <w:tcPr>
            <w:tcW w:w="3175" w:type="dxa"/>
          </w:tcPr>
          <w:p w:rsidR="00072BF7" w:rsidRDefault="00072BF7">
            <w:pPr>
              <w:pStyle w:val="ConsPlusNormal"/>
              <w:jc w:val="center"/>
            </w:pPr>
            <w:r>
              <w:t>Комитет по управлению муниципальным имуществом администрации города Лангепас</w:t>
            </w:r>
          </w:p>
        </w:tc>
        <w:tc>
          <w:tcPr>
            <w:tcW w:w="2041" w:type="dxa"/>
          </w:tcPr>
          <w:p w:rsidR="00072BF7" w:rsidRDefault="00072BF7">
            <w:pPr>
              <w:pStyle w:val="ConsPlusNormal"/>
              <w:jc w:val="center"/>
            </w:pPr>
            <w:r>
              <w:t>г. Лангепас, ул. Ленина, 35, каб. 108а</w:t>
            </w:r>
          </w:p>
        </w:tc>
        <w:tc>
          <w:tcPr>
            <w:tcW w:w="2154" w:type="dxa"/>
          </w:tcPr>
          <w:p w:rsidR="00072BF7" w:rsidRDefault="00072BF7">
            <w:pPr>
              <w:pStyle w:val="ConsPlusNormal"/>
              <w:jc w:val="center"/>
            </w:pPr>
            <w:r>
              <w:t>понедельник 15.00 - 17.00, вторник 10.30 - 11.45, 15.00 - 16.15</w:t>
            </w:r>
          </w:p>
        </w:tc>
        <w:tc>
          <w:tcPr>
            <w:tcW w:w="1417" w:type="dxa"/>
          </w:tcPr>
          <w:p w:rsidR="00072BF7" w:rsidRDefault="00072BF7">
            <w:pPr>
              <w:pStyle w:val="ConsPlusNormal"/>
              <w:jc w:val="center"/>
            </w:pPr>
            <w:r>
              <w:t>8(34669) 277-06, ф. 220-936</w:t>
            </w:r>
          </w:p>
        </w:tc>
        <w:tc>
          <w:tcPr>
            <w:tcW w:w="2778" w:type="dxa"/>
          </w:tcPr>
          <w:p w:rsidR="00072BF7" w:rsidRDefault="00072BF7">
            <w:pPr>
              <w:pStyle w:val="ConsPlusNormal"/>
              <w:jc w:val="center"/>
            </w:pPr>
            <w:r>
              <w:t>golubovaia@admlangepas.ru</w:t>
            </w:r>
          </w:p>
        </w:tc>
      </w:tr>
      <w:tr w:rsidR="00072BF7">
        <w:tc>
          <w:tcPr>
            <w:tcW w:w="2041" w:type="dxa"/>
          </w:tcPr>
          <w:p w:rsidR="00072BF7" w:rsidRDefault="00072BF7">
            <w:pPr>
              <w:pStyle w:val="ConsPlusNormal"/>
              <w:jc w:val="center"/>
            </w:pPr>
            <w:r>
              <w:t>г. Мегион</w:t>
            </w:r>
          </w:p>
        </w:tc>
        <w:tc>
          <w:tcPr>
            <w:tcW w:w="3175" w:type="dxa"/>
          </w:tcPr>
          <w:p w:rsidR="00072BF7" w:rsidRDefault="00072BF7">
            <w:pPr>
              <w:pStyle w:val="ConsPlusNormal"/>
              <w:jc w:val="center"/>
            </w:pPr>
            <w:r>
              <w:t>Департамент муниципальной собственности администрации города Мегион</w:t>
            </w:r>
          </w:p>
        </w:tc>
        <w:tc>
          <w:tcPr>
            <w:tcW w:w="2041" w:type="dxa"/>
          </w:tcPr>
          <w:p w:rsidR="00072BF7" w:rsidRDefault="00072BF7">
            <w:pPr>
              <w:pStyle w:val="ConsPlusNormal"/>
              <w:jc w:val="center"/>
            </w:pPr>
            <w:r>
              <w:t>г. Мегион, ул. Строителей, 7/1</w:t>
            </w:r>
          </w:p>
        </w:tc>
        <w:tc>
          <w:tcPr>
            <w:tcW w:w="2154" w:type="dxa"/>
          </w:tcPr>
          <w:p w:rsidR="00072BF7" w:rsidRDefault="00072BF7">
            <w:pPr>
              <w:pStyle w:val="ConsPlusNormal"/>
              <w:jc w:val="center"/>
            </w:pPr>
            <w:r>
              <w:t>понедельник, вторник 14.00 - 17.00</w:t>
            </w:r>
          </w:p>
        </w:tc>
        <w:tc>
          <w:tcPr>
            <w:tcW w:w="1417" w:type="dxa"/>
          </w:tcPr>
          <w:p w:rsidR="00072BF7" w:rsidRDefault="00072BF7">
            <w:pPr>
              <w:pStyle w:val="ConsPlusNormal"/>
              <w:jc w:val="center"/>
            </w:pPr>
            <w:r>
              <w:t>8(34643) 2-10-14, 2-21-83</w:t>
            </w:r>
          </w:p>
        </w:tc>
        <w:tc>
          <w:tcPr>
            <w:tcW w:w="2778" w:type="dxa"/>
          </w:tcPr>
          <w:p w:rsidR="00072BF7" w:rsidRDefault="00072BF7">
            <w:pPr>
              <w:pStyle w:val="ConsPlusNormal"/>
              <w:jc w:val="center"/>
            </w:pPr>
            <w:r>
              <w:t>Krgo@admmegion.ru</w:t>
            </w:r>
          </w:p>
        </w:tc>
      </w:tr>
      <w:tr w:rsidR="00072BF7">
        <w:tc>
          <w:tcPr>
            <w:tcW w:w="2041" w:type="dxa"/>
          </w:tcPr>
          <w:p w:rsidR="00072BF7" w:rsidRDefault="00072BF7">
            <w:pPr>
              <w:pStyle w:val="ConsPlusNormal"/>
              <w:jc w:val="center"/>
            </w:pPr>
            <w:r>
              <w:t>г. Нефтеюганск</w:t>
            </w:r>
          </w:p>
        </w:tc>
        <w:tc>
          <w:tcPr>
            <w:tcW w:w="3175" w:type="dxa"/>
          </w:tcPr>
          <w:p w:rsidR="00072BF7" w:rsidRDefault="00072BF7">
            <w:pPr>
              <w:pStyle w:val="ConsPlusNormal"/>
              <w:jc w:val="center"/>
            </w:pPr>
            <w:r>
              <w:t>Департамент жилищно-коммунального хозяйства администрации г. Нефтеюганск</w:t>
            </w:r>
          </w:p>
        </w:tc>
        <w:tc>
          <w:tcPr>
            <w:tcW w:w="2041" w:type="dxa"/>
          </w:tcPr>
          <w:p w:rsidR="00072BF7" w:rsidRDefault="00072BF7">
            <w:pPr>
              <w:pStyle w:val="ConsPlusNormal"/>
              <w:jc w:val="center"/>
            </w:pPr>
            <w:r>
              <w:t>г. Нефтеюганск, мкр. 9, д. 27</w:t>
            </w:r>
          </w:p>
        </w:tc>
        <w:tc>
          <w:tcPr>
            <w:tcW w:w="2154" w:type="dxa"/>
          </w:tcPr>
          <w:p w:rsidR="00072BF7" w:rsidRDefault="00072BF7">
            <w:pPr>
              <w:pStyle w:val="ConsPlusNormal"/>
              <w:jc w:val="center"/>
            </w:pPr>
            <w:r>
              <w:t>вторник, среда, четверг 9.00 - 12.00, 13.00 - 17.00</w:t>
            </w:r>
          </w:p>
        </w:tc>
        <w:tc>
          <w:tcPr>
            <w:tcW w:w="1417" w:type="dxa"/>
          </w:tcPr>
          <w:p w:rsidR="00072BF7" w:rsidRDefault="00072BF7">
            <w:pPr>
              <w:pStyle w:val="ConsPlusNormal"/>
              <w:jc w:val="center"/>
            </w:pPr>
            <w:r>
              <w:t>8(3463) 22-07-04; ф. 22-75-01</w:t>
            </w:r>
          </w:p>
        </w:tc>
        <w:tc>
          <w:tcPr>
            <w:tcW w:w="2778" w:type="dxa"/>
          </w:tcPr>
          <w:p w:rsidR="00072BF7" w:rsidRDefault="00072BF7">
            <w:pPr>
              <w:pStyle w:val="ConsPlusNormal"/>
              <w:jc w:val="center"/>
            </w:pPr>
            <w:r>
              <w:t>ORGPugansk@yandex.ru</w:t>
            </w:r>
          </w:p>
        </w:tc>
      </w:tr>
      <w:tr w:rsidR="00072BF7">
        <w:tc>
          <w:tcPr>
            <w:tcW w:w="2041" w:type="dxa"/>
          </w:tcPr>
          <w:p w:rsidR="00072BF7" w:rsidRDefault="00072BF7">
            <w:pPr>
              <w:pStyle w:val="ConsPlusNormal"/>
              <w:jc w:val="center"/>
            </w:pPr>
            <w:r>
              <w:t>г. Нижневартовск</w:t>
            </w:r>
          </w:p>
        </w:tc>
        <w:tc>
          <w:tcPr>
            <w:tcW w:w="3175" w:type="dxa"/>
          </w:tcPr>
          <w:p w:rsidR="00072BF7" w:rsidRDefault="00072BF7">
            <w:pPr>
              <w:pStyle w:val="ConsPlusNormal"/>
              <w:jc w:val="center"/>
            </w:pPr>
            <w:r>
              <w:t>Управление жилищной политики администрации города Нижневартовск</w:t>
            </w:r>
          </w:p>
        </w:tc>
        <w:tc>
          <w:tcPr>
            <w:tcW w:w="2041" w:type="dxa"/>
          </w:tcPr>
          <w:p w:rsidR="00072BF7" w:rsidRDefault="00072BF7">
            <w:pPr>
              <w:pStyle w:val="ConsPlusNormal"/>
              <w:jc w:val="center"/>
            </w:pPr>
            <w:r>
              <w:t>г. Нижневартовск, ул. Мира, 54а, 4 этаж</w:t>
            </w:r>
          </w:p>
        </w:tc>
        <w:tc>
          <w:tcPr>
            <w:tcW w:w="2154" w:type="dxa"/>
          </w:tcPr>
          <w:p w:rsidR="00072BF7" w:rsidRDefault="00072BF7">
            <w:pPr>
              <w:pStyle w:val="ConsPlusNormal"/>
              <w:jc w:val="center"/>
            </w:pPr>
            <w:r>
              <w:t>понедельник - пятница 9.00 - 13.00 14.00 - 17.00</w:t>
            </w:r>
          </w:p>
        </w:tc>
        <w:tc>
          <w:tcPr>
            <w:tcW w:w="1417" w:type="dxa"/>
          </w:tcPr>
          <w:p w:rsidR="00072BF7" w:rsidRDefault="00072BF7">
            <w:pPr>
              <w:pStyle w:val="ConsPlusNormal"/>
              <w:jc w:val="center"/>
            </w:pPr>
            <w:r>
              <w:t>8 (3466) 46-35-54</w:t>
            </w:r>
          </w:p>
          <w:p w:rsidR="00072BF7" w:rsidRDefault="00072BF7">
            <w:pPr>
              <w:pStyle w:val="ConsPlusNormal"/>
              <w:jc w:val="center"/>
            </w:pPr>
            <w:r>
              <w:t>45-95-05</w:t>
            </w:r>
          </w:p>
        </w:tc>
        <w:tc>
          <w:tcPr>
            <w:tcW w:w="2778" w:type="dxa"/>
          </w:tcPr>
          <w:p w:rsidR="00072BF7" w:rsidRDefault="00072BF7">
            <w:pPr>
              <w:pStyle w:val="ConsPlusNormal"/>
              <w:jc w:val="center"/>
            </w:pPr>
            <w:r>
              <w:t>ugp@n-vartovsk.ru</w:t>
            </w:r>
          </w:p>
        </w:tc>
      </w:tr>
      <w:tr w:rsidR="00072BF7">
        <w:tc>
          <w:tcPr>
            <w:tcW w:w="2041" w:type="dxa"/>
          </w:tcPr>
          <w:p w:rsidR="00072BF7" w:rsidRDefault="00072BF7">
            <w:pPr>
              <w:pStyle w:val="ConsPlusNormal"/>
              <w:jc w:val="center"/>
            </w:pPr>
            <w:r>
              <w:t>г. Нягань</w:t>
            </w:r>
          </w:p>
        </w:tc>
        <w:tc>
          <w:tcPr>
            <w:tcW w:w="3175" w:type="dxa"/>
          </w:tcPr>
          <w:p w:rsidR="00072BF7" w:rsidRDefault="00072BF7">
            <w:pPr>
              <w:pStyle w:val="ConsPlusNormal"/>
              <w:jc w:val="center"/>
            </w:pPr>
            <w:r>
              <w:t>Департамент имущественных и земельных отношений администрации города Нягань</w:t>
            </w:r>
          </w:p>
        </w:tc>
        <w:tc>
          <w:tcPr>
            <w:tcW w:w="2041" w:type="dxa"/>
          </w:tcPr>
          <w:p w:rsidR="00072BF7" w:rsidRDefault="00072BF7">
            <w:pPr>
              <w:pStyle w:val="ConsPlusNormal"/>
              <w:jc w:val="center"/>
            </w:pPr>
            <w:r>
              <w:t>г. Нягань, мкр. 2, д. 35</w:t>
            </w:r>
          </w:p>
        </w:tc>
        <w:tc>
          <w:tcPr>
            <w:tcW w:w="2154" w:type="dxa"/>
          </w:tcPr>
          <w:p w:rsidR="00072BF7" w:rsidRDefault="00072BF7">
            <w:pPr>
              <w:pStyle w:val="ConsPlusNormal"/>
              <w:jc w:val="center"/>
            </w:pPr>
            <w:r>
              <w:t>понедельник 9.00 - 12.30, 14.00 - 18.30, вторник, среда, четверг 9.00 - 12.30</w:t>
            </w:r>
          </w:p>
        </w:tc>
        <w:tc>
          <w:tcPr>
            <w:tcW w:w="1417" w:type="dxa"/>
          </w:tcPr>
          <w:p w:rsidR="00072BF7" w:rsidRDefault="00072BF7">
            <w:pPr>
              <w:pStyle w:val="ConsPlusNormal"/>
              <w:jc w:val="center"/>
            </w:pPr>
            <w:r>
              <w:t>8(34672) 55-918; ф. 55-916</w:t>
            </w:r>
          </w:p>
        </w:tc>
        <w:tc>
          <w:tcPr>
            <w:tcW w:w="2778" w:type="dxa"/>
          </w:tcPr>
          <w:p w:rsidR="00072BF7" w:rsidRDefault="00072BF7">
            <w:pPr>
              <w:pStyle w:val="ConsPlusNormal"/>
              <w:jc w:val="center"/>
            </w:pPr>
            <w:r>
              <w:t>kozlovaanastasiyae@yandex.ru</w:t>
            </w:r>
          </w:p>
        </w:tc>
      </w:tr>
      <w:tr w:rsidR="00072BF7">
        <w:tc>
          <w:tcPr>
            <w:tcW w:w="2041" w:type="dxa"/>
          </w:tcPr>
          <w:p w:rsidR="00072BF7" w:rsidRDefault="00072BF7">
            <w:pPr>
              <w:pStyle w:val="ConsPlusNormal"/>
              <w:jc w:val="center"/>
            </w:pPr>
            <w:r>
              <w:t>г. Покачи</w:t>
            </w:r>
          </w:p>
        </w:tc>
        <w:tc>
          <w:tcPr>
            <w:tcW w:w="3175" w:type="dxa"/>
          </w:tcPr>
          <w:p w:rsidR="00072BF7" w:rsidRDefault="00072BF7">
            <w:pPr>
              <w:pStyle w:val="ConsPlusNormal"/>
              <w:jc w:val="center"/>
            </w:pPr>
            <w:r>
              <w:t>Комитет по управлению муниципальным имуществом администрации города Покачи</w:t>
            </w:r>
          </w:p>
        </w:tc>
        <w:tc>
          <w:tcPr>
            <w:tcW w:w="2041" w:type="dxa"/>
          </w:tcPr>
          <w:p w:rsidR="00072BF7" w:rsidRDefault="00072BF7">
            <w:pPr>
              <w:pStyle w:val="ConsPlusNormal"/>
              <w:jc w:val="center"/>
            </w:pPr>
            <w:r>
              <w:t>г. Покачи, ул. Мира, 8/1</w:t>
            </w:r>
          </w:p>
        </w:tc>
        <w:tc>
          <w:tcPr>
            <w:tcW w:w="2154" w:type="dxa"/>
          </w:tcPr>
          <w:p w:rsidR="00072BF7" w:rsidRDefault="00072BF7">
            <w:pPr>
              <w:pStyle w:val="ConsPlusNormal"/>
              <w:jc w:val="center"/>
            </w:pPr>
            <w:r>
              <w:t>понедельник - пятница, 9.00 - 12.30 14.00 - 17.00</w:t>
            </w:r>
          </w:p>
        </w:tc>
        <w:tc>
          <w:tcPr>
            <w:tcW w:w="1417" w:type="dxa"/>
          </w:tcPr>
          <w:p w:rsidR="00072BF7" w:rsidRDefault="00072BF7">
            <w:pPr>
              <w:pStyle w:val="ConsPlusNormal"/>
              <w:jc w:val="center"/>
            </w:pPr>
            <w:r>
              <w:t>8(34669) 72-775</w:t>
            </w:r>
          </w:p>
        </w:tc>
        <w:tc>
          <w:tcPr>
            <w:tcW w:w="2778" w:type="dxa"/>
          </w:tcPr>
          <w:p w:rsidR="00072BF7" w:rsidRDefault="00072BF7">
            <w:pPr>
              <w:pStyle w:val="ConsPlusNormal"/>
              <w:jc w:val="center"/>
            </w:pPr>
            <w:r>
              <w:t>upjp@admpokachi.ru</w:t>
            </w:r>
          </w:p>
        </w:tc>
      </w:tr>
      <w:tr w:rsidR="00072BF7">
        <w:tc>
          <w:tcPr>
            <w:tcW w:w="2041" w:type="dxa"/>
          </w:tcPr>
          <w:p w:rsidR="00072BF7" w:rsidRDefault="00072BF7">
            <w:pPr>
              <w:pStyle w:val="ConsPlusNormal"/>
              <w:jc w:val="center"/>
            </w:pPr>
            <w:r>
              <w:lastRenderedPageBreak/>
              <w:t>г. Пыть-Ях</w:t>
            </w:r>
          </w:p>
        </w:tc>
        <w:tc>
          <w:tcPr>
            <w:tcW w:w="3175" w:type="dxa"/>
          </w:tcPr>
          <w:p w:rsidR="00072BF7" w:rsidRDefault="00072BF7">
            <w:pPr>
              <w:pStyle w:val="ConsPlusNormal"/>
              <w:jc w:val="center"/>
            </w:pPr>
            <w:r>
              <w:t>Управление по жилищным вопросам администрации города Пыть-Ях</w:t>
            </w:r>
          </w:p>
        </w:tc>
        <w:tc>
          <w:tcPr>
            <w:tcW w:w="2041" w:type="dxa"/>
          </w:tcPr>
          <w:p w:rsidR="00072BF7" w:rsidRDefault="00072BF7">
            <w:pPr>
              <w:pStyle w:val="ConsPlusNormal"/>
              <w:jc w:val="center"/>
            </w:pPr>
            <w:r>
              <w:t>г. Пыть-Ях, мкр. 1, д. 18а</w:t>
            </w:r>
          </w:p>
        </w:tc>
        <w:tc>
          <w:tcPr>
            <w:tcW w:w="2154" w:type="dxa"/>
          </w:tcPr>
          <w:p w:rsidR="00072BF7" w:rsidRDefault="00072BF7">
            <w:pPr>
              <w:pStyle w:val="ConsPlusNormal"/>
              <w:jc w:val="center"/>
            </w:pPr>
            <w:r>
              <w:t>вторник 14.00 - 17.00</w:t>
            </w:r>
          </w:p>
        </w:tc>
        <w:tc>
          <w:tcPr>
            <w:tcW w:w="1417" w:type="dxa"/>
          </w:tcPr>
          <w:p w:rsidR="00072BF7" w:rsidRDefault="00072BF7">
            <w:pPr>
              <w:pStyle w:val="ConsPlusNormal"/>
              <w:jc w:val="center"/>
            </w:pPr>
            <w:r>
              <w:t>8(3463) 46-55-84, 46-55-78, 42-06-81</w:t>
            </w:r>
          </w:p>
        </w:tc>
        <w:tc>
          <w:tcPr>
            <w:tcW w:w="2778" w:type="dxa"/>
          </w:tcPr>
          <w:p w:rsidR="00072BF7" w:rsidRDefault="00072BF7">
            <w:pPr>
              <w:pStyle w:val="ConsPlusNormal"/>
              <w:jc w:val="center"/>
            </w:pPr>
            <w:r>
              <w:t>MorozovAN@gov86.org</w:t>
            </w:r>
          </w:p>
        </w:tc>
      </w:tr>
      <w:tr w:rsidR="00072BF7">
        <w:tc>
          <w:tcPr>
            <w:tcW w:w="2041" w:type="dxa"/>
          </w:tcPr>
          <w:p w:rsidR="00072BF7" w:rsidRDefault="00072BF7">
            <w:pPr>
              <w:pStyle w:val="ConsPlusNormal"/>
              <w:jc w:val="center"/>
            </w:pPr>
            <w:r>
              <w:t>г. Радужный</w:t>
            </w:r>
          </w:p>
        </w:tc>
        <w:tc>
          <w:tcPr>
            <w:tcW w:w="3175" w:type="dxa"/>
          </w:tcPr>
          <w:p w:rsidR="00072BF7" w:rsidRDefault="00072BF7">
            <w:pPr>
              <w:pStyle w:val="ConsPlusNormal"/>
              <w:jc w:val="center"/>
            </w:pPr>
            <w:r>
              <w:t>Комитет по управлению муниципальным имуществом администрации города Радужный</w:t>
            </w:r>
          </w:p>
        </w:tc>
        <w:tc>
          <w:tcPr>
            <w:tcW w:w="2041" w:type="dxa"/>
          </w:tcPr>
          <w:p w:rsidR="00072BF7" w:rsidRDefault="00072BF7">
            <w:pPr>
              <w:pStyle w:val="ConsPlusNormal"/>
              <w:jc w:val="center"/>
            </w:pPr>
            <w:r>
              <w:t>г. Радужный, мкр. 3, д. 22</w:t>
            </w:r>
          </w:p>
        </w:tc>
        <w:tc>
          <w:tcPr>
            <w:tcW w:w="2154" w:type="dxa"/>
          </w:tcPr>
          <w:p w:rsidR="00072BF7" w:rsidRDefault="00072BF7">
            <w:pPr>
              <w:pStyle w:val="ConsPlusNormal"/>
              <w:jc w:val="center"/>
            </w:pPr>
            <w:r>
              <w:t>вторник, четверг 09.00 - 12.00, 14.00 - 16.00</w:t>
            </w:r>
          </w:p>
        </w:tc>
        <w:tc>
          <w:tcPr>
            <w:tcW w:w="1417" w:type="dxa"/>
          </w:tcPr>
          <w:p w:rsidR="00072BF7" w:rsidRDefault="00072BF7">
            <w:pPr>
              <w:pStyle w:val="ConsPlusNormal"/>
              <w:jc w:val="center"/>
            </w:pPr>
            <w:r>
              <w:t>8(34668) 25-823, 25-821</w:t>
            </w:r>
          </w:p>
        </w:tc>
        <w:tc>
          <w:tcPr>
            <w:tcW w:w="2778" w:type="dxa"/>
          </w:tcPr>
          <w:p w:rsidR="00072BF7" w:rsidRDefault="00072BF7">
            <w:pPr>
              <w:pStyle w:val="ConsPlusNormal"/>
              <w:jc w:val="center"/>
            </w:pPr>
            <w:r>
              <w:t>solncevaov@admraduygny.ru</w:t>
            </w:r>
          </w:p>
        </w:tc>
      </w:tr>
      <w:tr w:rsidR="00072BF7">
        <w:tc>
          <w:tcPr>
            <w:tcW w:w="2041" w:type="dxa"/>
          </w:tcPr>
          <w:p w:rsidR="00072BF7" w:rsidRDefault="00072BF7">
            <w:pPr>
              <w:pStyle w:val="ConsPlusNormal"/>
              <w:jc w:val="center"/>
            </w:pPr>
            <w:r>
              <w:t>г. Сургут</w:t>
            </w:r>
          </w:p>
        </w:tc>
        <w:tc>
          <w:tcPr>
            <w:tcW w:w="3175" w:type="dxa"/>
          </w:tcPr>
          <w:p w:rsidR="00072BF7" w:rsidRDefault="00072BF7">
            <w:pPr>
              <w:pStyle w:val="ConsPlusNormal"/>
              <w:jc w:val="center"/>
            </w:pPr>
            <w:r>
              <w:t>Управление учета и распределения жилья администрации города Сургут</w:t>
            </w:r>
          </w:p>
        </w:tc>
        <w:tc>
          <w:tcPr>
            <w:tcW w:w="2041" w:type="dxa"/>
          </w:tcPr>
          <w:p w:rsidR="00072BF7" w:rsidRDefault="00072BF7">
            <w:pPr>
              <w:pStyle w:val="ConsPlusNormal"/>
              <w:jc w:val="center"/>
            </w:pPr>
            <w:r>
              <w:t>г. Сургут, ул. Гагарина, 11</w:t>
            </w:r>
          </w:p>
        </w:tc>
        <w:tc>
          <w:tcPr>
            <w:tcW w:w="2154" w:type="dxa"/>
          </w:tcPr>
          <w:p w:rsidR="00072BF7" w:rsidRDefault="00072BF7">
            <w:pPr>
              <w:pStyle w:val="ConsPlusNormal"/>
              <w:jc w:val="center"/>
            </w:pPr>
            <w:r>
              <w:t>понедельник, вторник 9.00 - 13.00, 14.00 - 17.00</w:t>
            </w:r>
          </w:p>
        </w:tc>
        <w:tc>
          <w:tcPr>
            <w:tcW w:w="1417" w:type="dxa"/>
          </w:tcPr>
          <w:p w:rsidR="00072BF7" w:rsidRDefault="00072BF7">
            <w:pPr>
              <w:pStyle w:val="ConsPlusNormal"/>
              <w:jc w:val="center"/>
            </w:pPr>
            <w:r>
              <w:t>8(3462) 52-45-61, 52-45-48</w:t>
            </w:r>
          </w:p>
        </w:tc>
        <w:tc>
          <w:tcPr>
            <w:tcW w:w="2778" w:type="dxa"/>
          </w:tcPr>
          <w:p w:rsidR="00072BF7" w:rsidRDefault="00072BF7">
            <w:pPr>
              <w:pStyle w:val="ConsPlusNormal"/>
              <w:jc w:val="center"/>
            </w:pPr>
            <w:r>
              <w:t>Naumova_sk@admsurgut.ru</w:t>
            </w:r>
          </w:p>
        </w:tc>
      </w:tr>
      <w:tr w:rsidR="00072BF7">
        <w:tc>
          <w:tcPr>
            <w:tcW w:w="2041" w:type="dxa"/>
          </w:tcPr>
          <w:p w:rsidR="00072BF7" w:rsidRDefault="00072BF7">
            <w:pPr>
              <w:pStyle w:val="ConsPlusNormal"/>
              <w:jc w:val="center"/>
            </w:pPr>
            <w:r>
              <w:t>г. Урай</w:t>
            </w:r>
          </w:p>
        </w:tc>
        <w:tc>
          <w:tcPr>
            <w:tcW w:w="3175" w:type="dxa"/>
          </w:tcPr>
          <w:p w:rsidR="00072BF7" w:rsidRDefault="00072BF7">
            <w:pPr>
              <w:pStyle w:val="ConsPlusNormal"/>
              <w:jc w:val="center"/>
            </w:pPr>
            <w:r>
              <w:t>Управление по учету и распределению муниципального жилого фонда администрации города Урай</w:t>
            </w:r>
          </w:p>
        </w:tc>
        <w:tc>
          <w:tcPr>
            <w:tcW w:w="2041" w:type="dxa"/>
          </w:tcPr>
          <w:p w:rsidR="00072BF7" w:rsidRDefault="00072BF7">
            <w:pPr>
              <w:pStyle w:val="ConsPlusNormal"/>
              <w:jc w:val="center"/>
            </w:pPr>
            <w:r>
              <w:t>г. Урай, мкр. 2, д. 60, каб. 115</w:t>
            </w:r>
          </w:p>
        </w:tc>
        <w:tc>
          <w:tcPr>
            <w:tcW w:w="2154" w:type="dxa"/>
          </w:tcPr>
          <w:p w:rsidR="00072BF7" w:rsidRDefault="00072BF7">
            <w:pPr>
              <w:pStyle w:val="ConsPlusNormal"/>
              <w:jc w:val="center"/>
            </w:pPr>
            <w:r>
              <w:t>понедельник 8.30 - 12.00, 13.30 - 18.00, среда 13.30 - 17.00, четверг 8.30 - 12.00</w:t>
            </w:r>
          </w:p>
        </w:tc>
        <w:tc>
          <w:tcPr>
            <w:tcW w:w="1417" w:type="dxa"/>
          </w:tcPr>
          <w:p w:rsidR="00072BF7" w:rsidRDefault="00072BF7">
            <w:pPr>
              <w:pStyle w:val="ConsPlusNormal"/>
              <w:jc w:val="center"/>
            </w:pPr>
            <w:r>
              <w:t>8(34676) 2-33-49, ф. 2-33-51</w:t>
            </w:r>
          </w:p>
        </w:tc>
        <w:tc>
          <w:tcPr>
            <w:tcW w:w="2778" w:type="dxa"/>
          </w:tcPr>
          <w:p w:rsidR="00072BF7" w:rsidRDefault="00072BF7">
            <w:pPr>
              <w:pStyle w:val="ConsPlusNormal"/>
              <w:jc w:val="center"/>
            </w:pPr>
            <w:r>
              <w:t>PogadaevVN@uray.ru</w:t>
            </w:r>
          </w:p>
        </w:tc>
      </w:tr>
      <w:tr w:rsidR="00072BF7">
        <w:tc>
          <w:tcPr>
            <w:tcW w:w="2041" w:type="dxa"/>
          </w:tcPr>
          <w:p w:rsidR="00072BF7" w:rsidRDefault="00072BF7">
            <w:pPr>
              <w:pStyle w:val="ConsPlusNormal"/>
              <w:jc w:val="center"/>
            </w:pPr>
            <w:r>
              <w:t>г. Ханты-Мансийск</w:t>
            </w:r>
          </w:p>
        </w:tc>
        <w:tc>
          <w:tcPr>
            <w:tcW w:w="3175" w:type="dxa"/>
          </w:tcPr>
          <w:p w:rsidR="00072BF7" w:rsidRDefault="00072BF7">
            <w:pPr>
              <w:pStyle w:val="ConsPlusNormal"/>
              <w:jc w:val="center"/>
            </w:pPr>
            <w:r>
              <w:t>Департамент муниципальной собственности администрации города Ханты-Мансийска</w:t>
            </w:r>
          </w:p>
        </w:tc>
        <w:tc>
          <w:tcPr>
            <w:tcW w:w="2041" w:type="dxa"/>
          </w:tcPr>
          <w:p w:rsidR="00072BF7" w:rsidRDefault="00072BF7">
            <w:pPr>
              <w:pStyle w:val="ConsPlusNormal"/>
              <w:jc w:val="center"/>
            </w:pPr>
            <w:r>
              <w:t>г. Ханты-Мансийск, ул. Мира, 14, ул. Пионерская, 27, каб. 2</w:t>
            </w:r>
          </w:p>
        </w:tc>
        <w:tc>
          <w:tcPr>
            <w:tcW w:w="2154" w:type="dxa"/>
          </w:tcPr>
          <w:p w:rsidR="00072BF7" w:rsidRDefault="00072BF7">
            <w:pPr>
              <w:pStyle w:val="ConsPlusNormal"/>
              <w:jc w:val="center"/>
            </w:pPr>
            <w:r>
              <w:t>понедельник 09.15 - 12.00</w:t>
            </w:r>
          </w:p>
        </w:tc>
        <w:tc>
          <w:tcPr>
            <w:tcW w:w="1417" w:type="dxa"/>
          </w:tcPr>
          <w:p w:rsidR="00072BF7" w:rsidRDefault="00072BF7">
            <w:pPr>
              <w:pStyle w:val="ConsPlusNormal"/>
              <w:jc w:val="center"/>
            </w:pPr>
            <w:r>
              <w:t>8 (3467) 33-22-58</w:t>
            </w:r>
          </w:p>
        </w:tc>
        <w:tc>
          <w:tcPr>
            <w:tcW w:w="2778" w:type="dxa"/>
          </w:tcPr>
          <w:p w:rsidR="00072BF7" w:rsidRDefault="00072BF7">
            <w:pPr>
              <w:pStyle w:val="ConsPlusNormal"/>
              <w:jc w:val="center"/>
            </w:pPr>
            <w:r>
              <w:t>ButorinaYA@admhmansy.ru</w:t>
            </w:r>
          </w:p>
        </w:tc>
      </w:tr>
      <w:tr w:rsidR="00072BF7">
        <w:tc>
          <w:tcPr>
            <w:tcW w:w="2041" w:type="dxa"/>
          </w:tcPr>
          <w:p w:rsidR="00072BF7" w:rsidRDefault="00072BF7">
            <w:pPr>
              <w:pStyle w:val="ConsPlusNormal"/>
              <w:jc w:val="center"/>
            </w:pPr>
            <w:r>
              <w:t>г. Югорск</w:t>
            </w:r>
          </w:p>
        </w:tc>
        <w:tc>
          <w:tcPr>
            <w:tcW w:w="3175" w:type="dxa"/>
          </w:tcPr>
          <w:p w:rsidR="00072BF7" w:rsidRDefault="00072BF7">
            <w:pPr>
              <w:pStyle w:val="ConsPlusNormal"/>
              <w:jc w:val="center"/>
            </w:pPr>
            <w:r>
              <w:t>Управление жилищной политики администрации города Югорска</w:t>
            </w:r>
          </w:p>
        </w:tc>
        <w:tc>
          <w:tcPr>
            <w:tcW w:w="2041" w:type="dxa"/>
          </w:tcPr>
          <w:p w:rsidR="00072BF7" w:rsidRDefault="00072BF7">
            <w:pPr>
              <w:pStyle w:val="ConsPlusNormal"/>
              <w:jc w:val="center"/>
            </w:pPr>
            <w:r>
              <w:t>г. Югорск, ул. 40 лет Победы, 11, каб. 216, 215</w:t>
            </w:r>
          </w:p>
        </w:tc>
        <w:tc>
          <w:tcPr>
            <w:tcW w:w="2154" w:type="dxa"/>
          </w:tcPr>
          <w:p w:rsidR="00072BF7" w:rsidRDefault="00072BF7">
            <w:pPr>
              <w:pStyle w:val="ConsPlusNormal"/>
              <w:jc w:val="center"/>
            </w:pPr>
            <w:r>
              <w:t>среда - четверг 14.00 - 17.00</w:t>
            </w:r>
          </w:p>
        </w:tc>
        <w:tc>
          <w:tcPr>
            <w:tcW w:w="1417" w:type="dxa"/>
          </w:tcPr>
          <w:p w:rsidR="00072BF7" w:rsidRDefault="00072BF7">
            <w:pPr>
              <w:pStyle w:val="ConsPlusNormal"/>
              <w:jc w:val="center"/>
            </w:pPr>
            <w:r>
              <w:t>8(34675) 50-057</w:t>
            </w:r>
          </w:p>
        </w:tc>
        <w:tc>
          <w:tcPr>
            <w:tcW w:w="2778" w:type="dxa"/>
          </w:tcPr>
          <w:p w:rsidR="00072BF7" w:rsidRDefault="00072BF7">
            <w:pPr>
              <w:pStyle w:val="ConsPlusNormal"/>
              <w:jc w:val="center"/>
            </w:pPr>
            <w:r>
              <w:t>Pavlovaei@inbox.ru adm@ugorsk.ru</w:t>
            </w:r>
          </w:p>
        </w:tc>
      </w:tr>
      <w:tr w:rsidR="00072BF7">
        <w:tc>
          <w:tcPr>
            <w:tcW w:w="2041" w:type="dxa"/>
          </w:tcPr>
          <w:p w:rsidR="00072BF7" w:rsidRDefault="00072BF7">
            <w:pPr>
              <w:pStyle w:val="ConsPlusNormal"/>
              <w:jc w:val="center"/>
            </w:pPr>
            <w:r>
              <w:t>Белоярский район</w:t>
            </w:r>
          </w:p>
        </w:tc>
        <w:tc>
          <w:tcPr>
            <w:tcW w:w="3175" w:type="dxa"/>
          </w:tcPr>
          <w:p w:rsidR="00072BF7" w:rsidRDefault="00072BF7">
            <w:pPr>
              <w:pStyle w:val="ConsPlusNormal"/>
              <w:jc w:val="center"/>
            </w:pPr>
            <w:r>
              <w:t>Управление жилищно-коммунального хозяйства администрации Белоярского района</w:t>
            </w:r>
          </w:p>
        </w:tc>
        <w:tc>
          <w:tcPr>
            <w:tcW w:w="2041" w:type="dxa"/>
          </w:tcPr>
          <w:p w:rsidR="00072BF7" w:rsidRDefault="00072BF7">
            <w:pPr>
              <w:pStyle w:val="ConsPlusNormal"/>
              <w:jc w:val="center"/>
            </w:pPr>
            <w:r>
              <w:t>г. Белоярский, ул. Центральная, 9</w:t>
            </w:r>
          </w:p>
        </w:tc>
        <w:tc>
          <w:tcPr>
            <w:tcW w:w="2154" w:type="dxa"/>
          </w:tcPr>
          <w:p w:rsidR="00072BF7" w:rsidRDefault="00072BF7">
            <w:pPr>
              <w:pStyle w:val="ConsPlusNormal"/>
              <w:jc w:val="center"/>
            </w:pPr>
            <w:r>
              <w:t>понедельник 9.00 - 13.00 14.00 - 18.00, вторник, среда, четверг, пятница 9.00 - 13.00, 14.00 - 17.00</w:t>
            </w:r>
          </w:p>
        </w:tc>
        <w:tc>
          <w:tcPr>
            <w:tcW w:w="1417" w:type="dxa"/>
          </w:tcPr>
          <w:p w:rsidR="00072BF7" w:rsidRDefault="00072BF7">
            <w:pPr>
              <w:pStyle w:val="ConsPlusNormal"/>
              <w:jc w:val="center"/>
            </w:pPr>
            <w:r>
              <w:t>8 (34670) 62-127, 23-804 ф. 41-472</w:t>
            </w:r>
          </w:p>
        </w:tc>
        <w:tc>
          <w:tcPr>
            <w:tcW w:w="2778" w:type="dxa"/>
          </w:tcPr>
          <w:p w:rsidR="00072BF7" w:rsidRDefault="00072BF7">
            <w:pPr>
              <w:pStyle w:val="ConsPlusNormal"/>
              <w:jc w:val="center"/>
            </w:pPr>
            <w:r>
              <w:t>VenzhegaAU@admbel.ru</w:t>
            </w:r>
          </w:p>
        </w:tc>
      </w:tr>
      <w:tr w:rsidR="00072BF7">
        <w:tc>
          <w:tcPr>
            <w:tcW w:w="2041" w:type="dxa"/>
          </w:tcPr>
          <w:p w:rsidR="00072BF7" w:rsidRDefault="00072BF7">
            <w:pPr>
              <w:pStyle w:val="ConsPlusNormal"/>
              <w:jc w:val="center"/>
            </w:pPr>
            <w:r>
              <w:t>Березовский район</w:t>
            </w:r>
          </w:p>
        </w:tc>
        <w:tc>
          <w:tcPr>
            <w:tcW w:w="3175" w:type="dxa"/>
          </w:tcPr>
          <w:p w:rsidR="00072BF7" w:rsidRDefault="00072BF7">
            <w:pPr>
              <w:pStyle w:val="ConsPlusNormal"/>
              <w:jc w:val="center"/>
            </w:pPr>
            <w:r>
              <w:t xml:space="preserve">Отдел жилищных программ администрации Березовского </w:t>
            </w:r>
            <w:r>
              <w:lastRenderedPageBreak/>
              <w:t>района</w:t>
            </w:r>
          </w:p>
        </w:tc>
        <w:tc>
          <w:tcPr>
            <w:tcW w:w="2041" w:type="dxa"/>
          </w:tcPr>
          <w:p w:rsidR="00072BF7" w:rsidRDefault="00072BF7">
            <w:pPr>
              <w:pStyle w:val="ConsPlusNormal"/>
              <w:jc w:val="center"/>
            </w:pPr>
            <w:r>
              <w:lastRenderedPageBreak/>
              <w:t xml:space="preserve">Березовский район, п. Березово, ул. </w:t>
            </w:r>
            <w:r>
              <w:lastRenderedPageBreak/>
              <w:t>Астраханцева, 54, каб. 408</w:t>
            </w:r>
          </w:p>
        </w:tc>
        <w:tc>
          <w:tcPr>
            <w:tcW w:w="2154" w:type="dxa"/>
          </w:tcPr>
          <w:p w:rsidR="00072BF7" w:rsidRDefault="00072BF7">
            <w:pPr>
              <w:pStyle w:val="ConsPlusNormal"/>
              <w:jc w:val="center"/>
            </w:pPr>
            <w:r>
              <w:lastRenderedPageBreak/>
              <w:t xml:space="preserve">понедельник - пятница 09.00 - 13.00 </w:t>
            </w:r>
            <w:r>
              <w:lastRenderedPageBreak/>
              <w:t>14.00 - 17.00</w:t>
            </w:r>
          </w:p>
        </w:tc>
        <w:tc>
          <w:tcPr>
            <w:tcW w:w="1417" w:type="dxa"/>
          </w:tcPr>
          <w:p w:rsidR="00072BF7" w:rsidRDefault="00072BF7">
            <w:pPr>
              <w:pStyle w:val="ConsPlusNormal"/>
              <w:jc w:val="center"/>
            </w:pPr>
            <w:r>
              <w:lastRenderedPageBreak/>
              <w:t>8(34674) 23-279, 2-14-82</w:t>
            </w:r>
          </w:p>
        </w:tc>
        <w:tc>
          <w:tcPr>
            <w:tcW w:w="2778" w:type="dxa"/>
          </w:tcPr>
          <w:p w:rsidR="00072BF7" w:rsidRDefault="00072BF7">
            <w:pPr>
              <w:pStyle w:val="ConsPlusNormal"/>
              <w:jc w:val="center"/>
            </w:pPr>
            <w:r>
              <w:t>shevchenkosv@berezovo.ru</w:t>
            </w:r>
          </w:p>
        </w:tc>
      </w:tr>
      <w:tr w:rsidR="00072BF7">
        <w:tc>
          <w:tcPr>
            <w:tcW w:w="2041" w:type="dxa"/>
          </w:tcPr>
          <w:p w:rsidR="00072BF7" w:rsidRDefault="00072BF7">
            <w:pPr>
              <w:pStyle w:val="ConsPlusNormal"/>
              <w:jc w:val="center"/>
            </w:pPr>
            <w:r>
              <w:t>Кондинский район</w:t>
            </w:r>
          </w:p>
        </w:tc>
        <w:tc>
          <w:tcPr>
            <w:tcW w:w="3175" w:type="dxa"/>
          </w:tcPr>
          <w:p w:rsidR="00072BF7" w:rsidRDefault="00072BF7">
            <w:pPr>
              <w:pStyle w:val="ConsPlusNormal"/>
              <w:jc w:val="center"/>
            </w:pPr>
            <w:r>
              <w:t>Отдел жилищной политики администрации Кондинского района</w:t>
            </w:r>
          </w:p>
        </w:tc>
        <w:tc>
          <w:tcPr>
            <w:tcW w:w="2041" w:type="dxa"/>
          </w:tcPr>
          <w:p w:rsidR="00072BF7" w:rsidRDefault="00072BF7">
            <w:pPr>
              <w:pStyle w:val="ConsPlusNormal"/>
              <w:jc w:val="center"/>
            </w:pPr>
            <w:r>
              <w:t>Кондинский район, пгт. Междуреченский, ул. Титова, 26</w:t>
            </w:r>
          </w:p>
        </w:tc>
        <w:tc>
          <w:tcPr>
            <w:tcW w:w="2154" w:type="dxa"/>
          </w:tcPr>
          <w:p w:rsidR="00072BF7" w:rsidRDefault="00072BF7">
            <w:pPr>
              <w:pStyle w:val="ConsPlusNormal"/>
              <w:jc w:val="center"/>
            </w:pPr>
            <w:r>
              <w:t>понедельник - пятница 8.30 - 12.00 13.30 - 17.00</w:t>
            </w:r>
          </w:p>
        </w:tc>
        <w:tc>
          <w:tcPr>
            <w:tcW w:w="1417" w:type="dxa"/>
          </w:tcPr>
          <w:p w:rsidR="00072BF7" w:rsidRDefault="00072BF7">
            <w:pPr>
              <w:pStyle w:val="ConsPlusNormal"/>
              <w:jc w:val="center"/>
            </w:pPr>
            <w:r>
              <w:t>8(34677) 41-833, 35-049</w:t>
            </w:r>
          </w:p>
        </w:tc>
        <w:tc>
          <w:tcPr>
            <w:tcW w:w="2778" w:type="dxa"/>
          </w:tcPr>
          <w:p w:rsidR="00072BF7" w:rsidRDefault="00072BF7">
            <w:pPr>
              <w:pStyle w:val="ConsPlusNormal"/>
              <w:jc w:val="center"/>
            </w:pPr>
            <w:r>
              <w:t>Zilkomitet@mail.ru</w:t>
            </w:r>
          </w:p>
        </w:tc>
      </w:tr>
      <w:tr w:rsidR="00072BF7">
        <w:tc>
          <w:tcPr>
            <w:tcW w:w="2041" w:type="dxa"/>
          </w:tcPr>
          <w:p w:rsidR="00072BF7" w:rsidRDefault="00072BF7">
            <w:pPr>
              <w:pStyle w:val="ConsPlusNormal"/>
              <w:jc w:val="center"/>
            </w:pPr>
            <w:r>
              <w:t>Нефтеюганский район</w:t>
            </w:r>
          </w:p>
        </w:tc>
        <w:tc>
          <w:tcPr>
            <w:tcW w:w="3175" w:type="dxa"/>
          </w:tcPr>
          <w:p w:rsidR="00072BF7" w:rsidRDefault="00072BF7">
            <w:pPr>
              <w:pStyle w:val="ConsPlusNormal"/>
              <w:jc w:val="center"/>
            </w:pPr>
            <w:r>
              <w:t>Департамент имущественных отношений администрации Нефтеюганского района</w:t>
            </w:r>
          </w:p>
        </w:tc>
        <w:tc>
          <w:tcPr>
            <w:tcW w:w="2041" w:type="dxa"/>
          </w:tcPr>
          <w:p w:rsidR="00072BF7" w:rsidRDefault="00072BF7">
            <w:pPr>
              <w:pStyle w:val="ConsPlusNormal"/>
              <w:jc w:val="center"/>
            </w:pPr>
            <w:r>
              <w:t>г. Нефтеюганск, мкр. 3, д. 21, каб. 109</w:t>
            </w:r>
          </w:p>
        </w:tc>
        <w:tc>
          <w:tcPr>
            <w:tcW w:w="2154" w:type="dxa"/>
          </w:tcPr>
          <w:p w:rsidR="00072BF7" w:rsidRDefault="00072BF7">
            <w:pPr>
              <w:pStyle w:val="ConsPlusNormal"/>
              <w:jc w:val="center"/>
            </w:pPr>
            <w:r>
              <w:t>понедельник - пятница 8.30 - 13.00 14.00 - 17.00</w:t>
            </w:r>
          </w:p>
        </w:tc>
        <w:tc>
          <w:tcPr>
            <w:tcW w:w="1417" w:type="dxa"/>
          </w:tcPr>
          <w:p w:rsidR="00072BF7" w:rsidRDefault="00072BF7">
            <w:pPr>
              <w:pStyle w:val="ConsPlusNormal"/>
              <w:jc w:val="center"/>
            </w:pPr>
            <w:r>
              <w:t>8(3463) 25-01-59</w:t>
            </w:r>
          </w:p>
        </w:tc>
        <w:tc>
          <w:tcPr>
            <w:tcW w:w="2778" w:type="dxa"/>
          </w:tcPr>
          <w:p w:rsidR="00072BF7" w:rsidRDefault="00072BF7">
            <w:pPr>
              <w:pStyle w:val="ConsPlusNormal"/>
              <w:jc w:val="center"/>
            </w:pPr>
            <w:r>
              <w:t>PonomarevaGR@admoil.ru</w:t>
            </w:r>
          </w:p>
        </w:tc>
      </w:tr>
      <w:tr w:rsidR="00072BF7">
        <w:tc>
          <w:tcPr>
            <w:tcW w:w="2041" w:type="dxa"/>
          </w:tcPr>
          <w:p w:rsidR="00072BF7" w:rsidRDefault="00072BF7">
            <w:pPr>
              <w:pStyle w:val="ConsPlusNormal"/>
              <w:jc w:val="center"/>
            </w:pPr>
            <w:r>
              <w:t>Нижневартовский район</w:t>
            </w:r>
          </w:p>
        </w:tc>
        <w:tc>
          <w:tcPr>
            <w:tcW w:w="3175" w:type="dxa"/>
          </w:tcPr>
          <w:p w:rsidR="00072BF7" w:rsidRDefault="00072BF7">
            <w:pPr>
              <w:pStyle w:val="ConsPlusNormal"/>
              <w:jc w:val="center"/>
            </w:pPr>
            <w:r>
              <w:t>Отдел по жилищным вопросам и муниципальной собственности администрации Нижневартовского района</w:t>
            </w:r>
          </w:p>
        </w:tc>
        <w:tc>
          <w:tcPr>
            <w:tcW w:w="2041" w:type="dxa"/>
          </w:tcPr>
          <w:p w:rsidR="00072BF7" w:rsidRDefault="00072BF7">
            <w:pPr>
              <w:pStyle w:val="ConsPlusNormal"/>
              <w:jc w:val="center"/>
            </w:pPr>
            <w:r>
              <w:t>г. Нижневартовск, ул. Ленина, 6, каб. 102</w:t>
            </w:r>
          </w:p>
        </w:tc>
        <w:tc>
          <w:tcPr>
            <w:tcW w:w="2154" w:type="dxa"/>
          </w:tcPr>
          <w:p w:rsidR="00072BF7" w:rsidRDefault="00072BF7">
            <w:pPr>
              <w:pStyle w:val="ConsPlusNormal"/>
              <w:jc w:val="center"/>
            </w:pPr>
            <w:r>
              <w:t>понедельник - пятница 9.00 - 13.00, 14.00 - 17.00</w:t>
            </w:r>
          </w:p>
        </w:tc>
        <w:tc>
          <w:tcPr>
            <w:tcW w:w="1417" w:type="dxa"/>
          </w:tcPr>
          <w:p w:rsidR="00072BF7" w:rsidRDefault="00072BF7">
            <w:pPr>
              <w:pStyle w:val="ConsPlusNormal"/>
              <w:jc w:val="center"/>
            </w:pPr>
            <w:r>
              <w:t>8(3466) 49-87-17, ф. 49-86-60</w:t>
            </w:r>
          </w:p>
        </w:tc>
        <w:tc>
          <w:tcPr>
            <w:tcW w:w="2778" w:type="dxa"/>
          </w:tcPr>
          <w:p w:rsidR="00072BF7" w:rsidRDefault="00072BF7">
            <w:pPr>
              <w:pStyle w:val="ConsPlusNormal"/>
              <w:jc w:val="center"/>
            </w:pPr>
            <w:r>
              <w:t>repinaja@nvraion.ru</w:t>
            </w:r>
          </w:p>
        </w:tc>
      </w:tr>
      <w:tr w:rsidR="00072BF7">
        <w:tc>
          <w:tcPr>
            <w:tcW w:w="2041" w:type="dxa"/>
          </w:tcPr>
          <w:p w:rsidR="00072BF7" w:rsidRDefault="00072BF7">
            <w:pPr>
              <w:pStyle w:val="ConsPlusNormal"/>
              <w:jc w:val="center"/>
            </w:pPr>
            <w:r>
              <w:t>Октябрьский район</w:t>
            </w:r>
          </w:p>
        </w:tc>
        <w:tc>
          <w:tcPr>
            <w:tcW w:w="3175" w:type="dxa"/>
          </w:tcPr>
          <w:p w:rsidR="00072BF7" w:rsidRDefault="00072BF7">
            <w:pPr>
              <w:pStyle w:val="ConsPlusNormal"/>
              <w:jc w:val="center"/>
            </w:pPr>
            <w:r>
              <w:t>Отдел жилищной политики администрации Октябрьского района</w:t>
            </w:r>
          </w:p>
        </w:tc>
        <w:tc>
          <w:tcPr>
            <w:tcW w:w="2041" w:type="dxa"/>
          </w:tcPr>
          <w:p w:rsidR="00072BF7" w:rsidRDefault="00072BF7">
            <w:pPr>
              <w:pStyle w:val="ConsPlusNormal"/>
              <w:jc w:val="center"/>
            </w:pPr>
            <w:r>
              <w:t>Октябрьский район, пгт. Октябрьское, ул. Калинина, 39, каб. 129</w:t>
            </w:r>
          </w:p>
        </w:tc>
        <w:tc>
          <w:tcPr>
            <w:tcW w:w="2154" w:type="dxa"/>
          </w:tcPr>
          <w:p w:rsidR="00072BF7" w:rsidRDefault="00072BF7">
            <w:pPr>
              <w:pStyle w:val="ConsPlusNormal"/>
              <w:jc w:val="center"/>
            </w:pPr>
            <w:r>
              <w:t>понедельник, среда, четверг, пятница 9.00 - 13.00, 14.00 - 17.00, вторник 09.00 - 13.00, 14.00 - 18.00</w:t>
            </w:r>
          </w:p>
        </w:tc>
        <w:tc>
          <w:tcPr>
            <w:tcW w:w="1417" w:type="dxa"/>
          </w:tcPr>
          <w:p w:rsidR="00072BF7" w:rsidRDefault="00072BF7">
            <w:pPr>
              <w:pStyle w:val="ConsPlusNormal"/>
              <w:jc w:val="center"/>
            </w:pPr>
            <w:r>
              <w:t>8(34678) 28-121, 28-077</w:t>
            </w:r>
          </w:p>
        </w:tc>
        <w:tc>
          <w:tcPr>
            <w:tcW w:w="2778" w:type="dxa"/>
          </w:tcPr>
          <w:p w:rsidR="00072BF7" w:rsidRDefault="00072BF7">
            <w:pPr>
              <w:pStyle w:val="ConsPlusNormal"/>
              <w:jc w:val="center"/>
            </w:pPr>
            <w:r>
              <w:t>DyachenkoTA@oktregion.ru</w:t>
            </w:r>
          </w:p>
        </w:tc>
      </w:tr>
      <w:tr w:rsidR="00072BF7">
        <w:tc>
          <w:tcPr>
            <w:tcW w:w="2041" w:type="dxa"/>
          </w:tcPr>
          <w:p w:rsidR="00072BF7" w:rsidRDefault="00072BF7">
            <w:pPr>
              <w:pStyle w:val="ConsPlusNormal"/>
              <w:jc w:val="center"/>
            </w:pPr>
            <w:r>
              <w:t>Советский район</w:t>
            </w:r>
          </w:p>
        </w:tc>
        <w:tc>
          <w:tcPr>
            <w:tcW w:w="3175" w:type="dxa"/>
          </w:tcPr>
          <w:p w:rsidR="00072BF7" w:rsidRDefault="00072BF7">
            <w:pPr>
              <w:pStyle w:val="ConsPlusNormal"/>
              <w:jc w:val="center"/>
            </w:pPr>
            <w:r>
              <w:t>Отдел жилищной политики администрации Советского района</w:t>
            </w:r>
          </w:p>
        </w:tc>
        <w:tc>
          <w:tcPr>
            <w:tcW w:w="2041" w:type="dxa"/>
          </w:tcPr>
          <w:p w:rsidR="00072BF7" w:rsidRDefault="00072BF7">
            <w:pPr>
              <w:pStyle w:val="ConsPlusNormal"/>
              <w:jc w:val="center"/>
            </w:pPr>
            <w:r>
              <w:t>Советский район, г. Советский, ул. 50 лет Пионерии, 11а</w:t>
            </w:r>
          </w:p>
        </w:tc>
        <w:tc>
          <w:tcPr>
            <w:tcW w:w="2154" w:type="dxa"/>
          </w:tcPr>
          <w:p w:rsidR="00072BF7" w:rsidRDefault="00072BF7">
            <w:pPr>
              <w:pStyle w:val="ConsPlusNormal"/>
              <w:jc w:val="center"/>
            </w:pPr>
            <w:r>
              <w:t>вторник - четверг 9.00 - 13.00, 14.00 - 17.00</w:t>
            </w:r>
          </w:p>
        </w:tc>
        <w:tc>
          <w:tcPr>
            <w:tcW w:w="1417" w:type="dxa"/>
          </w:tcPr>
          <w:p w:rsidR="00072BF7" w:rsidRDefault="00072BF7">
            <w:pPr>
              <w:pStyle w:val="ConsPlusNormal"/>
              <w:jc w:val="center"/>
            </w:pPr>
            <w:r>
              <w:t>8(34675) 38-409, ф. 38-406</w:t>
            </w:r>
          </w:p>
        </w:tc>
        <w:tc>
          <w:tcPr>
            <w:tcW w:w="2778" w:type="dxa"/>
          </w:tcPr>
          <w:p w:rsidR="00072BF7" w:rsidRDefault="00072BF7">
            <w:pPr>
              <w:pStyle w:val="ConsPlusNormal"/>
              <w:jc w:val="center"/>
            </w:pPr>
            <w:r>
              <w:t>sitnikovall@admsov.ru</w:t>
            </w:r>
          </w:p>
        </w:tc>
      </w:tr>
      <w:tr w:rsidR="00072BF7">
        <w:tc>
          <w:tcPr>
            <w:tcW w:w="2041" w:type="dxa"/>
          </w:tcPr>
          <w:p w:rsidR="00072BF7" w:rsidRDefault="00072BF7">
            <w:pPr>
              <w:pStyle w:val="ConsPlusNormal"/>
              <w:jc w:val="center"/>
            </w:pPr>
            <w:r>
              <w:t>Сургутский район</w:t>
            </w:r>
          </w:p>
        </w:tc>
        <w:tc>
          <w:tcPr>
            <w:tcW w:w="3175" w:type="dxa"/>
          </w:tcPr>
          <w:p w:rsidR="00072BF7" w:rsidRDefault="00072BF7">
            <w:pPr>
              <w:pStyle w:val="ConsPlusNormal"/>
              <w:jc w:val="center"/>
            </w:pPr>
            <w:r>
              <w:t>Департамент имущественных и земельных отношений администрации Сургутского района</w:t>
            </w:r>
          </w:p>
        </w:tc>
        <w:tc>
          <w:tcPr>
            <w:tcW w:w="2041" w:type="dxa"/>
          </w:tcPr>
          <w:p w:rsidR="00072BF7" w:rsidRDefault="00072BF7">
            <w:pPr>
              <w:pStyle w:val="ConsPlusNormal"/>
              <w:jc w:val="center"/>
            </w:pPr>
            <w:r>
              <w:t>г. Сургут, ул. Энгельса, 10, каб. 128</w:t>
            </w:r>
          </w:p>
        </w:tc>
        <w:tc>
          <w:tcPr>
            <w:tcW w:w="2154" w:type="dxa"/>
          </w:tcPr>
          <w:p w:rsidR="00072BF7" w:rsidRDefault="00072BF7">
            <w:pPr>
              <w:pStyle w:val="ConsPlusNormal"/>
              <w:jc w:val="center"/>
            </w:pPr>
            <w:r>
              <w:t>понедельник 9.00 - 13.00 14.00 - 18.00 вторник, среда, четверг, пятница 9.00 - 13.00 14.00 - 17.00</w:t>
            </w:r>
          </w:p>
        </w:tc>
        <w:tc>
          <w:tcPr>
            <w:tcW w:w="1417" w:type="dxa"/>
          </w:tcPr>
          <w:p w:rsidR="00072BF7" w:rsidRDefault="00072BF7">
            <w:pPr>
              <w:pStyle w:val="ConsPlusNormal"/>
              <w:jc w:val="center"/>
            </w:pPr>
            <w:r>
              <w:t>8(3462) 526-547, 526-552</w:t>
            </w:r>
          </w:p>
        </w:tc>
        <w:tc>
          <w:tcPr>
            <w:tcW w:w="2778" w:type="dxa"/>
          </w:tcPr>
          <w:p w:rsidR="00072BF7" w:rsidRDefault="00072BF7">
            <w:pPr>
              <w:pStyle w:val="ConsPlusNormal"/>
              <w:jc w:val="center"/>
            </w:pPr>
            <w:r>
              <w:t>kaygorodovang@admsr.ru</w:t>
            </w:r>
          </w:p>
        </w:tc>
      </w:tr>
      <w:tr w:rsidR="00072BF7">
        <w:tc>
          <w:tcPr>
            <w:tcW w:w="2041" w:type="dxa"/>
          </w:tcPr>
          <w:p w:rsidR="00072BF7" w:rsidRDefault="00072BF7">
            <w:pPr>
              <w:pStyle w:val="ConsPlusNormal"/>
              <w:jc w:val="center"/>
            </w:pPr>
            <w:r>
              <w:t>Ханты-Мансийский район</w:t>
            </w:r>
          </w:p>
        </w:tc>
        <w:tc>
          <w:tcPr>
            <w:tcW w:w="3175" w:type="dxa"/>
          </w:tcPr>
          <w:p w:rsidR="00072BF7" w:rsidRDefault="00072BF7">
            <w:pPr>
              <w:pStyle w:val="ConsPlusNormal"/>
              <w:jc w:val="center"/>
            </w:pPr>
            <w:r>
              <w:t xml:space="preserve">Департамент имущественных и земельных отношений </w:t>
            </w:r>
            <w:r>
              <w:lastRenderedPageBreak/>
              <w:t>администрации Ханты-Мансийского района</w:t>
            </w:r>
          </w:p>
        </w:tc>
        <w:tc>
          <w:tcPr>
            <w:tcW w:w="2041" w:type="dxa"/>
          </w:tcPr>
          <w:p w:rsidR="00072BF7" w:rsidRDefault="00072BF7">
            <w:pPr>
              <w:pStyle w:val="ConsPlusNormal"/>
              <w:jc w:val="center"/>
            </w:pPr>
            <w:r>
              <w:lastRenderedPageBreak/>
              <w:t xml:space="preserve">г. Ханты-Мансийск, ул. Гагарина, 214, </w:t>
            </w:r>
            <w:r>
              <w:lastRenderedPageBreak/>
              <w:t>каб. 7</w:t>
            </w:r>
          </w:p>
        </w:tc>
        <w:tc>
          <w:tcPr>
            <w:tcW w:w="2154" w:type="dxa"/>
          </w:tcPr>
          <w:p w:rsidR="00072BF7" w:rsidRDefault="00072BF7">
            <w:pPr>
              <w:pStyle w:val="ConsPlusNormal"/>
              <w:jc w:val="center"/>
            </w:pPr>
            <w:r>
              <w:lastRenderedPageBreak/>
              <w:t xml:space="preserve">понедельник - пятница 9.00 - 13.00 </w:t>
            </w:r>
            <w:r>
              <w:lastRenderedPageBreak/>
              <w:t>14.00 - 17.00</w:t>
            </w:r>
          </w:p>
        </w:tc>
        <w:tc>
          <w:tcPr>
            <w:tcW w:w="1417" w:type="dxa"/>
          </w:tcPr>
          <w:p w:rsidR="00072BF7" w:rsidRDefault="00072BF7">
            <w:pPr>
              <w:pStyle w:val="ConsPlusNormal"/>
              <w:jc w:val="center"/>
            </w:pPr>
            <w:r>
              <w:lastRenderedPageBreak/>
              <w:t>8(3467) 35-28-23, 35-28-</w:t>
            </w:r>
            <w:r>
              <w:lastRenderedPageBreak/>
              <w:t>26</w:t>
            </w:r>
          </w:p>
        </w:tc>
        <w:tc>
          <w:tcPr>
            <w:tcW w:w="2778" w:type="dxa"/>
          </w:tcPr>
          <w:p w:rsidR="00072BF7" w:rsidRDefault="00072BF7">
            <w:pPr>
              <w:pStyle w:val="ConsPlusNormal"/>
              <w:jc w:val="center"/>
            </w:pPr>
            <w:r>
              <w:lastRenderedPageBreak/>
              <w:t>uzho@hmrn.ru</w:t>
            </w:r>
          </w:p>
        </w:tc>
      </w:tr>
    </w:tbl>
    <w:p w:rsidR="00072BF7" w:rsidRDefault="00072BF7">
      <w:pPr>
        <w:pStyle w:val="ConsPlusNormal"/>
        <w:ind w:firstLine="540"/>
        <w:jc w:val="both"/>
      </w:pPr>
    </w:p>
    <w:p w:rsidR="00072BF7" w:rsidRDefault="00072BF7">
      <w:pPr>
        <w:pStyle w:val="ConsPlusNormal"/>
        <w:ind w:firstLine="540"/>
        <w:jc w:val="both"/>
      </w:pPr>
    </w:p>
    <w:p w:rsidR="00072BF7" w:rsidRDefault="00072BF7">
      <w:pPr>
        <w:pStyle w:val="ConsPlusNormal"/>
        <w:pBdr>
          <w:top w:val="single" w:sz="6" w:space="0" w:color="auto"/>
        </w:pBdr>
        <w:spacing w:before="100" w:after="100"/>
        <w:jc w:val="both"/>
        <w:rPr>
          <w:sz w:val="2"/>
          <w:szCs w:val="2"/>
        </w:rPr>
      </w:pPr>
    </w:p>
    <w:p w:rsidR="00401CC6" w:rsidRDefault="00401CC6">
      <w:bookmarkStart w:id="9" w:name="_GoBack"/>
      <w:bookmarkEnd w:id="9"/>
    </w:p>
    <w:sectPr w:rsidR="00401CC6" w:rsidSect="00E462D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F7"/>
    <w:rsid w:val="00072BF7"/>
    <w:rsid w:val="00401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55E4-131C-4CBF-A64D-51454D0A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B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9A90E2181B7792BF49AB43B1945D15BEA2971A6EC58487703205FDD1E3C0EFAD00E8D778C6217D5318A30B05105738929E2D60BF33C1303ED0110M0xFE" TargetMode="External"/><Relationship Id="rId18" Type="http://schemas.openxmlformats.org/officeDocument/2006/relationships/hyperlink" Target="consultantplus://offline/ref=B0E9A90E2181B7792BF49AB43B1945D15BEA2971A6EC56497403205FDD1E3C0EFAD00E8D778C6217D5318B30B65105738929E2D60BF33C1303ED0110M0xFE" TargetMode="External"/><Relationship Id="rId26" Type="http://schemas.openxmlformats.org/officeDocument/2006/relationships/hyperlink" Target="consultantplus://offline/ref=B0E9A90E2181B7792BF484B92D7512DE5FE07074AEEF5B182B502608824E3A5BBA9008DB3F9C3E52803C8933A95B513CCF7CEEMDxCE" TargetMode="External"/><Relationship Id="rId39" Type="http://schemas.openxmlformats.org/officeDocument/2006/relationships/hyperlink" Target="consultantplus://offline/ref=B0E9A90E2181B7792BF484B92D7512DE5EE17575A0EA5B182B502608824E3A5BBA9008DB37CC64428475DE3CB5584F23CD62EDD408MEx5E" TargetMode="External"/><Relationship Id="rId21" Type="http://schemas.openxmlformats.org/officeDocument/2006/relationships/hyperlink" Target="consultantplus://offline/ref=B0E9A90E2181B7792BF484B92D7512DE5FE97479A0E35B182B502608824E3A5BBA9008D832C33B4791648633B5445022D37EEFD5M0x1E" TargetMode="External"/><Relationship Id="rId34" Type="http://schemas.openxmlformats.org/officeDocument/2006/relationships/hyperlink" Target="consultantplus://offline/ref=B0E9A90E2181B7792BF49AB43B1945D15BEA2971A6EC58487703205FDD1E3C0EFAD00E8D778C6217D5318A30B05105738929E2D60BF33C1303ED0110M0xFE" TargetMode="External"/><Relationship Id="rId42" Type="http://schemas.openxmlformats.org/officeDocument/2006/relationships/fontTable" Target="fontTable.xml"/><Relationship Id="rId7" Type="http://schemas.openxmlformats.org/officeDocument/2006/relationships/hyperlink" Target="consultantplus://offline/ref=B0E9A90E2181B7792BF49AB43B1945D15BEA2971A6EF584D7707205FDD1E3C0EFAD00E8D778C6217D5318B31B25105738929E2D60BF33C1303ED0110M0xFE" TargetMode="External"/><Relationship Id="rId2" Type="http://schemas.openxmlformats.org/officeDocument/2006/relationships/settings" Target="settings.xml"/><Relationship Id="rId16" Type="http://schemas.openxmlformats.org/officeDocument/2006/relationships/hyperlink" Target="consultantplus://offline/ref=B0E9A90E2181B7792BF49AB43B1945D15BEA2971A6E8564F7F02205FDD1E3C0EFAD00E8D778C6217D5318B31B15105738929E2D60BF33C1303ED0110M0xFE" TargetMode="External"/><Relationship Id="rId20" Type="http://schemas.openxmlformats.org/officeDocument/2006/relationships/hyperlink" Target="consultantplus://offline/ref=B0E9A90E2181B7792BF484B92D7512DE5EE1737DA0E85B182B502608824E3A5BA89050D436CA7117D52F8931B6M5x2E" TargetMode="External"/><Relationship Id="rId29" Type="http://schemas.openxmlformats.org/officeDocument/2006/relationships/hyperlink" Target="consultantplus://offline/ref=B0E9A90E2181B7792BF484B92D7512DE5EE17678A3EF5B182B502608824E3A5BA89050D436CA7117D52F8931B6M5x2E" TargetMode="External"/><Relationship Id="rId41" Type="http://schemas.openxmlformats.org/officeDocument/2006/relationships/hyperlink" Target="consultantplus://offline/ref=B0E9A90E2181B7792BF49AB43B1945D15BEA2971A6ED524C7F07205FDD1E3C0EFAD00E8D778C6217D5318838B45105738929E2D60BF33C1303ED0110M0xFE" TargetMode="External"/><Relationship Id="rId1" Type="http://schemas.openxmlformats.org/officeDocument/2006/relationships/styles" Target="styles.xml"/><Relationship Id="rId6" Type="http://schemas.openxmlformats.org/officeDocument/2006/relationships/hyperlink" Target="consultantplus://offline/ref=B0E9A90E2181B7792BF49AB43B1945D15BEA2971A6E8564F7F02205FDD1E3C0EFAD00E8D778C6217D5318B31B25105738929E2D60BF33C1303ED0110M0xFE" TargetMode="External"/><Relationship Id="rId11" Type="http://schemas.openxmlformats.org/officeDocument/2006/relationships/hyperlink" Target="consultantplus://offline/ref=B0E9A90E2181B7792BF484B92D7512DE5EE17678A3EF5B182B502608824E3A5BA89050D436CA7117D52F8931B6M5x2E" TargetMode="External"/><Relationship Id="rId24" Type="http://schemas.openxmlformats.org/officeDocument/2006/relationships/hyperlink" Target="consultantplus://offline/ref=B0E9A90E2181B7792BF484B92D7512DE5EE17575A0EA5B182B502608824E3A5BBA9008D834C86F13D33ADF60F30F5C20CF62EED417EF3D12M1x5E" TargetMode="External"/><Relationship Id="rId32" Type="http://schemas.openxmlformats.org/officeDocument/2006/relationships/hyperlink" Target="consultantplus://offline/ref=B0E9A90E2181B7792BF49AB43B1945D15BEA2971A6ED524C7F07205FDD1E3C0EFAD00E8D658C3A1BD7339530B7445322CCM7x4E" TargetMode="External"/><Relationship Id="rId37" Type="http://schemas.openxmlformats.org/officeDocument/2006/relationships/hyperlink" Target="consultantplus://offline/ref=B0E9A90E2181B7792BF484B92D7512DE5EE17575A0EA5B182B502608824E3A5BBA9008DD37C33B4791648633B5445022D37EEFD5M0x1E" TargetMode="External"/><Relationship Id="rId40" Type="http://schemas.openxmlformats.org/officeDocument/2006/relationships/hyperlink" Target="consultantplus://offline/ref=B0E9A90E2181B7792BF484B92D7512DE5EE17F7CAEEC5B182B502608824E3A5BBA9008DA37CA681D8160CF64BA58533CCC7CF1D609ECM3x5E" TargetMode="External"/><Relationship Id="rId5" Type="http://schemas.openxmlformats.org/officeDocument/2006/relationships/hyperlink" Target="consultantplus://offline/ref=B0E9A90E2181B7792BF49AB43B1945D15BEA2971A6E9514C7E00205FDD1E3C0EFAD00E8D778C6217D5318B31B25105738929E2D60BF33C1303ED0110M0xFE" TargetMode="External"/><Relationship Id="rId15" Type="http://schemas.openxmlformats.org/officeDocument/2006/relationships/hyperlink" Target="consultantplus://offline/ref=B0E9A90E2181B7792BF484B92D7512DE5EE17278A0E35B182B502608824E3A5BBA9008D834C86F17DC3ADF60F30F5C20CF62EED417EF3D12M1x5E" TargetMode="External"/><Relationship Id="rId23" Type="http://schemas.openxmlformats.org/officeDocument/2006/relationships/hyperlink" Target="consultantplus://offline/ref=B0E9A90E2181B7792BF49AB43B1945D15BEA2971A6EB59467E06205FDD1E3C0EFAD00E8D778C6217D5318A34B55105738929E2D60BF33C1303ED0110M0xFE" TargetMode="External"/><Relationship Id="rId28" Type="http://schemas.openxmlformats.org/officeDocument/2006/relationships/hyperlink" Target="consultantplus://offline/ref=B0E9A90E2181B7792BF484B92D7512DE5FE97179AEEC5B182B502608824E3A5BA89050D436CA7117D52F8931B6M5x2E" TargetMode="External"/><Relationship Id="rId36" Type="http://schemas.openxmlformats.org/officeDocument/2006/relationships/hyperlink" Target="consultantplus://offline/ref=B0E9A90E2181B7792BF484B92D7512DE5EE17678A3EF5B182B502608824E3A5BBA9008DD33C964428475DE3CB5584F23CD62EDD408MEx5E" TargetMode="External"/><Relationship Id="rId10" Type="http://schemas.openxmlformats.org/officeDocument/2006/relationships/hyperlink" Target="consultantplus://offline/ref=B0E9A90E2181B7792BF484B92D7512DE5EE17575A0EA5B182B502608824E3A5BBA9008D834C86F1FD13ADF60F30F5C20CF62EED417EF3D12M1x5E" TargetMode="External"/><Relationship Id="rId19" Type="http://schemas.openxmlformats.org/officeDocument/2006/relationships/hyperlink" Target="consultantplus://offline/ref=B0E9A90E2181B7792BF484B92D7512DE5EE17278A0E35B182B502608824E3A5BBA9008D834C86F17DC3ADF60F30F5C20CF62EED417EF3D12M1x5E" TargetMode="External"/><Relationship Id="rId31" Type="http://schemas.openxmlformats.org/officeDocument/2006/relationships/hyperlink" Target="consultantplus://offline/ref=B0E9A90E2181B7792BF49AB43B1945D15BEA2971A6EB59467E06205FDD1E3C0EFAD00E8D658C3A1BD7339530B7445322CCM7x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E9A90E2181B7792BF484B92D7512DE5FE07074AEEF5B182B502608824E3A5BBA9008DB3F9C3E52803C8933A95B513CCF7CEEMDxCE" TargetMode="External"/><Relationship Id="rId14" Type="http://schemas.openxmlformats.org/officeDocument/2006/relationships/hyperlink" Target="consultantplus://offline/ref=B0E9A90E2181B7792BF49AB43B1945D15BEA2971A6EC56497403205FDD1E3C0EFAD00E8D778C6217D5318B31BF5105738929E2D60BF33C1303ED0110M0xFE" TargetMode="External"/><Relationship Id="rId22" Type="http://schemas.openxmlformats.org/officeDocument/2006/relationships/hyperlink" Target="consultantplus://offline/ref=B0E9A90E2181B7792BF484B92D7512DE5EE17278A0E35B182B502608824E3A5BBA9008D834C86F17DC3ADF60F30F5C20CF62EED417EF3D12M1x5E" TargetMode="External"/><Relationship Id="rId27" Type="http://schemas.openxmlformats.org/officeDocument/2006/relationships/hyperlink" Target="consultantplus://offline/ref=B0E9A90E2181B7792BF484B92D7512DE5EE17575A0EA5B182B502608824E3A5BBA9008D834C86F1FD13ADF60F30F5C20CF62EED417EF3D12M1x5E" TargetMode="External"/><Relationship Id="rId30" Type="http://schemas.openxmlformats.org/officeDocument/2006/relationships/hyperlink" Target="consultantplus://offline/ref=B0E9A90E2181B7792BF484B92D7512DE5CE87275A6E25B182B502608824E3A5BA89050D436CA7117D52F8931B6M5x2E" TargetMode="External"/><Relationship Id="rId35" Type="http://schemas.openxmlformats.org/officeDocument/2006/relationships/hyperlink" Target="consultantplus://offline/ref=B0E9A90E2181B7792BF49AB43B1945D15BEA2971A6E350487506205FDD1E3C0EFAD00E8D658C3A1BD7339530B7445322CCM7x4E" TargetMode="External"/><Relationship Id="rId43" Type="http://schemas.openxmlformats.org/officeDocument/2006/relationships/theme" Target="theme/theme1.xml"/><Relationship Id="rId8" Type="http://schemas.openxmlformats.org/officeDocument/2006/relationships/hyperlink" Target="consultantplus://offline/ref=B0E9A90E2181B7792BF49AB43B1945D15BEA2971A6EC56497403205FDD1E3C0EFAD00E8D778C6217D5318B31B25105738929E2D60BF33C1303ED0110M0xFE" TargetMode="External"/><Relationship Id="rId3" Type="http://schemas.openxmlformats.org/officeDocument/2006/relationships/webSettings" Target="webSettings.xml"/><Relationship Id="rId12" Type="http://schemas.openxmlformats.org/officeDocument/2006/relationships/hyperlink" Target="consultantplus://offline/ref=B0E9A90E2181B7792BF49AB43B1945D15BEA2971A6EC554E7607205FDD1E3C0EFAD00E8D778C6217D5318B32B55105738929E2D60BF33C1303ED0110M0xFE" TargetMode="External"/><Relationship Id="rId17" Type="http://schemas.openxmlformats.org/officeDocument/2006/relationships/hyperlink" Target="consultantplus://offline/ref=B0E9A90E2181B7792BF49AB43B1945D15BEA2971A6EC56497403205FDD1E3C0EFAD00E8D778C6217D5318B30B75105738929E2D60BF33C1303ED0110M0xFE" TargetMode="External"/><Relationship Id="rId25" Type="http://schemas.openxmlformats.org/officeDocument/2006/relationships/hyperlink" Target="consultantplus://offline/ref=B0E9A90E2181B7792BF484B92D7512DE5EE17678A3EF5B182B502608824E3A5BBA9008DD35C164428475DE3CB5584F23CD62EDD408MEx5E" TargetMode="External"/><Relationship Id="rId33" Type="http://schemas.openxmlformats.org/officeDocument/2006/relationships/hyperlink" Target="consultantplus://offline/ref=B0E9A90E2181B7792BF49AB43B1945D15BEA2971A6EC554E7607205FDD1E3C0EFAD00E8D778C6217D5318B32B55105738929E2D60BF33C1303ED0110M0xFE" TargetMode="External"/><Relationship Id="rId38" Type="http://schemas.openxmlformats.org/officeDocument/2006/relationships/hyperlink" Target="consultantplus://offline/ref=B0E9A90E2181B7792BF49AB43B1945D15BEA2971A6ED524C7F07205FDD1E3C0EFAD00E8D778C6217D5318838B45105738929E2D60BF33C1303ED0110M0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13091</Words>
  <Characters>74619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2018-10-22T04:49:00Z</dcterms:created>
  <dcterms:modified xsi:type="dcterms:W3CDTF">2018-10-22T04:50:00Z</dcterms:modified>
</cp:coreProperties>
</file>