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D71" w:rsidRDefault="007B2F6D" w:rsidP="00BB2D71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  <w:bookmarkStart w:id="0" w:name="_GoBack"/>
      <w:bookmarkEnd w:id="0"/>
      <w:r>
        <w:rPr>
          <w:rFonts w:ascii="Times New Roman" w:eastAsiaTheme="minorHAnsi" w:hAnsi="Times New Roman" w:cstheme="minorBidi"/>
          <w:sz w:val="24"/>
          <w:szCs w:val="24"/>
        </w:rPr>
        <w:t>Приложение 5</w:t>
      </w:r>
    </w:p>
    <w:p w:rsidR="00BB2D71" w:rsidRDefault="00BB2D71" w:rsidP="00BB2D71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к протоколу заседания Комиссии по </w:t>
      </w:r>
    </w:p>
    <w:p w:rsidR="00BB2D71" w:rsidRDefault="00BB2D71" w:rsidP="00BB2D71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обеспечению повышения качества </w:t>
      </w:r>
    </w:p>
    <w:p w:rsidR="00BB2D71" w:rsidRDefault="00BB2D71" w:rsidP="00BB2D71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и доступности предоставления </w:t>
      </w:r>
    </w:p>
    <w:p w:rsidR="00BB2D71" w:rsidRDefault="00BB2D71" w:rsidP="00BB2D71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государственных и муниципальных </w:t>
      </w:r>
    </w:p>
    <w:p w:rsidR="00BB2D71" w:rsidRDefault="00BB2D71" w:rsidP="00BB2D71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услуг, в том числе с использованием </w:t>
      </w:r>
    </w:p>
    <w:p w:rsidR="00BB2D71" w:rsidRDefault="00BB2D71" w:rsidP="00BB2D71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информационно-телекоммуникационных </w:t>
      </w:r>
    </w:p>
    <w:p w:rsidR="00BB2D71" w:rsidRDefault="00BB2D71" w:rsidP="00BB2D71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технологий №2 от 31 октября 2018 года</w:t>
      </w:r>
    </w:p>
    <w:p w:rsidR="00100FC5" w:rsidRDefault="00100FC5" w:rsidP="00BB2D71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</w:p>
    <w:p w:rsidR="00072C81" w:rsidRDefault="00072C81" w:rsidP="00A050BC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</w:p>
    <w:p w:rsidR="00100FC5" w:rsidRDefault="00100FC5" w:rsidP="00A050BC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Информация о</w:t>
      </w:r>
      <w:r w:rsidR="00A050BC">
        <w:rPr>
          <w:rFonts w:ascii="Times New Roman" w:eastAsiaTheme="minorHAnsi" w:hAnsi="Times New Roman" w:cstheme="minorBidi"/>
          <w:sz w:val="24"/>
          <w:szCs w:val="24"/>
        </w:rPr>
        <w:t xml:space="preserve"> подразделениях органов Администрации города Ханты-Мансийска (подведомственных учреждениях), а также о должностных лицах, которым необходимо предоставить доступ к</w:t>
      </w:r>
      <w:r w:rsidR="00072C8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072C81" w:rsidRPr="00072C81">
        <w:rPr>
          <w:rFonts w:ascii="Times New Roman" w:eastAsiaTheme="minorHAnsi" w:hAnsi="Times New Roman" w:cstheme="minorBidi"/>
          <w:sz w:val="24"/>
          <w:szCs w:val="24"/>
        </w:rPr>
        <w:t>систем</w:t>
      </w:r>
      <w:r w:rsidR="00072C81">
        <w:rPr>
          <w:rFonts w:ascii="Times New Roman" w:eastAsiaTheme="minorHAnsi" w:hAnsi="Times New Roman" w:cstheme="minorBidi"/>
          <w:sz w:val="24"/>
          <w:szCs w:val="24"/>
        </w:rPr>
        <w:t>е</w:t>
      </w:r>
      <w:r w:rsidR="00072C81" w:rsidRPr="00072C81">
        <w:rPr>
          <w:rFonts w:ascii="Times New Roman" w:eastAsiaTheme="minorHAnsi" w:hAnsi="Times New Roman" w:cstheme="minorBidi"/>
          <w:sz w:val="24"/>
          <w:szCs w:val="24"/>
        </w:rPr>
        <w:t xml:space="preserve"> электронного документооборота Ханты-Мансийского автономного округа – Югры на базе программного обеспечения системы автоматизации делопроизводства и электронного документооборота «ДЕЛО»</w:t>
      </w:r>
    </w:p>
    <w:p w:rsidR="00072C81" w:rsidRDefault="00072C81" w:rsidP="00A050BC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</w:p>
    <w:p w:rsidR="00BB2D71" w:rsidRDefault="00BB2D71" w:rsidP="00BB2D71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</w:p>
    <w:tbl>
      <w:tblPr>
        <w:tblStyle w:val="a3"/>
        <w:tblW w:w="14749" w:type="dxa"/>
        <w:tblInd w:w="-431" w:type="dxa"/>
        <w:tblLook w:val="04A0" w:firstRow="1" w:lastRow="0" w:firstColumn="1" w:lastColumn="0" w:noHBand="0" w:noVBand="1"/>
      </w:tblPr>
      <w:tblGrid>
        <w:gridCol w:w="567"/>
        <w:gridCol w:w="3259"/>
        <w:gridCol w:w="1847"/>
        <w:gridCol w:w="2126"/>
        <w:gridCol w:w="2551"/>
        <w:gridCol w:w="2809"/>
        <w:gridCol w:w="1590"/>
      </w:tblGrid>
      <w:tr w:rsidR="00BB2D71" w:rsidTr="00BB5AB2">
        <w:trPr>
          <w:trHeight w:val="289"/>
        </w:trPr>
        <w:tc>
          <w:tcPr>
            <w:tcW w:w="568" w:type="dxa"/>
          </w:tcPr>
          <w:p w:rsidR="00BB2D71" w:rsidRPr="008E71B2" w:rsidRDefault="00BB2D71" w:rsidP="008E71B2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8E71B2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BB2D71" w:rsidRPr="008E71B2" w:rsidRDefault="00BB2D71" w:rsidP="008E71B2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8E71B2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Наименование органа Администрации</w:t>
            </w:r>
          </w:p>
          <w:p w:rsidR="00BB2D71" w:rsidRPr="008E71B2" w:rsidRDefault="00BB2D71" w:rsidP="008E71B2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8E71B2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города Ханты-Мансийска</w:t>
            </w:r>
            <w:r w:rsidR="00100FC5" w:rsidRPr="008E71B2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 xml:space="preserve"> </w:t>
            </w:r>
            <w:r w:rsidRPr="008E71B2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/ подведомственного учреждения</w:t>
            </w:r>
          </w:p>
        </w:tc>
        <w:tc>
          <w:tcPr>
            <w:tcW w:w="1843" w:type="dxa"/>
          </w:tcPr>
          <w:p w:rsidR="00BB2D71" w:rsidRPr="008E71B2" w:rsidRDefault="00BB2D71" w:rsidP="008E71B2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8E71B2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Подразделение 1</w:t>
            </w:r>
          </w:p>
        </w:tc>
        <w:tc>
          <w:tcPr>
            <w:tcW w:w="2126" w:type="dxa"/>
          </w:tcPr>
          <w:p w:rsidR="00BB2D71" w:rsidRPr="008E71B2" w:rsidRDefault="00BB2D71" w:rsidP="008E71B2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8E71B2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Подразделение 2</w:t>
            </w:r>
          </w:p>
        </w:tc>
        <w:tc>
          <w:tcPr>
            <w:tcW w:w="2552" w:type="dxa"/>
          </w:tcPr>
          <w:p w:rsidR="00BB2D71" w:rsidRPr="008E71B2" w:rsidRDefault="00BB2D71" w:rsidP="008E71B2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8E71B2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Должность</w:t>
            </w:r>
          </w:p>
        </w:tc>
        <w:tc>
          <w:tcPr>
            <w:tcW w:w="2810" w:type="dxa"/>
          </w:tcPr>
          <w:p w:rsidR="00BB2D71" w:rsidRPr="008E71B2" w:rsidRDefault="00BB2D71" w:rsidP="008E71B2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8E71B2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ФИО</w:t>
            </w:r>
          </w:p>
        </w:tc>
        <w:tc>
          <w:tcPr>
            <w:tcW w:w="1590" w:type="dxa"/>
          </w:tcPr>
          <w:p w:rsidR="00BB2D71" w:rsidRPr="008E71B2" w:rsidRDefault="00BB2D71" w:rsidP="008E71B2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8E71B2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Телефон</w:t>
            </w:r>
          </w:p>
        </w:tc>
      </w:tr>
      <w:tr w:rsidR="00BB2D71" w:rsidTr="00BB5AB2">
        <w:trPr>
          <w:trHeight w:val="289"/>
        </w:trPr>
        <w:tc>
          <w:tcPr>
            <w:tcW w:w="568" w:type="dxa"/>
          </w:tcPr>
          <w:p w:rsidR="00BB2D71" w:rsidRDefault="00BB2D71" w:rsidP="00BB2D71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BB2D71" w:rsidRDefault="00BB2D71" w:rsidP="00100FC5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Департамент</w:t>
            </w:r>
          </w:p>
        </w:tc>
        <w:tc>
          <w:tcPr>
            <w:tcW w:w="1843" w:type="dxa"/>
          </w:tcPr>
          <w:p w:rsidR="00BB2D71" w:rsidRDefault="00BB2D71" w:rsidP="00100FC5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Управление</w:t>
            </w:r>
            <w:r w:rsidR="00100FC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</w:tcPr>
          <w:p w:rsidR="00BB2D71" w:rsidRDefault="00BB2D71" w:rsidP="00100FC5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Отдел</w:t>
            </w:r>
          </w:p>
        </w:tc>
        <w:tc>
          <w:tcPr>
            <w:tcW w:w="2552" w:type="dxa"/>
          </w:tcPr>
          <w:p w:rsidR="00BB2D71" w:rsidRDefault="00BB2D71" w:rsidP="00100FC5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Специалист - эксперт</w:t>
            </w:r>
          </w:p>
        </w:tc>
        <w:tc>
          <w:tcPr>
            <w:tcW w:w="2810" w:type="dxa"/>
          </w:tcPr>
          <w:p w:rsidR="00BB2D71" w:rsidRDefault="00BB2D71" w:rsidP="00BB5AB2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Иванов Иван Иванович</w:t>
            </w:r>
          </w:p>
        </w:tc>
        <w:tc>
          <w:tcPr>
            <w:tcW w:w="1590" w:type="dxa"/>
          </w:tcPr>
          <w:p w:rsidR="00BB2D71" w:rsidRDefault="00BB2D71" w:rsidP="00BB2D71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11-11-11</w:t>
            </w:r>
          </w:p>
        </w:tc>
      </w:tr>
      <w:tr w:rsidR="00BB2D71" w:rsidTr="00BB5AB2">
        <w:trPr>
          <w:trHeight w:val="289"/>
        </w:trPr>
        <w:tc>
          <w:tcPr>
            <w:tcW w:w="568" w:type="dxa"/>
          </w:tcPr>
          <w:p w:rsidR="00BB2D71" w:rsidRDefault="00BB2D71" w:rsidP="00BB2D71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BB2D71" w:rsidRDefault="00100FC5" w:rsidP="00100FC5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Департамент</w:t>
            </w:r>
          </w:p>
        </w:tc>
        <w:tc>
          <w:tcPr>
            <w:tcW w:w="1843" w:type="dxa"/>
          </w:tcPr>
          <w:p w:rsidR="00BB2D71" w:rsidRDefault="00100FC5" w:rsidP="00100FC5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Управление 2</w:t>
            </w:r>
          </w:p>
        </w:tc>
        <w:tc>
          <w:tcPr>
            <w:tcW w:w="2126" w:type="dxa"/>
          </w:tcPr>
          <w:p w:rsidR="00BB2D71" w:rsidRDefault="00100FC5" w:rsidP="00100FC5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Отдел 1</w:t>
            </w:r>
          </w:p>
        </w:tc>
        <w:tc>
          <w:tcPr>
            <w:tcW w:w="2552" w:type="dxa"/>
          </w:tcPr>
          <w:p w:rsidR="00BB2D71" w:rsidRDefault="00100FC5" w:rsidP="00BB2D71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Главный специалист</w:t>
            </w:r>
          </w:p>
        </w:tc>
        <w:tc>
          <w:tcPr>
            <w:tcW w:w="2810" w:type="dxa"/>
          </w:tcPr>
          <w:p w:rsidR="00BB2D71" w:rsidRDefault="00100FC5" w:rsidP="00BB5AB2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Петров Петр Петрович</w:t>
            </w:r>
          </w:p>
        </w:tc>
        <w:tc>
          <w:tcPr>
            <w:tcW w:w="1590" w:type="dxa"/>
          </w:tcPr>
          <w:p w:rsidR="00BB2D71" w:rsidRDefault="00100FC5" w:rsidP="00BB2D71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44-44-44</w:t>
            </w:r>
          </w:p>
        </w:tc>
      </w:tr>
      <w:tr w:rsidR="00BB2D71" w:rsidTr="00BB5AB2">
        <w:trPr>
          <w:trHeight w:val="289"/>
        </w:trPr>
        <w:tc>
          <w:tcPr>
            <w:tcW w:w="568" w:type="dxa"/>
          </w:tcPr>
          <w:p w:rsidR="00BB2D71" w:rsidRDefault="00100FC5" w:rsidP="00BB2D71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BB2D71" w:rsidRDefault="00100FC5" w:rsidP="00100FC5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Департамент</w:t>
            </w:r>
          </w:p>
        </w:tc>
        <w:tc>
          <w:tcPr>
            <w:tcW w:w="1843" w:type="dxa"/>
          </w:tcPr>
          <w:p w:rsidR="00BB2D71" w:rsidRDefault="00100FC5" w:rsidP="00100FC5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Управление 2</w:t>
            </w:r>
          </w:p>
        </w:tc>
        <w:tc>
          <w:tcPr>
            <w:tcW w:w="2126" w:type="dxa"/>
          </w:tcPr>
          <w:p w:rsidR="00BB2D71" w:rsidRDefault="00100FC5" w:rsidP="00100FC5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Отдел 2</w:t>
            </w:r>
          </w:p>
        </w:tc>
        <w:tc>
          <w:tcPr>
            <w:tcW w:w="2552" w:type="dxa"/>
          </w:tcPr>
          <w:p w:rsidR="00BB2D71" w:rsidRDefault="00100FC5" w:rsidP="00BB2D71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Главный специалист</w:t>
            </w:r>
          </w:p>
        </w:tc>
        <w:tc>
          <w:tcPr>
            <w:tcW w:w="2810" w:type="dxa"/>
          </w:tcPr>
          <w:p w:rsidR="00BB2D71" w:rsidRDefault="00100FC5" w:rsidP="00BB5AB2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Сидоров Петр Иванович</w:t>
            </w:r>
          </w:p>
          <w:p w:rsidR="00100FC5" w:rsidRDefault="00100FC5" w:rsidP="00BB5AB2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590" w:type="dxa"/>
          </w:tcPr>
          <w:p w:rsidR="00BB2D71" w:rsidRDefault="00100FC5" w:rsidP="00BB2D71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22-22-22</w:t>
            </w:r>
          </w:p>
        </w:tc>
      </w:tr>
      <w:tr w:rsidR="00BB2D71" w:rsidTr="00BB5AB2">
        <w:trPr>
          <w:trHeight w:val="289"/>
        </w:trPr>
        <w:tc>
          <w:tcPr>
            <w:tcW w:w="568" w:type="dxa"/>
          </w:tcPr>
          <w:p w:rsidR="00BB2D71" w:rsidRDefault="00100FC5" w:rsidP="00BB2D71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…</w:t>
            </w:r>
          </w:p>
        </w:tc>
        <w:tc>
          <w:tcPr>
            <w:tcW w:w="3260" w:type="dxa"/>
          </w:tcPr>
          <w:p w:rsidR="00BB2D71" w:rsidRDefault="00100FC5" w:rsidP="00BB2D71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….</w:t>
            </w:r>
          </w:p>
        </w:tc>
        <w:tc>
          <w:tcPr>
            <w:tcW w:w="1843" w:type="dxa"/>
          </w:tcPr>
          <w:p w:rsidR="00BB2D71" w:rsidRDefault="00100FC5" w:rsidP="00BB2D71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BB2D71" w:rsidRDefault="00100FC5" w:rsidP="00BB2D71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:rsidR="00BB2D71" w:rsidRDefault="00100FC5" w:rsidP="00BB2D71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…</w:t>
            </w:r>
          </w:p>
        </w:tc>
        <w:tc>
          <w:tcPr>
            <w:tcW w:w="2810" w:type="dxa"/>
          </w:tcPr>
          <w:p w:rsidR="00BB2D71" w:rsidRDefault="00100FC5" w:rsidP="00BB2D71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…</w:t>
            </w:r>
          </w:p>
        </w:tc>
        <w:tc>
          <w:tcPr>
            <w:tcW w:w="1590" w:type="dxa"/>
          </w:tcPr>
          <w:p w:rsidR="00BB2D71" w:rsidRDefault="00100FC5" w:rsidP="00BB2D71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…</w:t>
            </w:r>
          </w:p>
        </w:tc>
      </w:tr>
    </w:tbl>
    <w:p w:rsidR="00BB2D71" w:rsidRDefault="00BB2D71" w:rsidP="00BB2D71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</w:p>
    <w:p w:rsidR="00BB2D71" w:rsidRDefault="00BB2D71"/>
    <w:sectPr w:rsidR="00BB2D71" w:rsidSect="00072C81">
      <w:pgSz w:w="16838" w:h="11906" w:orient="landscape"/>
      <w:pgMar w:top="1418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71"/>
    <w:rsid w:val="00072C81"/>
    <w:rsid w:val="00100FC5"/>
    <w:rsid w:val="007B2F6D"/>
    <w:rsid w:val="008E71B2"/>
    <w:rsid w:val="00904D29"/>
    <w:rsid w:val="00A050BC"/>
    <w:rsid w:val="00B23DFF"/>
    <w:rsid w:val="00BB2D71"/>
    <w:rsid w:val="00BB5AB2"/>
    <w:rsid w:val="00F1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5A3AD-356B-4CEA-8427-C70E87EC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D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7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Оксана Юрьевна</dc:creator>
  <cp:keywords/>
  <dc:description/>
  <cp:lastModifiedBy>Черняков Павел Павлович</cp:lastModifiedBy>
  <cp:revision>2</cp:revision>
  <dcterms:created xsi:type="dcterms:W3CDTF">2018-11-13T12:48:00Z</dcterms:created>
  <dcterms:modified xsi:type="dcterms:W3CDTF">2018-11-13T12:48:00Z</dcterms:modified>
</cp:coreProperties>
</file>