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93" w:rsidRPr="00E54115" w:rsidRDefault="00C05493" w:rsidP="00D033D1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4115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Досудебный порядок</w:t>
      </w:r>
      <w:r w:rsidR="00D033D1" w:rsidRPr="00E541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обжалования</w:t>
      </w:r>
      <w:r w:rsidRPr="00E541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будет доступен с августа 2024, </w:t>
      </w:r>
      <w:r w:rsidR="00D033D1" w:rsidRPr="00E541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</w:t>
      </w:r>
      <w:r w:rsidRPr="00E54115">
        <w:rPr>
          <w:rFonts w:ascii="Times New Roman" w:hAnsi="Times New Roman" w:cs="Times New Roman"/>
          <w:b/>
          <w:i/>
          <w:sz w:val="28"/>
          <w:szCs w:val="28"/>
          <w:u w:val="single"/>
        </w:rPr>
        <w:t>по ссылке</w:t>
      </w:r>
      <w:r w:rsidR="00D033D1" w:rsidRPr="00E541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https://knd.gosuslugi.ru/</w:t>
      </w:r>
      <w:bookmarkStart w:id="0" w:name="_GoBack"/>
      <w:bookmarkEnd w:id="0"/>
    </w:p>
    <w:p w:rsidR="00E54115" w:rsidRDefault="00E54115" w:rsidP="00C054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4115" w:rsidRPr="00E54115" w:rsidRDefault="00E54115" w:rsidP="00C054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05493" w:rsidRPr="00C05493" w:rsidRDefault="00C05493" w:rsidP="00C05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93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5493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имеют право на досудебное обжалование:</w:t>
      </w:r>
    </w:p>
    <w:p w:rsidR="00C05493" w:rsidRPr="00C05493" w:rsidRDefault="00C05493" w:rsidP="00C05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93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C05493" w:rsidRPr="00C05493" w:rsidRDefault="00C05493" w:rsidP="00C05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9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05493" w:rsidRPr="00C05493" w:rsidRDefault="00C05493" w:rsidP="00C05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9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C05493" w:rsidRPr="00C05493" w:rsidRDefault="00C05493" w:rsidP="00C05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93">
        <w:rPr>
          <w:rFonts w:ascii="Times New Roman" w:hAnsi="Times New Roman" w:cs="Times New Roman"/>
          <w:sz w:val="28"/>
          <w:szCs w:val="28"/>
        </w:rPr>
        <w:t>Судебное обжалование решений контрольного органа, действий (бездействия) его 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5493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5493"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C05493" w:rsidRDefault="00C05493" w:rsidP="00C05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93">
        <w:rPr>
          <w:rFonts w:ascii="Times New Roman" w:hAnsi="Times New Roman" w:cs="Times New Roman"/>
          <w:sz w:val="28"/>
          <w:szCs w:val="28"/>
        </w:rPr>
        <w:t>Жалоба подается контролируемым лицом должностному лицу, уполномоченному на рассмотрение жалобы, в электронном виде с использованием единого портала государственных и муниципальных услуг и (или) регионального портала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C05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493" w:rsidRPr="00C05493" w:rsidRDefault="00C05493" w:rsidP="00C05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93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16AFE" w:rsidRPr="00C05493" w:rsidRDefault="00C05493" w:rsidP="00C0549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05493"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05493" w:rsidRPr="00C05493" w:rsidRDefault="00C05493" w:rsidP="00C05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93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C05493" w:rsidRPr="00C05493" w:rsidRDefault="00C05493" w:rsidP="00C05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93"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C05493" w:rsidRPr="00C05493" w:rsidRDefault="00C05493" w:rsidP="00C05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5493" w:rsidRPr="00C0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93"/>
    <w:rsid w:val="00C05493"/>
    <w:rsid w:val="00D033D1"/>
    <w:rsid w:val="00E54115"/>
    <w:rsid w:val="00F1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4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4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Проводников Александр Михайлович</dc:creator>
  <cp:keywords/>
  <dc:description/>
  <cp:lastModifiedBy>Проводников Александр Михайлович</cp:lastModifiedBy>
  <cp:revision>3</cp:revision>
  <dcterms:created xsi:type="dcterms:W3CDTF">2023-10-04T05:09:00Z</dcterms:created>
  <dcterms:modified xsi:type="dcterms:W3CDTF">2023-10-04T05:36:00Z</dcterms:modified>
</cp:coreProperties>
</file>